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346C" w14:textId="77777777" w:rsidR="00715613" w:rsidRPr="00563262" w:rsidRDefault="00715613" w:rsidP="00715613">
      <w:pPr>
        <w:overflowPunct w:val="0"/>
        <w:jc w:val="center"/>
        <w:textAlignment w:val="baseline"/>
        <w:rPr>
          <w:b/>
          <w:szCs w:val="24"/>
          <w:lang w:eastAsia="lt-LT"/>
        </w:rPr>
      </w:pPr>
      <w:r w:rsidRPr="00563262">
        <w:rPr>
          <w:b/>
          <w:szCs w:val="24"/>
          <w:lang w:eastAsia="lt-LT"/>
        </w:rPr>
        <w:t>ŠIAULIŲ „SAULĖTEKIO“ GIMNAZIJOS</w:t>
      </w:r>
    </w:p>
    <w:p w14:paraId="360BF05F" w14:textId="01BEA4DA" w:rsidR="00715613" w:rsidRPr="00563262" w:rsidRDefault="00715613" w:rsidP="00715613">
      <w:pPr>
        <w:overflowPunct w:val="0"/>
        <w:jc w:val="center"/>
        <w:textAlignment w:val="baseline"/>
        <w:rPr>
          <w:b/>
          <w:szCs w:val="24"/>
          <w:lang w:eastAsia="lt-LT"/>
        </w:rPr>
      </w:pPr>
      <w:r w:rsidRPr="00563262">
        <w:rPr>
          <w:b/>
          <w:szCs w:val="24"/>
          <w:lang w:eastAsia="lt-LT"/>
        </w:rPr>
        <w:t xml:space="preserve">DIREKTORĖS JŪRATĖS </w:t>
      </w:r>
      <w:r w:rsidR="00B06279" w:rsidRPr="00563262">
        <w:rPr>
          <w:b/>
          <w:szCs w:val="24"/>
          <w:lang w:eastAsia="lt-LT"/>
        </w:rPr>
        <w:t>RIMKUVIENĖS</w:t>
      </w:r>
    </w:p>
    <w:p w14:paraId="03113DE3" w14:textId="77777777" w:rsidR="00715613" w:rsidRPr="00563262" w:rsidRDefault="00715613" w:rsidP="00715613">
      <w:pPr>
        <w:overflowPunct w:val="0"/>
        <w:jc w:val="center"/>
        <w:textAlignment w:val="baseline"/>
        <w:rPr>
          <w:b/>
          <w:szCs w:val="24"/>
          <w:lang w:eastAsia="lt-LT"/>
        </w:rPr>
      </w:pPr>
    </w:p>
    <w:p w14:paraId="477FEAFB" w14:textId="74E271E7" w:rsidR="00715613" w:rsidRPr="00563262" w:rsidRDefault="00715613" w:rsidP="00715613">
      <w:pPr>
        <w:overflowPunct w:val="0"/>
        <w:jc w:val="center"/>
        <w:textAlignment w:val="baseline"/>
        <w:rPr>
          <w:b/>
          <w:szCs w:val="24"/>
          <w:lang w:eastAsia="lt-LT"/>
        </w:rPr>
      </w:pPr>
      <w:r w:rsidRPr="00563262">
        <w:rPr>
          <w:b/>
          <w:szCs w:val="24"/>
          <w:lang w:eastAsia="lt-LT"/>
        </w:rPr>
        <w:t>202</w:t>
      </w:r>
      <w:r w:rsidR="00587C48" w:rsidRPr="00563262">
        <w:rPr>
          <w:b/>
          <w:szCs w:val="24"/>
          <w:lang w:eastAsia="lt-LT"/>
        </w:rPr>
        <w:t>3</w:t>
      </w:r>
      <w:r w:rsidRPr="00563262">
        <w:rPr>
          <w:b/>
          <w:szCs w:val="24"/>
          <w:lang w:eastAsia="lt-LT"/>
        </w:rPr>
        <w:t xml:space="preserve"> METŲ VEIKLOS ATASKAITA</w:t>
      </w:r>
    </w:p>
    <w:p w14:paraId="11667DE6" w14:textId="77777777" w:rsidR="00715613" w:rsidRPr="00563262" w:rsidRDefault="00715613" w:rsidP="00715613">
      <w:pPr>
        <w:overflowPunct w:val="0"/>
        <w:jc w:val="center"/>
        <w:textAlignment w:val="baseline"/>
        <w:rPr>
          <w:szCs w:val="24"/>
          <w:lang w:eastAsia="lt-LT"/>
        </w:rPr>
      </w:pPr>
    </w:p>
    <w:p w14:paraId="23F89B73" w14:textId="276C1A78" w:rsidR="00715613" w:rsidRPr="00563262" w:rsidRDefault="00543438" w:rsidP="00715613">
      <w:pPr>
        <w:overflowPunct w:val="0"/>
        <w:jc w:val="center"/>
        <w:textAlignment w:val="baseline"/>
        <w:rPr>
          <w:szCs w:val="24"/>
          <w:lang w:eastAsia="lt-LT"/>
        </w:rPr>
      </w:pPr>
      <w:r w:rsidRPr="00563262">
        <w:rPr>
          <w:szCs w:val="24"/>
          <w:lang w:eastAsia="lt-LT"/>
        </w:rPr>
        <w:t>202</w:t>
      </w:r>
      <w:r w:rsidR="00587C48" w:rsidRPr="00563262">
        <w:rPr>
          <w:szCs w:val="24"/>
          <w:lang w:eastAsia="lt-LT"/>
        </w:rPr>
        <w:t>4</w:t>
      </w:r>
      <w:r w:rsidRPr="00563262">
        <w:rPr>
          <w:szCs w:val="24"/>
          <w:lang w:eastAsia="lt-LT"/>
        </w:rPr>
        <w:t>-01-</w:t>
      </w:r>
      <w:r w:rsidR="00B06279" w:rsidRPr="00563262">
        <w:rPr>
          <w:szCs w:val="24"/>
          <w:lang w:eastAsia="lt-LT"/>
        </w:rPr>
        <w:t>1</w:t>
      </w:r>
      <w:r w:rsidR="00640DA7" w:rsidRPr="00563262">
        <w:rPr>
          <w:szCs w:val="24"/>
          <w:lang w:eastAsia="lt-LT"/>
        </w:rPr>
        <w:t>9</w:t>
      </w:r>
      <w:r w:rsidRPr="00563262">
        <w:rPr>
          <w:szCs w:val="24"/>
          <w:lang w:eastAsia="lt-LT"/>
        </w:rPr>
        <w:t xml:space="preserve">  Nr. D3-</w:t>
      </w:r>
      <w:r w:rsidR="00E91FB4" w:rsidRPr="00563262">
        <w:rPr>
          <w:szCs w:val="24"/>
          <w:lang w:eastAsia="lt-LT"/>
        </w:rPr>
        <w:t>1</w:t>
      </w:r>
      <w:r w:rsidR="00F517EF" w:rsidRPr="00563262">
        <w:rPr>
          <w:szCs w:val="24"/>
          <w:lang w:eastAsia="lt-LT"/>
        </w:rPr>
        <w:t>5</w:t>
      </w:r>
      <w:r w:rsidR="00715613" w:rsidRPr="00563262">
        <w:rPr>
          <w:szCs w:val="24"/>
          <w:lang w:eastAsia="lt-LT"/>
        </w:rPr>
        <w:t xml:space="preserve"> </w:t>
      </w:r>
    </w:p>
    <w:p w14:paraId="13705BC7" w14:textId="77777777" w:rsidR="00715613" w:rsidRPr="00563262" w:rsidRDefault="00715613" w:rsidP="00715613">
      <w:pPr>
        <w:overflowPunct w:val="0"/>
        <w:jc w:val="center"/>
        <w:textAlignment w:val="baseline"/>
        <w:rPr>
          <w:szCs w:val="24"/>
          <w:lang w:eastAsia="lt-LT"/>
        </w:rPr>
      </w:pPr>
    </w:p>
    <w:p w14:paraId="587DA254" w14:textId="77777777" w:rsidR="00715613" w:rsidRPr="00563262" w:rsidRDefault="00715613" w:rsidP="00715613">
      <w:pPr>
        <w:overflowPunct w:val="0"/>
        <w:jc w:val="center"/>
        <w:textAlignment w:val="baseline"/>
        <w:rPr>
          <w:szCs w:val="24"/>
          <w:lang w:eastAsia="lt-LT"/>
        </w:rPr>
      </w:pPr>
      <w:r w:rsidRPr="00563262">
        <w:rPr>
          <w:szCs w:val="24"/>
          <w:lang w:eastAsia="lt-LT"/>
        </w:rPr>
        <w:t>Šiauliai</w:t>
      </w:r>
    </w:p>
    <w:p w14:paraId="7FEA4537" w14:textId="77777777" w:rsidR="00267102" w:rsidRPr="00563262" w:rsidRDefault="00267102" w:rsidP="00267102">
      <w:pPr>
        <w:jc w:val="center"/>
        <w:rPr>
          <w:lang w:eastAsia="lt-LT"/>
        </w:rPr>
      </w:pPr>
    </w:p>
    <w:p w14:paraId="596E4AC3" w14:textId="77777777" w:rsidR="00267102" w:rsidRPr="00563262" w:rsidRDefault="00267102" w:rsidP="00267102">
      <w:pPr>
        <w:jc w:val="center"/>
        <w:rPr>
          <w:b/>
          <w:szCs w:val="24"/>
          <w:lang w:eastAsia="lt-LT"/>
        </w:rPr>
      </w:pPr>
      <w:r w:rsidRPr="00563262">
        <w:rPr>
          <w:b/>
          <w:szCs w:val="24"/>
          <w:lang w:eastAsia="lt-LT"/>
        </w:rPr>
        <w:t>I SKYRIUS</w:t>
      </w:r>
    </w:p>
    <w:p w14:paraId="7736F760" w14:textId="77777777" w:rsidR="00267102" w:rsidRPr="00563262" w:rsidRDefault="00267102" w:rsidP="00267102">
      <w:pPr>
        <w:jc w:val="center"/>
        <w:rPr>
          <w:b/>
          <w:szCs w:val="24"/>
          <w:lang w:eastAsia="lt-LT"/>
        </w:rPr>
      </w:pPr>
      <w:r w:rsidRPr="00563262">
        <w:rPr>
          <w:b/>
          <w:szCs w:val="24"/>
          <w:lang w:eastAsia="lt-LT"/>
        </w:rPr>
        <w:t>STRATEGINIO PLANO IR METINIO VEIKLOS PLANO ĮGYVENDINIMAS</w:t>
      </w:r>
    </w:p>
    <w:p w14:paraId="12BD043B" w14:textId="77777777" w:rsidR="00267102" w:rsidRPr="00563262" w:rsidRDefault="00267102" w:rsidP="00267102">
      <w:pPr>
        <w:jc w:val="center"/>
        <w:rPr>
          <w:b/>
          <w:lang w:eastAsia="lt-LT"/>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3"/>
        <w:gridCol w:w="2703"/>
        <w:gridCol w:w="5375"/>
        <w:gridCol w:w="6"/>
      </w:tblGrid>
      <w:tr w:rsidR="0024479B" w:rsidRPr="00563262" w14:paraId="1945EC46" w14:textId="77777777" w:rsidTr="00B402EC">
        <w:trPr>
          <w:gridAfter w:val="1"/>
          <w:wAfter w:w="6" w:type="dxa"/>
        </w:trPr>
        <w:tc>
          <w:tcPr>
            <w:tcW w:w="1983" w:type="dxa"/>
            <w:tcMar>
              <w:top w:w="0" w:type="dxa"/>
              <w:left w:w="108" w:type="dxa"/>
              <w:bottom w:w="0" w:type="dxa"/>
              <w:right w:w="108" w:type="dxa"/>
            </w:tcMar>
            <w:vAlign w:val="center"/>
            <w:hideMark/>
          </w:tcPr>
          <w:p w14:paraId="4E79A887" w14:textId="3D550A47" w:rsidR="0024479B" w:rsidRPr="00563262" w:rsidRDefault="0024479B" w:rsidP="000D47B9">
            <w:pPr>
              <w:spacing w:line="254" w:lineRule="atLeast"/>
              <w:jc w:val="center"/>
              <w:rPr>
                <w:b/>
                <w:szCs w:val="24"/>
                <w:lang w:eastAsia="lt-LT"/>
              </w:rPr>
            </w:pPr>
            <w:bookmarkStart w:id="0" w:name="_Hlk531950308"/>
            <w:r w:rsidRPr="00563262">
              <w:rPr>
                <w:b/>
                <w:szCs w:val="24"/>
                <w:lang w:eastAsia="lt-LT"/>
              </w:rPr>
              <w:t>20</w:t>
            </w:r>
            <w:r w:rsidR="008F1165" w:rsidRPr="00563262">
              <w:rPr>
                <w:b/>
                <w:szCs w:val="24"/>
                <w:lang w:eastAsia="lt-LT"/>
              </w:rPr>
              <w:t>2</w:t>
            </w:r>
            <w:r w:rsidR="00D467F6" w:rsidRPr="00563262">
              <w:rPr>
                <w:b/>
                <w:szCs w:val="24"/>
                <w:lang w:eastAsia="lt-LT"/>
              </w:rPr>
              <w:t>3</w:t>
            </w:r>
            <w:r w:rsidRPr="00563262">
              <w:rPr>
                <w:b/>
                <w:szCs w:val="24"/>
                <w:lang w:eastAsia="lt-LT"/>
              </w:rPr>
              <w:t xml:space="preserve"> metų</w:t>
            </w:r>
          </w:p>
          <w:p w14:paraId="2C432EB7" w14:textId="77777777" w:rsidR="0024479B" w:rsidRPr="00563262" w:rsidRDefault="0024479B" w:rsidP="000D47B9">
            <w:pPr>
              <w:spacing w:line="254" w:lineRule="atLeast"/>
              <w:jc w:val="center"/>
              <w:rPr>
                <w:b/>
                <w:szCs w:val="24"/>
                <w:lang w:eastAsia="lt-LT"/>
              </w:rPr>
            </w:pPr>
            <w:r w:rsidRPr="00563262">
              <w:rPr>
                <w:b/>
                <w:szCs w:val="24"/>
                <w:lang w:eastAsia="lt-LT"/>
              </w:rPr>
              <w:t xml:space="preserve"> tikslas, uždaviniai, priemonės</w:t>
            </w:r>
          </w:p>
        </w:tc>
        <w:tc>
          <w:tcPr>
            <w:tcW w:w="2703" w:type="dxa"/>
            <w:tcMar>
              <w:top w:w="0" w:type="dxa"/>
              <w:left w:w="108" w:type="dxa"/>
              <w:bottom w:w="0" w:type="dxa"/>
              <w:right w:w="108" w:type="dxa"/>
            </w:tcMar>
            <w:vAlign w:val="center"/>
            <w:hideMark/>
          </w:tcPr>
          <w:p w14:paraId="2863FCFF" w14:textId="77777777" w:rsidR="0024479B" w:rsidRPr="00563262" w:rsidRDefault="0024479B" w:rsidP="000D47B9">
            <w:pPr>
              <w:spacing w:line="254" w:lineRule="atLeast"/>
              <w:jc w:val="center"/>
              <w:rPr>
                <w:b/>
                <w:szCs w:val="24"/>
                <w:lang w:eastAsia="lt-LT"/>
              </w:rPr>
            </w:pPr>
            <w:r w:rsidRPr="00563262">
              <w:rPr>
                <w:b/>
                <w:szCs w:val="24"/>
                <w:lang w:eastAsia="lt-LT"/>
              </w:rPr>
              <w:t>Siekiniai (rezultato vertinimo, produkto kriterijaus pavadinimas ir mato vienetas)</w:t>
            </w:r>
          </w:p>
        </w:tc>
        <w:tc>
          <w:tcPr>
            <w:tcW w:w="5375" w:type="dxa"/>
            <w:tcMar>
              <w:top w:w="0" w:type="dxa"/>
              <w:left w:w="108" w:type="dxa"/>
              <w:bottom w:w="0" w:type="dxa"/>
              <w:right w:w="108" w:type="dxa"/>
            </w:tcMar>
            <w:vAlign w:val="center"/>
            <w:hideMark/>
          </w:tcPr>
          <w:p w14:paraId="1EED864D" w14:textId="77777777" w:rsidR="0024479B" w:rsidRPr="00563262" w:rsidRDefault="0024479B" w:rsidP="000D47B9">
            <w:pPr>
              <w:spacing w:line="254" w:lineRule="atLeast"/>
              <w:jc w:val="center"/>
              <w:rPr>
                <w:b/>
                <w:szCs w:val="24"/>
                <w:lang w:eastAsia="lt-LT"/>
              </w:rPr>
            </w:pPr>
            <w:r w:rsidRPr="00563262">
              <w:rPr>
                <w:b/>
                <w:szCs w:val="24"/>
                <w:lang w:eastAsia="lt-LT"/>
              </w:rPr>
              <w:t xml:space="preserve">Siekinių įgyvendinimo faktas </w:t>
            </w:r>
          </w:p>
        </w:tc>
      </w:tr>
      <w:tr w:rsidR="0024479B" w:rsidRPr="00563262" w14:paraId="7361DDF6" w14:textId="77777777" w:rsidTr="00B402EC">
        <w:tc>
          <w:tcPr>
            <w:tcW w:w="10067" w:type="dxa"/>
            <w:gridSpan w:val="4"/>
            <w:tcMar>
              <w:top w:w="0" w:type="dxa"/>
              <w:left w:w="108" w:type="dxa"/>
              <w:bottom w:w="0" w:type="dxa"/>
              <w:right w:w="108" w:type="dxa"/>
            </w:tcMar>
            <w:hideMark/>
          </w:tcPr>
          <w:p w14:paraId="2A860B07" w14:textId="77777777" w:rsidR="0024479B" w:rsidRPr="00563262" w:rsidRDefault="0024479B" w:rsidP="000D47B9">
            <w:pPr>
              <w:spacing w:line="254" w:lineRule="atLeast"/>
              <w:rPr>
                <w:b/>
                <w:szCs w:val="24"/>
                <w:lang w:eastAsia="lt-LT"/>
              </w:rPr>
            </w:pPr>
            <w:r w:rsidRPr="00563262">
              <w:rPr>
                <w:b/>
                <w:szCs w:val="24"/>
                <w:lang w:eastAsia="lt-LT"/>
              </w:rPr>
              <w:t xml:space="preserve">1. </w:t>
            </w:r>
            <w:r w:rsidRPr="00563262">
              <w:rPr>
                <w:b/>
              </w:rPr>
              <w:t>Sąlygų asmeninei karjerai sudarymas mokiniams ir gimnazijos darbuotojams.</w:t>
            </w:r>
            <w:r w:rsidRPr="00563262">
              <w:rPr>
                <w:b/>
                <w:szCs w:val="24"/>
                <w:lang w:eastAsia="lt-LT"/>
              </w:rPr>
              <w:t> </w:t>
            </w:r>
          </w:p>
        </w:tc>
      </w:tr>
      <w:tr w:rsidR="0024479B" w:rsidRPr="00563262" w14:paraId="1CEE0DB9" w14:textId="77777777" w:rsidTr="00B402EC">
        <w:tc>
          <w:tcPr>
            <w:tcW w:w="10067" w:type="dxa"/>
            <w:gridSpan w:val="4"/>
            <w:tcMar>
              <w:top w:w="0" w:type="dxa"/>
              <w:left w:w="108" w:type="dxa"/>
              <w:bottom w:w="0" w:type="dxa"/>
              <w:right w:w="108" w:type="dxa"/>
            </w:tcMar>
            <w:hideMark/>
          </w:tcPr>
          <w:p w14:paraId="0C8D1F15" w14:textId="1DE4C075" w:rsidR="0024479B" w:rsidRPr="00563262" w:rsidRDefault="0024479B" w:rsidP="00267FA5">
            <w:pPr>
              <w:spacing w:line="254" w:lineRule="atLeast"/>
              <w:rPr>
                <w:b/>
                <w:i/>
                <w:szCs w:val="24"/>
                <w:lang w:eastAsia="lt-LT"/>
              </w:rPr>
            </w:pPr>
            <w:r w:rsidRPr="00563262">
              <w:rPr>
                <w:b/>
                <w:i/>
                <w:szCs w:val="24"/>
                <w:lang w:eastAsia="lt-LT"/>
              </w:rPr>
              <w:t xml:space="preserve">1.1. </w:t>
            </w:r>
            <w:r w:rsidRPr="00563262">
              <w:rPr>
                <w:b/>
                <w:i/>
              </w:rPr>
              <w:t>Užtikrinti kokybišką ugdymo programų įgyvendinimą.</w:t>
            </w:r>
            <w:r w:rsidRPr="00563262">
              <w:rPr>
                <w:b/>
                <w:i/>
                <w:szCs w:val="24"/>
                <w:lang w:eastAsia="lt-LT"/>
              </w:rPr>
              <w:t> </w:t>
            </w:r>
          </w:p>
        </w:tc>
      </w:tr>
      <w:tr w:rsidR="00966B77" w:rsidRPr="00563262" w14:paraId="080D365D" w14:textId="77777777" w:rsidTr="00B402EC">
        <w:trPr>
          <w:gridAfter w:val="1"/>
          <w:wAfter w:w="6" w:type="dxa"/>
        </w:trPr>
        <w:tc>
          <w:tcPr>
            <w:tcW w:w="1983" w:type="dxa"/>
            <w:vMerge w:val="restart"/>
            <w:tcMar>
              <w:top w:w="0" w:type="dxa"/>
              <w:left w:w="108" w:type="dxa"/>
              <w:bottom w:w="0" w:type="dxa"/>
              <w:right w:w="108" w:type="dxa"/>
            </w:tcMar>
          </w:tcPr>
          <w:p w14:paraId="566902CF" w14:textId="5C827BA2" w:rsidR="00966B77" w:rsidRPr="00563262" w:rsidRDefault="00966B77" w:rsidP="000D47B9">
            <w:pPr>
              <w:spacing w:line="254" w:lineRule="atLeast"/>
              <w:rPr>
                <w:szCs w:val="24"/>
                <w:lang w:eastAsia="lt-LT"/>
              </w:rPr>
            </w:pPr>
            <w:r w:rsidRPr="00563262">
              <w:rPr>
                <w:szCs w:val="24"/>
                <w:lang w:eastAsia="lt-LT"/>
              </w:rPr>
              <w:t xml:space="preserve">1.1.1. </w:t>
            </w:r>
            <w:r w:rsidRPr="00563262">
              <w:t>Gimnazijos ugdymo programų įgyvendinimas</w:t>
            </w:r>
          </w:p>
        </w:tc>
        <w:tc>
          <w:tcPr>
            <w:tcW w:w="2703" w:type="dxa"/>
            <w:tcMar>
              <w:top w:w="0" w:type="dxa"/>
              <w:left w:w="108" w:type="dxa"/>
              <w:bottom w:w="0" w:type="dxa"/>
              <w:right w:w="108" w:type="dxa"/>
            </w:tcMar>
          </w:tcPr>
          <w:p w14:paraId="159DAC00" w14:textId="5ABC9071" w:rsidR="00966B77" w:rsidRPr="00563262" w:rsidRDefault="00753CDD" w:rsidP="00B339B3">
            <w:pPr>
              <w:spacing w:line="254" w:lineRule="atLeast"/>
            </w:pPr>
            <w:r w:rsidRPr="00563262">
              <w:t>M</w:t>
            </w:r>
            <w:r w:rsidR="00966B77" w:rsidRPr="00563262">
              <w:t xml:space="preserve">okinių skaičius </w:t>
            </w:r>
            <w:r w:rsidR="00B339B3" w:rsidRPr="00563262">
              <w:t>(gimnazistų/suaugusiųjų) – 379/191</w:t>
            </w:r>
            <w:r w:rsidR="004F1419" w:rsidRPr="00563262">
              <w:t>.</w:t>
            </w:r>
          </w:p>
        </w:tc>
        <w:tc>
          <w:tcPr>
            <w:tcW w:w="5375" w:type="dxa"/>
            <w:tcMar>
              <w:top w:w="0" w:type="dxa"/>
              <w:left w:w="108" w:type="dxa"/>
              <w:bottom w:w="0" w:type="dxa"/>
              <w:right w:w="108" w:type="dxa"/>
            </w:tcMar>
          </w:tcPr>
          <w:p w14:paraId="300649F8" w14:textId="77777777" w:rsidR="00AE01FD" w:rsidRPr="00563262" w:rsidRDefault="00966B77" w:rsidP="00966B77">
            <w:pPr>
              <w:rPr>
                <w:bCs/>
              </w:rPr>
            </w:pPr>
            <w:r w:rsidRPr="00563262">
              <w:rPr>
                <w:bCs/>
              </w:rPr>
              <w:t xml:space="preserve">2021 metų rugsėjo 1 dieną Šiaulių „Saulėtekio“ gimnazijoje mokėsi </w:t>
            </w:r>
            <w:r w:rsidRPr="00563262">
              <w:rPr>
                <w:b/>
                <w:bCs/>
              </w:rPr>
              <w:t>268</w:t>
            </w:r>
            <w:r w:rsidRPr="00563262">
              <w:rPr>
                <w:bCs/>
              </w:rPr>
              <w:t xml:space="preserve"> mokiniai. </w:t>
            </w:r>
          </w:p>
          <w:p w14:paraId="373A5DB2" w14:textId="177C41F5" w:rsidR="004F42B7" w:rsidRPr="00563262" w:rsidRDefault="00966B77" w:rsidP="004F42B7">
            <w:pPr>
              <w:rPr>
                <w:bCs/>
              </w:rPr>
            </w:pPr>
            <w:r w:rsidRPr="00563262">
              <w:t>2022 met</w:t>
            </w:r>
            <w:r w:rsidR="00D010CB" w:rsidRPr="00563262">
              <w:t xml:space="preserve">ų rugsėjo 1 dieną </w:t>
            </w:r>
            <w:r w:rsidRPr="00563262">
              <w:t xml:space="preserve">šis skaičius ženkliai išaugo iki </w:t>
            </w:r>
            <w:r w:rsidRPr="00563262">
              <w:rPr>
                <w:b/>
              </w:rPr>
              <w:t>338</w:t>
            </w:r>
            <w:r w:rsidRPr="00563262">
              <w:t xml:space="preserve"> mokinių, besimokančių pagal bendrojo ugdymo programas.</w:t>
            </w:r>
            <w:r w:rsidR="00A268CC" w:rsidRPr="00563262">
              <w:t xml:space="preserve"> </w:t>
            </w:r>
            <w:r w:rsidRPr="00563262">
              <w:rPr>
                <w:bCs/>
              </w:rPr>
              <w:t>2022 metų rugsėjo 1 dieną</w:t>
            </w:r>
            <w:r w:rsidR="00D010CB" w:rsidRPr="00563262">
              <w:rPr>
                <w:bCs/>
              </w:rPr>
              <w:t xml:space="preserve"> iš viso gimnazijoje mokėsi </w:t>
            </w:r>
            <w:r w:rsidR="00D010CB" w:rsidRPr="00563262">
              <w:rPr>
                <w:b/>
                <w:bCs/>
              </w:rPr>
              <w:t>4</w:t>
            </w:r>
            <w:r w:rsidRPr="00563262">
              <w:rPr>
                <w:b/>
                <w:bCs/>
              </w:rPr>
              <w:t>92</w:t>
            </w:r>
            <w:r w:rsidRPr="00563262">
              <w:rPr>
                <w:bCs/>
              </w:rPr>
              <w:t xml:space="preserve"> mokini</w:t>
            </w:r>
            <w:r w:rsidR="00D010CB" w:rsidRPr="00563262">
              <w:rPr>
                <w:bCs/>
              </w:rPr>
              <w:t>ai</w:t>
            </w:r>
            <w:r w:rsidRPr="00563262">
              <w:rPr>
                <w:bCs/>
              </w:rPr>
              <w:t>: 338 gimnazist</w:t>
            </w:r>
            <w:r w:rsidR="00D010CB" w:rsidRPr="00563262">
              <w:rPr>
                <w:bCs/>
              </w:rPr>
              <w:t>ai</w:t>
            </w:r>
            <w:r w:rsidRPr="00563262">
              <w:rPr>
                <w:bCs/>
              </w:rPr>
              <w:t xml:space="preserve"> ir 154 </w:t>
            </w:r>
            <w:r w:rsidR="004F42B7" w:rsidRPr="00563262">
              <w:rPr>
                <w:bCs/>
              </w:rPr>
              <w:t xml:space="preserve">suaugusieji. </w:t>
            </w:r>
          </w:p>
          <w:p w14:paraId="5CDC3C96" w14:textId="2481C418" w:rsidR="005E6560" w:rsidRPr="00563262" w:rsidRDefault="005318F9" w:rsidP="00400533">
            <w:r w:rsidRPr="00563262">
              <w:rPr>
                <w:bCs/>
              </w:rPr>
              <w:t>Mokinių skaičius</w:t>
            </w:r>
            <w:r w:rsidR="00C30646" w:rsidRPr="00563262">
              <w:rPr>
                <w:bCs/>
              </w:rPr>
              <w:t xml:space="preserve"> </w:t>
            </w:r>
            <w:r w:rsidR="00D010CB" w:rsidRPr="00563262">
              <w:rPr>
                <w:bCs/>
              </w:rPr>
              <w:t>2023 m.</w:t>
            </w:r>
            <w:r w:rsidRPr="00563262">
              <w:rPr>
                <w:bCs/>
              </w:rPr>
              <w:t xml:space="preserve"> </w:t>
            </w:r>
            <w:r w:rsidR="004F42B7" w:rsidRPr="00563262">
              <w:rPr>
                <w:bCs/>
              </w:rPr>
              <w:t xml:space="preserve">rugsėjo 1 </w:t>
            </w:r>
            <w:r w:rsidRPr="00563262">
              <w:rPr>
                <w:bCs/>
              </w:rPr>
              <w:t xml:space="preserve">d. pasiekė </w:t>
            </w:r>
            <w:r w:rsidRPr="00563262">
              <w:rPr>
                <w:b/>
                <w:bCs/>
              </w:rPr>
              <w:t>5</w:t>
            </w:r>
            <w:r w:rsidR="006D0986" w:rsidRPr="00563262">
              <w:rPr>
                <w:b/>
                <w:bCs/>
              </w:rPr>
              <w:t>39</w:t>
            </w:r>
            <w:r w:rsidR="006D0986" w:rsidRPr="00563262">
              <w:rPr>
                <w:bCs/>
              </w:rPr>
              <w:t xml:space="preserve"> mokinius (355 – gimnazistai, 184 – s</w:t>
            </w:r>
            <w:r w:rsidR="00400533" w:rsidRPr="00563262">
              <w:rPr>
                <w:bCs/>
              </w:rPr>
              <w:t>uaugusieji) – tai yra</w:t>
            </w:r>
            <w:r w:rsidR="00DB48D7" w:rsidRPr="00563262">
              <w:rPr>
                <w:bCs/>
              </w:rPr>
              <w:t>,</w:t>
            </w:r>
            <w:r w:rsidR="00400533" w:rsidRPr="00563262">
              <w:rPr>
                <w:bCs/>
              </w:rPr>
              <w:t xml:space="preserve"> lyginant su praeitais metais, mokinių skaičius padidėjo 8,72%.</w:t>
            </w:r>
          </w:p>
        </w:tc>
      </w:tr>
      <w:tr w:rsidR="00966B77" w:rsidRPr="00563262" w14:paraId="2C4976C4" w14:textId="77777777" w:rsidTr="00B402EC">
        <w:trPr>
          <w:gridAfter w:val="1"/>
          <w:wAfter w:w="6" w:type="dxa"/>
        </w:trPr>
        <w:tc>
          <w:tcPr>
            <w:tcW w:w="1983" w:type="dxa"/>
            <w:vMerge/>
            <w:tcMar>
              <w:top w:w="0" w:type="dxa"/>
              <w:left w:w="108" w:type="dxa"/>
              <w:bottom w:w="0" w:type="dxa"/>
              <w:right w:w="108" w:type="dxa"/>
            </w:tcMar>
          </w:tcPr>
          <w:p w14:paraId="7391224F" w14:textId="108514FA" w:rsidR="00966B77" w:rsidRPr="00563262" w:rsidRDefault="00966B77" w:rsidP="000D47B9">
            <w:pPr>
              <w:spacing w:line="254" w:lineRule="atLeast"/>
              <w:rPr>
                <w:szCs w:val="24"/>
                <w:lang w:eastAsia="lt-LT"/>
              </w:rPr>
            </w:pPr>
          </w:p>
        </w:tc>
        <w:tc>
          <w:tcPr>
            <w:tcW w:w="2703" w:type="dxa"/>
            <w:tcMar>
              <w:top w:w="0" w:type="dxa"/>
              <w:left w:w="108" w:type="dxa"/>
              <w:bottom w:w="0" w:type="dxa"/>
              <w:right w:w="108" w:type="dxa"/>
            </w:tcMar>
          </w:tcPr>
          <w:p w14:paraId="21DE2211" w14:textId="5D339395" w:rsidR="00966B77" w:rsidRPr="00563262" w:rsidRDefault="00966B77" w:rsidP="00D30996">
            <w:pPr>
              <w:spacing w:line="254" w:lineRule="atLeast"/>
              <w:rPr>
                <w:szCs w:val="24"/>
                <w:lang w:eastAsia="lt-LT"/>
              </w:rPr>
            </w:pPr>
            <w:r w:rsidRPr="00563262">
              <w:t xml:space="preserve">Pagrindinį išsilavinimą įgijusių </w:t>
            </w:r>
            <w:r w:rsidR="004C4FB7" w:rsidRPr="00563262">
              <w:t xml:space="preserve">mokinių (gimnazistų/suaugusių) </w:t>
            </w:r>
            <w:r w:rsidRPr="00563262">
              <w:t>dalis – 100</w:t>
            </w:r>
            <w:r w:rsidR="003F25F5" w:rsidRPr="00563262">
              <w:t>%</w:t>
            </w:r>
            <w:r w:rsidR="004C4FB7" w:rsidRPr="00563262">
              <w:t>/80</w:t>
            </w:r>
            <w:r w:rsidRPr="00563262">
              <w:t>%.</w:t>
            </w:r>
          </w:p>
        </w:tc>
        <w:tc>
          <w:tcPr>
            <w:tcW w:w="5375" w:type="dxa"/>
            <w:tcMar>
              <w:top w:w="0" w:type="dxa"/>
              <w:left w:w="108" w:type="dxa"/>
              <w:bottom w:w="0" w:type="dxa"/>
              <w:right w:w="108" w:type="dxa"/>
            </w:tcMar>
          </w:tcPr>
          <w:p w14:paraId="61CDB945" w14:textId="778FAC4C" w:rsidR="00966B77" w:rsidRPr="00563262" w:rsidRDefault="00966B77" w:rsidP="003F25F5">
            <w:pPr>
              <w:spacing w:line="254" w:lineRule="atLeast"/>
              <w:rPr>
                <w:szCs w:val="24"/>
                <w:lang w:eastAsia="lt-LT"/>
              </w:rPr>
            </w:pPr>
            <w:r w:rsidRPr="00563262">
              <w:t>202</w:t>
            </w:r>
            <w:r w:rsidR="003F25F5" w:rsidRPr="00563262">
              <w:t>3</w:t>
            </w:r>
            <w:r w:rsidRPr="00563262">
              <w:t xml:space="preserve"> metais visi (100%) II gimn. klasių </w:t>
            </w:r>
            <w:r w:rsidR="003F25F5" w:rsidRPr="00563262">
              <w:t>gimnazistai</w:t>
            </w:r>
            <w:r w:rsidRPr="00563262">
              <w:t>, besimokantys pagal pagrindinio ugdymo programą</w:t>
            </w:r>
            <w:r w:rsidR="003F25F5" w:rsidRPr="00563262">
              <w:t>, įgijo pagrindinį išsilavinimą. 35% suaugusiųjų, besimokančių pagal pagrindinio ugdymo programą, įgijo pagrindinį išsilavinimą.</w:t>
            </w:r>
          </w:p>
        </w:tc>
      </w:tr>
      <w:tr w:rsidR="00966B77" w:rsidRPr="00563262" w14:paraId="208F5EA8" w14:textId="77777777" w:rsidTr="00B402EC">
        <w:trPr>
          <w:gridAfter w:val="1"/>
          <w:wAfter w:w="6" w:type="dxa"/>
        </w:trPr>
        <w:tc>
          <w:tcPr>
            <w:tcW w:w="1983" w:type="dxa"/>
            <w:vMerge/>
            <w:tcMar>
              <w:top w:w="0" w:type="dxa"/>
              <w:left w:w="108" w:type="dxa"/>
              <w:bottom w:w="0" w:type="dxa"/>
              <w:right w:w="108" w:type="dxa"/>
            </w:tcMar>
          </w:tcPr>
          <w:p w14:paraId="195E09DC" w14:textId="77777777" w:rsidR="00966B77" w:rsidRPr="00563262" w:rsidRDefault="00966B77" w:rsidP="000D47B9">
            <w:pPr>
              <w:spacing w:line="254" w:lineRule="atLeast"/>
              <w:rPr>
                <w:szCs w:val="24"/>
                <w:lang w:eastAsia="lt-LT"/>
              </w:rPr>
            </w:pPr>
          </w:p>
        </w:tc>
        <w:tc>
          <w:tcPr>
            <w:tcW w:w="2703" w:type="dxa"/>
            <w:tcMar>
              <w:top w:w="0" w:type="dxa"/>
              <w:left w:w="108" w:type="dxa"/>
              <w:bottom w:w="0" w:type="dxa"/>
              <w:right w:w="108" w:type="dxa"/>
            </w:tcMar>
          </w:tcPr>
          <w:p w14:paraId="47ACE96E" w14:textId="2C10979C" w:rsidR="00966B77" w:rsidRPr="00563262" w:rsidRDefault="00966B77" w:rsidP="00D30996">
            <w:pPr>
              <w:spacing w:line="254" w:lineRule="atLeast"/>
              <w:rPr>
                <w:szCs w:val="24"/>
                <w:lang w:eastAsia="lt-LT"/>
              </w:rPr>
            </w:pPr>
            <w:r w:rsidRPr="00563262">
              <w:t xml:space="preserve">Vidurinį išsilavinimą įgijusių mokinių </w:t>
            </w:r>
            <w:r w:rsidR="00D30996" w:rsidRPr="00563262">
              <w:t xml:space="preserve">(gimnazistų/suaugusių) </w:t>
            </w:r>
            <w:r w:rsidRPr="00563262">
              <w:t>dalis – 9</w:t>
            </w:r>
            <w:r w:rsidR="00D30996" w:rsidRPr="00563262">
              <w:t>8%/90%.</w:t>
            </w:r>
          </w:p>
        </w:tc>
        <w:tc>
          <w:tcPr>
            <w:tcW w:w="5375" w:type="dxa"/>
            <w:tcMar>
              <w:top w:w="0" w:type="dxa"/>
              <w:left w:w="108" w:type="dxa"/>
              <w:bottom w:w="0" w:type="dxa"/>
              <w:right w:w="108" w:type="dxa"/>
            </w:tcMar>
          </w:tcPr>
          <w:p w14:paraId="11B67ABD" w14:textId="2404E2CA" w:rsidR="00CE1F5F" w:rsidRPr="00563262" w:rsidRDefault="00CE1F5F" w:rsidP="00521C63">
            <w:pPr>
              <w:pStyle w:val="Betarp"/>
              <w:rPr>
                <w:szCs w:val="24"/>
              </w:rPr>
            </w:pPr>
            <w:r w:rsidRPr="00563262">
              <w:rPr>
                <w:szCs w:val="24"/>
              </w:rPr>
              <w:t>2023 metais v</w:t>
            </w:r>
            <w:r w:rsidR="00966B77" w:rsidRPr="00563262">
              <w:rPr>
                <w:szCs w:val="24"/>
              </w:rPr>
              <w:t xml:space="preserve">idurinį išsilavinimą įgijo </w:t>
            </w:r>
            <w:r w:rsidRPr="00563262">
              <w:t>visi (100%) gimnazistai</w:t>
            </w:r>
            <w:r w:rsidRPr="00563262">
              <w:rPr>
                <w:szCs w:val="24"/>
              </w:rPr>
              <w:t xml:space="preserve"> ir 96% </w:t>
            </w:r>
            <w:r w:rsidR="00521C63" w:rsidRPr="00563262">
              <w:rPr>
                <w:szCs w:val="24"/>
              </w:rPr>
              <w:t>suaugusiųjų</w:t>
            </w:r>
            <w:r w:rsidRPr="00563262">
              <w:rPr>
                <w:szCs w:val="24"/>
              </w:rPr>
              <w:t xml:space="preserve"> mokinių. </w:t>
            </w:r>
          </w:p>
        </w:tc>
      </w:tr>
      <w:tr w:rsidR="00F331D0" w:rsidRPr="00563262" w14:paraId="64B342DD" w14:textId="77777777" w:rsidTr="00E83AA0">
        <w:trPr>
          <w:gridAfter w:val="1"/>
          <w:wAfter w:w="6" w:type="dxa"/>
          <w:trHeight w:val="551"/>
        </w:trPr>
        <w:tc>
          <w:tcPr>
            <w:tcW w:w="1983" w:type="dxa"/>
            <w:vMerge/>
            <w:tcMar>
              <w:top w:w="0" w:type="dxa"/>
              <w:left w:w="108" w:type="dxa"/>
              <w:bottom w:w="0" w:type="dxa"/>
              <w:right w:w="108" w:type="dxa"/>
            </w:tcMar>
          </w:tcPr>
          <w:p w14:paraId="6AD5C02B" w14:textId="77777777" w:rsidR="00F331D0" w:rsidRPr="00563262" w:rsidRDefault="00F331D0" w:rsidP="000D47B9">
            <w:pPr>
              <w:spacing w:line="254" w:lineRule="atLeast"/>
              <w:rPr>
                <w:szCs w:val="24"/>
                <w:lang w:eastAsia="lt-LT"/>
              </w:rPr>
            </w:pPr>
          </w:p>
        </w:tc>
        <w:tc>
          <w:tcPr>
            <w:tcW w:w="2703" w:type="dxa"/>
            <w:tcMar>
              <w:top w:w="0" w:type="dxa"/>
              <w:left w:w="108" w:type="dxa"/>
              <w:bottom w:w="0" w:type="dxa"/>
              <w:right w:w="108" w:type="dxa"/>
            </w:tcMar>
          </w:tcPr>
          <w:p w14:paraId="253A2802" w14:textId="43DDE58F" w:rsidR="00F331D0" w:rsidRPr="00563262" w:rsidRDefault="00F331D0" w:rsidP="009F6707">
            <w:pPr>
              <w:spacing w:line="254" w:lineRule="atLeast"/>
            </w:pPr>
            <w:r w:rsidRPr="00563262">
              <w:t>Mokymo lėšų pakankamumas ugdymo proceso organizavimui ir valdymui – 100%.</w:t>
            </w:r>
          </w:p>
        </w:tc>
        <w:tc>
          <w:tcPr>
            <w:tcW w:w="5375" w:type="dxa"/>
            <w:tcMar>
              <w:top w:w="0" w:type="dxa"/>
              <w:left w:w="108" w:type="dxa"/>
              <w:bottom w:w="0" w:type="dxa"/>
              <w:right w:w="108" w:type="dxa"/>
            </w:tcMar>
          </w:tcPr>
          <w:p w14:paraId="27C6D8CA" w14:textId="77777777" w:rsidR="00CE28D9" w:rsidRPr="00563262" w:rsidRDefault="00F331D0" w:rsidP="005152D6">
            <w:r w:rsidRPr="00563262">
              <w:t xml:space="preserve">2023 metais 100% pakako darbo užmokesčio asignavimų (ML, aplinkos ir </w:t>
            </w:r>
            <w:r w:rsidRPr="00563262">
              <w:rPr>
                <w:color w:val="000000" w:themeColor="text1"/>
              </w:rPr>
              <w:t>įstaigos pajamų už teikiamas paslaugas</w:t>
            </w:r>
            <w:r w:rsidRPr="00563262">
              <w:t>) personalui išlaikyti. Visiems gimnazijos darbuotojams gruodžio mėnesį buvo išmokėtos premijos už atliktas vienkartines įstaigos veiklai ypač svarbias užduotis 2023 kalendoriniais metais.</w:t>
            </w:r>
            <w:r w:rsidR="00CE28D9" w:rsidRPr="00563262">
              <w:t xml:space="preserve"> </w:t>
            </w:r>
          </w:p>
          <w:p w14:paraId="431DAE44" w14:textId="7003DB18" w:rsidR="00F331D0" w:rsidRPr="00563262" w:rsidRDefault="004D2CCC" w:rsidP="00D94CAF">
            <w:r w:rsidRPr="00563262">
              <w:t xml:space="preserve">Nacionalinės švietimo agentūros 2023 metais vykdyto išorinio vertinimo </w:t>
            </w:r>
            <w:r w:rsidR="005A0AA8" w:rsidRPr="00563262">
              <w:t xml:space="preserve">metu </w:t>
            </w:r>
            <w:r w:rsidR="00D94CAF" w:rsidRPr="00563262">
              <w:t>r</w:t>
            </w:r>
            <w:r w:rsidR="00CE28D9" w:rsidRPr="00563262">
              <w:t>odiklis „</w:t>
            </w:r>
            <w:r w:rsidR="00CE28D9" w:rsidRPr="00563262">
              <w:rPr>
                <w:rFonts w:eastAsiaTheme="minorHAnsi"/>
                <w14:ligatures w14:val="standardContextual"/>
              </w:rPr>
              <w:t>Tikslingas, optimalus išteklių paskirstymas, sudarantis sąlygas veiklų tvarumui užtikrinti“ buvo įvertintas, kaip vienas stipriausių gimnazijos veiklos aspektų.</w:t>
            </w:r>
          </w:p>
        </w:tc>
      </w:tr>
      <w:tr w:rsidR="00CC1DA5" w:rsidRPr="00563262" w14:paraId="7DD7196A" w14:textId="77777777" w:rsidTr="00B402EC">
        <w:trPr>
          <w:gridAfter w:val="1"/>
          <w:wAfter w:w="6" w:type="dxa"/>
        </w:trPr>
        <w:tc>
          <w:tcPr>
            <w:tcW w:w="1983" w:type="dxa"/>
            <w:vMerge w:val="restart"/>
            <w:tcMar>
              <w:top w:w="0" w:type="dxa"/>
              <w:left w:w="108" w:type="dxa"/>
              <w:bottom w:w="0" w:type="dxa"/>
              <w:right w:w="108" w:type="dxa"/>
            </w:tcMar>
          </w:tcPr>
          <w:p w14:paraId="3E979B32" w14:textId="4CCF4CE2" w:rsidR="00CC1DA5" w:rsidRPr="00563262" w:rsidRDefault="00CC1DA5" w:rsidP="000D47B9">
            <w:pPr>
              <w:spacing w:line="254" w:lineRule="atLeast"/>
              <w:rPr>
                <w:szCs w:val="24"/>
                <w:lang w:eastAsia="lt-LT"/>
              </w:rPr>
            </w:pPr>
            <w:r w:rsidRPr="00563262">
              <w:rPr>
                <w:szCs w:val="24"/>
                <w:lang w:eastAsia="lt-LT"/>
              </w:rPr>
              <w:lastRenderedPageBreak/>
              <w:t xml:space="preserve">1.1.2. </w:t>
            </w:r>
            <w:r w:rsidRPr="00563262">
              <w:rPr>
                <w:color w:val="000000" w:themeColor="text1"/>
              </w:rPr>
              <w:t>Atnaujintų bendrųjų ugdymo programų diegimas gimnazijoje.</w:t>
            </w:r>
          </w:p>
        </w:tc>
        <w:tc>
          <w:tcPr>
            <w:tcW w:w="2703" w:type="dxa"/>
            <w:tcMar>
              <w:top w:w="0" w:type="dxa"/>
              <w:left w:w="108" w:type="dxa"/>
              <w:bottom w:w="0" w:type="dxa"/>
              <w:right w:w="108" w:type="dxa"/>
            </w:tcMar>
          </w:tcPr>
          <w:p w14:paraId="59299817" w14:textId="3EC92953" w:rsidR="00CC1DA5" w:rsidRPr="00563262" w:rsidRDefault="004E4251" w:rsidP="000D47B9">
            <w:pPr>
              <w:spacing w:line="254" w:lineRule="atLeast"/>
            </w:pPr>
            <w:r w:rsidRPr="00563262">
              <w:t>Parengtas ir įgyvendintas atnaujinto ugdymo turinio diegimo gimnazijoje planas.</w:t>
            </w:r>
          </w:p>
        </w:tc>
        <w:tc>
          <w:tcPr>
            <w:tcW w:w="5375" w:type="dxa"/>
            <w:tcMar>
              <w:top w:w="0" w:type="dxa"/>
              <w:left w:w="108" w:type="dxa"/>
              <w:bottom w:w="0" w:type="dxa"/>
              <w:right w:w="108" w:type="dxa"/>
            </w:tcMar>
          </w:tcPr>
          <w:p w14:paraId="2BBC9CC6" w14:textId="4AB74FDA" w:rsidR="00CC1DA5" w:rsidRPr="00563262" w:rsidRDefault="00623F71" w:rsidP="007D5D08">
            <w:pPr>
              <w:rPr>
                <w:szCs w:val="24"/>
                <w:lang w:eastAsia="lt-LT"/>
              </w:rPr>
            </w:pPr>
            <w:r w:rsidRPr="00563262">
              <w:rPr>
                <w:szCs w:val="24"/>
              </w:rPr>
              <w:t>G</w:t>
            </w:r>
            <w:r w:rsidR="00CC1DA5" w:rsidRPr="00563262">
              <w:rPr>
                <w:szCs w:val="24"/>
              </w:rPr>
              <w:t xml:space="preserve">imnazijoje suburta Atnaujinto ugdymo turinio įgyvendinimo ir koordinavimo komanda (direktoriaus įsakymu patvirtinta Ugdymo turinio atnaujinimo darbo grupė) parengė Atnaujinto ugdymo turinio įgyvendinimo veiksmų ir priemonių </w:t>
            </w:r>
            <w:r w:rsidRPr="00563262">
              <w:rPr>
                <w:szCs w:val="24"/>
              </w:rPr>
              <w:t>planą (toliau – UTA), kurį įgyvendina per dvejus mokslo metus</w:t>
            </w:r>
            <w:r w:rsidR="008E71B9" w:rsidRPr="00563262">
              <w:rPr>
                <w:szCs w:val="24"/>
              </w:rPr>
              <w:t xml:space="preserve">: </w:t>
            </w:r>
            <w:r w:rsidR="00CC1DA5" w:rsidRPr="00563262">
              <w:rPr>
                <w:szCs w:val="24"/>
              </w:rPr>
              <w:t>2022-2023 ir 2023-2024 mokslo meta</w:t>
            </w:r>
            <w:r w:rsidR="008E71B9" w:rsidRPr="00563262">
              <w:rPr>
                <w:szCs w:val="24"/>
              </w:rPr>
              <w:t>i</w:t>
            </w:r>
            <w:r w:rsidR="00CC1DA5" w:rsidRPr="00563262">
              <w:rPr>
                <w:szCs w:val="24"/>
              </w:rPr>
              <w:t xml:space="preserve">. </w:t>
            </w:r>
            <w:r w:rsidR="008E71B9" w:rsidRPr="00563262">
              <w:rPr>
                <w:szCs w:val="24"/>
              </w:rPr>
              <w:t>Ši veikla</w:t>
            </w:r>
            <w:r w:rsidR="00CC1DA5" w:rsidRPr="00563262">
              <w:rPr>
                <w:szCs w:val="24"/>
              </w:rPr>
              <w:t xml:space="preserve"> sutelk</w:t>
            </w:r>
            <w:r w:rsidR="008E71B9" w:rsidRPr="00563262">
              <w:rPr>
                <w:szCs w:val="24"/>
              </w:rPr>
              <w:t xml:space="preserve">ė, </w:t>
            </w:r>
            <w:r w:rsidR="00CC1DA5" w:rsidRPr="00563262">
              <w:rPr>
                <w:szCs w:val="24"/>
              </w:rPr>
              <w:t xml:space="preserve">parengti </w:t>
            </w:r>
            <w:r w:rsidR="008E71B9" w:rsidRPr="00563262">
              <w:rPr>
                <w:szCs w:val="24"/>
              </w:rPr>
              <w:t xml:space="preserve">bei sudarė galimybes </w:t>
            </w:r>
            <w:r w:rsidR="00CC1DA5" w:rsidRPr="00563262">
              <w:rPr>
                <w:szCs w:val="24"/>
              </w:rPr>
              <w:t>gimnazijos bendruomen</w:t>
            </w:r>
            <w:r w:rsidR="008E71B9" w:rsidRPr="00563262">
              <w:rPr>
                <w:szCs w:val="24"/>
              </w:rPr>
              <w:t xml:space="preserve">ei kokybiškai </w:t>
            </w:r>
            <w:r w:rsidR="00CC1DA5" w:rsidRPr="00563262">
              <w:rPr>
                <w:szCs w:val="24"/>
              </w:rPr>
              <w:t xml:space="preserve"> atnaujint</w:t>
            </w:r>
            <w:r w:rsidR="008E71B9" w:rsidRPr="00563262">
              <w:rPr>
                <w:szCs w:val="24"/>
              </w:rPr>
              <w:t xml:space="preserve">i </w:t>
            </w:r>
            <w:r w:rsidR="00CC1DA5" w:rsidRPr="00563262">
              <w:rPr>
                <w:szCs w:val="24"/>
              </w:rPr>
              <w:t>ugdymo turin</w:t>
            </w:r>
            <w:r w:rsidR="008E71B9" w:rsidRPr="00563262">
              <w:rPr>
                <w:szCs w:val="24"/>
              </w:rPr>
              <w:t>į</w:t>
            </w:r>
            <w:r w:rsidR="00CC1DA5" w:rsidRPr="00563262">
              <w:rPr>
                <w:szCs w:val="24"/>
              </w:rPr>
              <w:t xml:space="preserve">. </w:t>
            </w:r>
            <w:r w:rsidR="007D5D08" w:rsidRPr="00563262">
              <w:rPr>
                <w:szCs w:val="24"/>
              </w:rPr>
              <w:t>M</w:t>
            </w:r>
            <w:r w:rsidR="00CC1DA5" w:rsidRPr="00563262">
              <w:rPr>
                <w:szCs w:val="24"/>
              </w:rPr>
              <w:t xml:space="preserve">okytojai metodinėse grupėse bendradarbiaudami kūrė kompetencijų žemėlapius, kurie buvo aptarti ir apibendrinti Metodinėje taryboje. Atnaujinto ugdymo turinio įgyvendinimo ir koordinavimo komanda organizavo  pedagogų susipažinimą su atnaujintomis BUP, aptarė tai metodinėse grupėse. 36 gimnazijos pedagogai dalyvavo seminare „Pokyčiai diegiant atnaujintas bendrąsias programas“. </w:t>
            </w:r>
          </w:p>
        </w:tc>
      </w:tr>
      <w:tr w:rsidR="00F44983" w:rsidRPr="00563262" w14:paraId="51251913" w14:textId="77777777" w:rsidTr="00B402EC">
        <w:trPr>
          <w:gridAfter w:val="1"/>
          <w:wAfter w:w="6" w:type="dxa"/>
        </w:trPr>
        <w:tc>
          <w:tcPr>
            <w:tcW w:w="1983" w:type="dxa"/>
            <w:vMerge/>
            <w:tcMar>
              <w:top w:w="0" w:type="dxa"/>
              <w:left w:w="108" w:type="dxa"/>
              <w:bottom w:w="0" w:type="dxa"/>
              <w:right w:w="108" w:type="dxa"/>
            </w:tcMar>
          </w:tcPr>
          <w:p w14:paraId="61BEB586" w14:textId="77777777" w:rsidR="00F44983" w:rsidRPr="00563262" w:rsidRDefault="00F44983" w:rsidP="00F44983">
            <w:pPr>
              <w:spacing w:line="254" w:lineRule="atLeast"/>
              <w:rPr>
                <w:color w:val="FF0000"/>
                <w:szCs w:val="24"/>
                <w:lang w:eastAsia="lt-LT"/>
              </w:rPr>
            </w:pPr>
          </w:p>
        </w:tc>
        <w:tc>
          <w:tcPr>
            <w:tcW w:w="2703" w:type="dxa"/>
            <w:tcMar>
              <w:top w:w="0" w:type="dxa"/>
              <w:left w:w="108" w:type="dxa"/>
              <w:bottom w:w="0" w:type="dxa"/>
              <w:right w:w="108" w:type="dxa"/>
            </w:tcMar>
          </w:tcPr>
          <w:p w14:paraId="6C46B283" w14:textId="23E886E0" w:rsidR="00F44983" w:rsidRPr="00563262" w:rsidRDefault="00F44983" w:rsidP="00F44983">
            <w:pPr>
              <w:spacing w:line="254" w:lineRule="atLeast"/>
              <w:rPr>
                <w:szCs w:val="24"/>
                <w:lang w:eastAsia="lt-LT"/>
              </w:rPr>
            </w:pPr>
            <w:r w:rsidRPr="00563262">
              <w:rPr>
                <w:color w:val="000000" w:themeColor="text1"/>
              </w:rPr>
              <w:t xml:space="preserve">Mokytojų, bent kartą per mokslo metus vedusių atviras pamokas, dalis </w:t>
            </w:r>
            <w:r w:rsidRPr="00563262">
              <w:t>– 100%.</w:t>
            </w:r>
          </w:p>
        </w:tc>
        <w:tc>
          <w:tcPr>
            <w:tcW w:w="5375" w:type="dxa"/>
            <w:tcMar>
              <w:top w:w="0" w:type="dxa"/>
              <w:left w:w="108" w:type="dxa"/>
              <w:bottom w:w="0" w:type="dxa"/>
              <w:right w:w="108" w:type="dxa"/>
            </w:tcMar>
          </w:tcPr>
          <w:p w14:paraId="6F3B4DD0" w14:textId="12C68F65" w:rsidR="00F44983" w:rsidRPr="00563262" w:rsidRDefault="00F44983" w:rsidP="008F4A24">
            <w:pPr>
              <w:rPr>
                <w:szCs w:val="24"/>
              </w:rPr>
            </w:pPr>
            <w:r w:rsidRPr="00563262">
              <w:rPr>
                <w:szCs w:val="24"/>
                <w:lang w:eastAsia="lt-LT"/>
              </w:rPr>
              <w:t>Visi mokytojai (100%) bent kartą 202</w:t>
            </w:r>
            <w:r w:rsidR="008F4A24" w:rsidRPr="00563262">
              <w:rPr>
                <w:szCs w:val="24"/>
                <w:lang w:eastAsia="lt-LT"/>
              </w:rPr>
              <w:t>3</w:t>
            </w:r>
            <w:r w:rsidRPr="00563262">
              <w:rPr>
                <w:szCs w:val="24"/>
                <w:lang w:eastAsia="lt-LT"/>
              </w:rPr>
              <w:t xml:space="preserve"> metais vedė atviras pamokas.</w:t>
            </w:r>
          </w:p>
        </w:tc>
      </w:tr>
      <w:tr w:rsidR="00BF54AB" w:rsidRPr="00563262" w14:paraId="5A91D712" w14:textId="77777777" w:rsidTr="00B402EC">
        <w:trPr>
          <w:gridAfter w:val="1"/>
          <w:wAfter w:w="6" w:type="dxa"/>
        </w:trPr>
        <w:tc>
          <w:tcPr>
            <w:tcW w:w="1983" w:type="dxa"/>
            <w:vMerge/>
            <w:tcMar>
              <w:top w:w="0" w:type="dxa"/>
              <w:left w:w="108" w:type="dxa"/>
              <w:bottom w:w="0" w:type="dxa"/>
              <w:right w:w="108" w:type="dxa"/>
            </w:tcMar>
          </w:tcPr>
          <w:p w14:paraId="4805CEFE" w14:textId="77777777" w:rsidR="00BF54AB" w:rsidRPr="00563262" w:rsidRDefault="00BF54AB" w:rsidP="00BF54AB">
            <w:pPr>
              <w:spacing w:line="254" w:lineRule="atLeast"/>
              <w:rPr>
                <w:color w:val="FF0000"/>
                <w:szCs w:val="24"/>
                <w:lang w:eastAsia="lt-LT"/>
              </w:rPr>
            </w:pPr>
          </w:p>
        </w:tc>
        <w:tc>
          <w:tcPr>
            <w:tcW w:w="2703" w:type="dxa"/>
            <w:tcMar>
              <w:top w:w="0" w:type="dxa"/>
              <w:left w:w="108" w:type="dxa"/>
              <w:bottom w:w="0" w:type="dxa"/>
              <w:right w:w="108" w:type="dxa"/>
            </w:tcMar>
          </w:tcPr>
          <w:p w14:paraId="21E2CD87" w14:textId="458519F0" w:rsidR="00BF54AB" w:rsidRPr="00563262" w:rsidRDefault="00BF54AB" w:rsidP="00BF54AB">
            <w:pPr>
              <w:spacing w:line="254" w:lineRule="atLeast"/>
              <w:rPr>
                <w:szCs w:val="24"/>
                <w:lang w:eastAsia="lt-LT"/>
              </w:rPr>
            </w:pPr>
            <w:r w:rsidRPr="00563262">
              <w:rPr>
                <w:szCs w:val="24"/>
                <w:lang w:eastAsia="lt-LT"/>
              </w:rPr>
              <w:t>Organizuotų metodinių-praktinių mokytojų konferencijų, atnaujinto ugdymo turinio diegimo tematika, skaičius – 1 vnt.</w:t>
            </w:r>
          </w:p>
        </w:tc>
        <w:tc>
          <w:tcPr>
            <w:tcW w:w="5375" w:type="dxa"/>
            <w:tcMar>
              <w:top w:w="0" w:type="dxa"/>
              <w:left w:w="108" w:type="dxa"/>
              <w:bottom w:w="0" w:type="dxa"/>
              <w:right w:w="108" w:type="dxa"/>
            </w:tcMar>
          </w:tcPr>
          <w:p w14:paraId="14F37310" w14:textId="072E13F5" w:rsidR="00BF54AB" w:rsidRPr="00563262" w:rsidRDefault="00686B30" w:rsidP="00DD0F45">
            <w:pPr>
              <w:rPr>
                <w:szCs w:val="24"/>
              </w:rPr>
            </w:pPr>
            <w:r w:rsidRPr="00563262">
              <w:rPr>
                <w:szCs w:val="24"/>
              </w:rPr>
              <w:t>2023 metais įgyvendinant Kokybės krepšelio projektą</w:t>
            </w:r>
            <w:r w:rsidR="00105BD8" w:rsidRPr="00563262">
              <w:rPr>
                <w:szCs w:val="24"/>
              </w:rPr>
              <w:t>,</w:t>
            </w:r>
            <w:r w:rsidRPr="00563262">
              <w:rPr>
                <w:szCs w:val="24"/>
              </w:rPr>
              <w:t xml:space="preserve"> gimnazijoje buvo organizuota </w:t>
            </w:r>
            <w:r w:rsidR="00105BD8" w:rsidRPr="00563262">
              <w:rPr>
                <w:szCs w:val="24"/>
                <w:lang w:eastAsia="lt-LT"/>
              </w:rPr>
              <w:t>metodinė</w:t>
            </w:r>
            <w:r w:rsidRPr="00563262">
              <w:rPr>
                <w:szCs w:val="24"/>
                <w:lang w:eastAsia="lt-LT"/>
              </w:rPr>
              <w:t>-praktin</w:t>
            </w:r>
            <w:r w:rsidR="00105BD8" w:rsidRPr="00563262">
              <w:rPr>
                <w:szCs w:val="24"/>
                <w:lang w:eastAsia="lt-LT"/>
              </w:rPr>
              <w:t>ė</w:t>
            </w:r>
            <w:r w:rsidRPr="00563262">
              <w:rPr>
                <w:szCs w:val="24"/>
                <w:lang w:eastAsia="lt-LT"/>
              </w:rPr>
              <w:t xml:space="preserve"> mokytojų konferencij</w:t>
            </w:r>
            <w:r w:rsidR="00105BD8" w:rsidRPr="00563262">
              <w:rPr>
                <w:szCs w:val="24"/>
                <w:lang w:eastAsia="lt-LT"/>
              </w:rPr>
              <w:t xml:space="preserve">a </w:t>
            </w:r>
            <w:r w:rsidR="00105BD8" w:rsidRPr="00563262">
              <w:rPr>
                <w:rStyle w:val="metrastispavadinimas"/>
              </w:rPr>
              <w:t xml:space="preserve">„Projekto „Kokybės krepšelis“ galimybės, nauda įstaigai ir švietimo bendruomenei“ STEAM kompetencijų ir </w:t>
            </w:r>
            <w:r w:rsidRPr="00563262">
              <w:rPr>
                <w:szCs w:val="24"/>
                <w:lang w:eastAsia="lt-LT"/>
              </w:rPr>
              <w:t>atnaujinto ugdymo turinio diegimo tematika</w:t>
            </w:r>
            <w:r w:rsidR="00105BD8" w:rsidRPr="00563262">
              <w:rPr>
                <w:szCs w:val="24"/>
                <w:lang w:eastAsia="lt-LT"/>
              </w:rPr>
              <w:t>.</w:t>
            </w:r>
          </w:p>
        </w:tc>
      </w:tr>
      <w:tr w:rsidR="00EB20D3" w:rsidRPr="00563262" w14:paraId="51A9D383" w14:textId="77777777" w:rsidTr="00B402EC">
        <w:trPr>
          <w:gridAfter w:val="1"/>
          <w:wAfter w:w="6" w:type="dxa"/>
        </w:trPr>
        <w:tc>
          <w:tcPr>
            <w:tcW w:w="1983" w:type="dxa"/>
            <w:vMerge/>
            <w:tcMar>
              <w:top w:w="0" w:type="dxa"/>
              <w:left w:w="108" w:type="dxa"/>
              <w:bottom w:w="0" w:type="dxa"/>
              <w:right w:w="108" w:type="dxa"/>
            </w:tcMar>
          </w:tcPr>
          <w:p w14:paraId="0781AA37" w14:textId="77777777" w:rsidR="00EB20D3" w:rsidRPr="00563262" w:rsidRDefault="00EB20D3" w:rsidP="00EB20D3">
            <w:pPr>
              <w:spacing w:line="254" w:lineRule="atLeast"/>
              <w:rPr>
                <w:color w:val="FF0000"/>
                <w:szCs w:val="24"/>
                <w:lang w:eastAsia="lt-LT"/>
              </w:rPr>
            </w:pPr>
          </w:p>
        </w:tc>
        <w:tc>
          <w:tcPr>
            <w:tcW w:w="2703" w:type="dxa"/>
            <w:tcMar>
              <w:top w:w="0" w:type="dxa"/>
              <w:left w:w="108" w:type="dxa"/>
              <w:bottom w:w="0" w:type="dxa"/>
              <w:right w:w="108" w:type="dxa"/>
            </w:tcMar>
          </w:tcPr>
          <w:p w14:paraId="146BC61E" w14:textId="213A752E" w:rsidR="00EB20D3" w:rsidRPr="00563262" w:rsidRDefault="00EB20D3" w:rsidP="00EB20D3">
            <w:pPr>
              <w:spacing w:line="254" w:lineRule="atLeast"/>
              <w:rPr>
                <w:szCs w:val="24"/>
                <w:lang w:eastAsia="lt-LT"/>
              </w:rPr>
            </w:pPr>
            <w:r w:rsidRPr="00563262">
              <w:t>Pedagoginių darbuotojų, tobulinusių savo kvalifikaciją, dalis – 100%.</w:t>
            </w:r>
          </w:p>
        </w:tc>
        <w:tc>
          <w:tcPr>
            <w:tcW w:w="5375" w:type="dxa"/>
            <w:tcMar>
              <w:top w:w="0" w:type="dxa"/>
              <w:left w:w="108" w:type="dxa"/>
              <w:bottom w:w="0" w:type="dxa"/>
              <w:right w:w="108" w:type="dxa"/>
            </w:tcMar>
          </w:tcPr>
          <w:p w14:paraId="15630CDE" w14:textId="368E7239" w:rsidR="00EB20D3" w:rsidRPr="00563262" w:rsidRDefault="00EB20D3" w:rsidP="00EB20D3">
            <w:pPr>
              <w:rPr>
                <w:szCs w:val="24"/>
                <w:lang w:eastAsia="lt-LT"/>
              </w:rPr>
            </w:pPr>
            <w:r w:rsidRPr="00563262">
              <w:rPr>
                <w:szCs w:val="24"/>
                <w:lang w:eastAsia="lt-LT"/>
              </w:rPr>
              <w:t>202</w:t>
            </w:r>
            <w:r w:rsidR="000B4F15" w:rsidRPr="00563262">
              <w:rPr>
                <w:szCs w:val="24"/>
                <w:lang w:eastAsia="lt-LT"/>
              </w:rPr>
              <w:t>3</w:t>
            </w:r>
            <w:r w:rsidRPr="00563262">
              <w:rPr>
                <w:szCs w:val="24"/>
                <w:lang w:eastAsia="lt-LT"/>
              </w:rPr>
              <w:t xml:space="preserve"> m. visi gimnazijos pedagoginiai darbuotojai (100%) tobulino savo kvalifikaciją.</w:t>
            </w:r>
          </w:p>
          <w:p w14:paraId="094E8875" w14:textId="77777777" w:rsidR="000B4F15" w:rsidRPr="00563262" w:rsidRDefault="00EB20D3" w:rsidP="00EB20D3">
            <w:r w:rsidRPr="00563262">
              <w:rPr>
                <w:szCs w:val="24"/>
              </w:rPr>
              <w:t xml:space="preserve">Gimnazijos mokytojai kryptingai tobulino profesines kompetencijas ir dalyvavo  kvalifikacijos tobulinimo renginiuose. </w:t>
            </w:r>
            <w:r w:rsidRPr="00563262">
              <w:t xml:space="preserve">Gimnazijos mokytojai rugsėjo mėnesį tradiciškai atnaujino žinias apie nuotolinį mokymą, darbą su </w:t>
            </w:r>
            <w:r w:rsidRPr="00563262">
              <w:rPr>
                <w:i/>
              </w:rPr>
              <w:t>Moodle</w:t>
            </w:r>
            <w:r w:rsidRPr="00563262">
              <w:t xml:space="preserve"> platforma. Mokymus vedė gimnazijos informacinių technologijų mokytojas metodininkas (LR informatikos mokslų daktaras) Gražvydas Felinskas. </w:t>
            </w:r>
          </w:p>
          <w:p w14:paraId="059C20FA" w14:textId="625E181B" w:rsidR="00EB20D3" w:rsidRPr="00563262" w:rsidRDefault="006C5F96" w:rsidP="006C5F96">
            <w:pPr>
              <w:rPr>
                <w:szCs w:val="24"/>
              </w:rPr>
            </w:pPr>
            <w:r w:rsidRPr="00563262">
              <w:rPr>
                <w:szCs w:val="24"/>
              </w:rPr>
              <w:t>M</w:t>
            </w:r>
            <w:r w:rsidR="000B4F15" w:rsidRPr="00563262">
              <w:rPr>
                <w:szCs w:val="24"/>
              </w:rPr>
              <w:t xml:space="preserve">okytojai dalyvavo </w:t>
            </w:r>
            <w:r w:rsidRPr="00563262">
              <w:rPr>
                <w:szCs w:val="24"/>
              </w:rPr>
              <w:t>„</w:t>
            </w:r>
            <w:r w:rsidR="000B4F15" w:rsidRPr="00563262">
              <w:rPr>
                <w:rStyle w:val="Emfaz"/>
                <w:i w:val="0"/>
                <w:szCs w:val="24"/>
              </w:rPr>
              <w:t xml:space="preserve">STEAM ugdymo metodologijos </w:t>
            </w:r>
            <w:r w:rsidR="000B4F15" w:rsidRPr="00563262">
              <w:rPr>
                <w:szCs w:val="24"/>
              </w:rPr>
              <w:t>mokymuose</w:t>
            </w:r>
            <w:r w:rsidRPr="00563262">
              <w:rPr>
                <w:szCs w:val="24"/>
              </w:rPr>
              <w:t>“</w:t>
            </w:r>
            <w:r w:rsidR="000B4F15" w:rsidRPr="00563262">
              <w:rPr>
                <w:i/>
                <w:szCs w:val="24"/>
              </w:rPr>
              <w:t xml:space="preserve"> </w:t>
            </w:r>
            <w:r w:rsidR="000B4F15" w:rsidRPr="00563262">
              <w:rPr>
                <w:rStyle w:val="Emfaz"/>
                <w:i w:val="0"/>
                <w:szCs w:val="24"/>
              </w:rPr>
              <w:t>VU Šiaulių akademijos STEAM centre</w:t>
            </w:r>
            <w:r w:rsidR="000B4F15" w:rsidRPr="00563262">
              <w:rPr>
                <w:i/>
                <w:szCs w:val="24"/>
              </w:rPr>
              <w:t>.</w:t>
            </w:r>
            <w:r w:rsidR="000B4F15" w:rsidRPr="00563262">
              <w:rPr>
                <w:szCs w:val="24"/>
              </w:rPr>
              <w:t xml:space="preserve"> Centro darbuotojai pristatė puikias erdves pritaikytas STEAM veikloms tiek mokiniams, tiek ir mokytojams. Mokytojai turėjo galimybę pamatyti biologijos ir chemijos, fizikos ir inžinerijos, robotikos ir informacinių technologijų, sveikatos technologijų ir gyvenimo kokybės laboratorijas. Keletą veiklų išbandė praktiškai robotikos ir sveikatos technologijų laboratorijose</w:t>
            </w:r>
            <w:r w:rsidRPr="00563262">
              <w:rPr>
                <w:szCs w:val="24"/>
              </w:rPr>
              <w:t xml:space="preserve">. </w:t>
            </w:r>
          </w:p>
        </w:tc>
      </w:tr>
      <w:tr w:rsidR="00B63C5D" w:rsidRPr="00563262" w14:paraId="15196F3E" w14:textId="77777777" w:rsidTr="00B402EC">
        <w:trPr>
          <w:gridAfter w:val="1"/>
          <w:wAfter w:w="6" w:type="dxa"/>
        </w:trPr>
        <w:tc>
          <w:tcPr>
            <w:tcW w:w="1983" w:type="dxa"/>
            <w:vMerge/>
            <w:tcMar>
              <w:top w:w="0" w:type="dxa"/>
              <w:left w:w="108" w:type="dxa"/>
              <w:bottom w:w="0" w:type="dxa"/>
              <w:right w:w="108" w:type="dxa"/>
            </w:tcMar>
          </w:tcPr>
          <w:p w14:paraId="15384E48" w14:textId="77777777" w:rsidR="00B63C5D" w:rsidRPr="00563262" w:rsidRDefault="00B63C5D" w:rsidP="00B63C5D">
            <w:pPr>
              <w:spacing w:line="254" w:lineRule="atLeast"/>
              <w:rPr>
                <w:color w:val="FF0000"/>
                <w:szCs w:val="24"/>
                <w:lang w:eastAsia="lt-LT"/>
              </w:rPr>
            </w:pPr>
          </w:p>
        </w:tc>
        <w:tc>
          <w:tcPr>
            <w:tcW w:w="2703" w:type="dxa"/>
            <w:tcMar>
              <w:top w:w="0" w:type="dxa"/>
              <w:left w:w="108" w:type="dxa"/>
              <w:bottom w:w="0" w:type="dxa"/>
              <w:right w:w="108" w:type="dxa"/>
            </w:tcMar>
          </w:tcPr>
          <w:p w14:paraId="2C1FED8F" w14:textId="48194507" w:rsidR="00B63C5D" w:rsidRPr="00563262" w:rsidRDefault="00B63C5D" w:rsidP="009F32CE">
            <w:pPr>
              <w:spacing w:line="254" w:lineRule="atLeast"/>
              <w:rPr>
                <w:szCs w:val="24"/>
                <w:lang w:eastAsia="lt-LT"/>
              </w:rPr>
            </w:pPr>
            <w:r w:rsidRPr="00563262">
              <w:t>Aplinkos darbuotojų, tobulinusių savo kvalifikaciją, dalis –</w:t>
            </w:r>
            <w:r w:rsidR="00454594" w:rsidRPr="00563262">
              <w:t xml:space="preserve"> </w:t>
            </w:r>
            <w:r w:rsidR="009F32CE" w:rsidRPr="00563262">
              <w:t>33</w:t>
            </w:r>
            <w:r w:rsidRPr="00563262">
              <w:rPr>
                <w:szCs w:val="24"/>
                <w:lang w:eastAsia="lt-LT"/>
              </w:rPr>
              <w:t>%.</w:t>
            </w:r>
          </w:p>
        </w:tc>
        <w:tc>
          <w:tcPr>
            <w:tcW w:w="5375" w:type="dxa"/>
            <w:tcMar>
              <w:top w:w="0" w:type="dxa"/>
              <w:left w:w="108" w:type="dxa"/>
              <w:bottom w:w="0" w:type="dxa"/>
              <w:right w:w="108" w:type="dxa"/>
            </w:tcMar>
          </w:tcPr>
          <w:p w14:paraId="5FE952C6" w14:textId="6F539ACF" w:rsidR="00B63C5D" w:rsidRPr="00563262" w:rsidRDefault="00B63C5D" w:rsidP="0049473A">
            <w:pPr>
              <w:rPr>
                <w:szCs w:val="24"/>
              </w:rPr>
            </w:pPr>
            <w:r w:rsidRPr="00563262">
              <w:rPr>
                <w:szCs w:val="24"/>
                <w:lang w:eastAsia="lt-LT"/>
              </w:rPr>
              <w:t>33% aplinkos darbuotojų dalyvavo kvalifikacijos tobulinimo renginiuose, tačiau ugdymo aprūpinimo skyriaus darbuotojų nuolatinį kvalifikacijos tobulinimą ribojo skurdi 202</w:t>
            </w:r>
            <w:r w:rsidR="0049473A" w:rsidRPr="00563262">
              <w:rPr>
                <w:szCs w:val="24"/>
                <w:lang w:eastAsia="lt-LT"/>
              </w:rPr>
              <w:t>3</w:t>
            </w:r>
            <w:r w:rsidRPr="00563262">
              <w:rPr>
                <w:szCs w:val="24"/>
                <w:lang w:eastAsia="lt-LT"/>
              </w:rPr>
              <w:t xml:space="preserve"> metų kvalifikacijos tobulinimo renginių pasiūla. </w:t>
            </w:r>
          </w:p>
        </w:tc>
      </w:tr>
      <w:tr w:rsidR="006E4C8B" w:rsidRPr="00563262" w14:paraId="742518B3" w14:textId="77777777" w:rsidTr="00193CFC">
        <w:trPr>
          <w:gridAfter w:val="1"/>
          <w:wAfter w:w="6" w:type="dxa"/>
          <w:trHeight w:val="1685"/>
        </w:trPr>
        <w:tc>
          <w:tcPr>
            <w:tcW w:w="1983" w:type="dxa"/>
            <w:tcMar>
              <w:top w:w="0" w:type="dxa"/>
              <w:left w:w="108" w:type="dxa"/>
              <w:bottom w:w="0" w:type="dxa"/>
              <w:right w:w="108" w:type="dxa"/>
            </w:tcMar>
          </w:tcPr>
          <w:p w14:paraId="54149178" w14:textId="3B2422A4" w:rsidR="006E4C8B" w:rsidRPr="00563262" w:rsidRDefault="006E4C8B" w:rsidP="00B63C5D">
            <w:pPr>
              <w:spacing w:line="254" w:lineRule="atLeast"/>
              <w:rPr>
                <w:color w:val="FF0000"/>
                <w:szCs w:val="24"/>
                <w:lang w:eastAsia="lt-LT"/>
              </w:rPr>
            </w:pPr>
            <w:r w:rsidRPr="00563262">
              <w:rPr>
                <w:szCs w:val="24"/>
                <w:lang w:eastAsia="lt-LT"/>
              </w:rPr>
              <w:t>1.1.3. Mokytojų atestacijos aukštesnei kvalifikacinei kategorijai vykdymas.</w:t>
            </w:r>
          </w:p>
        </w:tc>
        <w:tc>
          <w:tcPr>
            <w:tcW w:w="2703" w:type="dxa"/>
            <w:tcMar>
              <w:top w:w="0" w:type="dxa"/>
              <w:left w:w="108" w:type="dxa"/>
              <w:bottom w:w="0" w:type="dxa"/>
              <w:right w:w="108" w:type="dxa"/>
            </w:tcMar>
          </w:tcPr>
          <w:p w14:paraId="341D8C40" w14:textId="1AB107F3" w:rsidR="006E4C8B" w:rsidRPr="00563262" w:rsidRDefault="006E4C8B" w:rsidP="00B63C5D">
            <w:pPr>
              <w:spacing w:line="254" w:lineRule="atLeast"/>
              <w:rPr>
                <w:color w:val="FF0000"/>
              </w:rPr>
            </w:pPr>
            <w:r w:rsidRPr="00563262">
              <w:t>Aukštesnei kvalifikacinei kategorijai atestuotų mokytojų skaičius – 3 vnt.</w:t>
            </w:r>
          </w:p>
        </w:tc>
        <w:tc>
          <w:tcPr>
            <w:tcW w:w="5375" w:type="dxa"/>
            <w:tcMar>
              <w:top w:w="0" w:type="dxa"/>
              <w:left w:w="108" w:type="dxa"/>
              <w:bottom w:w="0" w:type="dxa"/>
              <w:right w:w="108" w:type="dxa"/>
            </w:tcMar>
          </w:tcPr>
          <w:p w14:paraId="6C9A3D0D" w14:textId="02A931DF" w:rsidR="006E4C8B" w:rsidRPr="00563262" w:rsidRDefault="006E4C8B" w:rsidP="00365FEA">
            <w:pPr>
              <w:widowControl w:val="0"/>
              <w:tabs>
                <w:tab w:val="left" w:pos="602"/>
              </w:tabs>
              <w:suppressAutoHyphens/>
              <w:rPr>
                <w:color w:val="FF0000"/>
                <w:szCs w:val="24"/>
                <w:lang w:eastAsia="lt-LT"/>
              </w:rPr>
            </w:pPr>
            <w:r w:rsidRPr="00563262">
              <w:rPr>
                <w:szCs w:val="24"/>
                <w:lang w:eastAsia="lt-LT"/>
              </w:rPr>
              <w:t>Aukštesnei kvalifikacinei kategorijai atestuoti 3 mokytojai, iš jų vienas – eksperto, vienas – mokytojo metodininko, vienas – vyresniojo mokytojo kvalifikacinei kategorijai.</w:t>
            </w:r>
          </w:p>
        </w:tc>
      </w:tr>
      <w:tr w:rsidR="00B63C5D" w:rsidRPr="00563262" w14:paraId="0AB13E10" w14:textId="77777777" w:rsidTr="00B402EC">
        <w:tc>
          <w:tcPr>
            <w:tcW w:w="10067" w:type="dxa"/>
            <w:gridSpan w:val="4"/>
            <w:tcMar>
              <w:top w:w="0" w:type="dxa"/>
              <w:left w:w="108" w:type="dxa"/>
              <w:bottom w:w="0" w:type="dxa"/>
              <w:right w:w="108" w:type="dxa"/>
            </w:tcMar>
          </w:tcPr>
          <w:p w14:paraId="57058AF8" w14:textId="2148E31A" w:rsidR="00B63C5D" w:rsidRPr="00563262" w:rsidRDefault="00B63C5D" w:rsidP="00B63C5D">
            <w:pPr>
              <w:rPr>
                <w:szCs w:val="24"/>
                <w:lang w:eastAsia="lt-LT"/>
              </w:rPr>
            </w:pPr>
            <w:r w:rsidRPr="00563262">
              <w:rPr>
                <w:b/>
                <w:i/>
              </w:rPr>
              <w:t>1.2</w:t>
            </w:r>
            <w:r w:rsidRPr="00563262">
              <w:rPr>
                <w:i/>
              </w:rPr>
              <w:t xml:space="preserve"> </w:t>
            </w:r>
            <w:r w:rsidRPr="00563262">
              <w:rPr>
                <w:b/>
                <w:i/>
              </w:rPr>
              <w:t>uždavinys. Gerinti įvairių gebėjimų ir poreikių mokinių mokymo(si) pasiekimus.</w:t>
            </w:r>
          </w:p>
        </w:tc>
      </w:tr>
      <w:tr w:rsidR="00B63C5D" w:rsidRPr="00563262" w14:paraId="6AEDA0A6" w14:textId="77777777" w:rsidTr="00B402EC">
        <w:trPr>
          <w:gridAfter w:val="1"/>
          <w:wAfter w:w="6" w:type="dxa"/>
        </w:trPr>
        <w:tc>
          <w:tcPr>
            <w:tcW w:w="1983" w:type="dxa"/>
            <w:vMerge w:val="restart"/>
            <w:tcMar>
              <w:top w:w="0" w:type="dxa"/>
              <w:left w:w="108" w:type="dxa"/>
              <w:bottom w:w="0" w:type="dxa"/>
              <w:right w:w="108" w:type="dxa"/>
            </w:tcMar>
          </w:tcPr>
          <w:p w14:paraId="4CA6A9DA" w14:textId="77777777" w:rsidR="00B63C5D" w:rsidRPr="00563262" w:rsidRDefault="00B63C5D" w:rsidP="00B63C5D">
            <w:r w:rsidRPr="00563262">
              <w:t>1.2.1. STEAM projekto gimnazijoje įgyvendinimas.</w:t>
            </w:r>
          </w:p>
        </w:tc>
        <w:tc>
          <w:tcPr>
            <w:tcW w:w="2703" w:type="dxa"/>
            <w:tcMar>
              <w:top w:w="0" w:type="dxa"/>
              <w:left w:w="108" w:type="dxa"/>
              <w:bottom w:w="0" w:type="dxa"/>
              <w:right w:w="108" w:type="dxa"/>
            </w:tcMar>
          </w:tcPr>
          <w:p w14:paraId="30CEF952" w14:textId="4F2E635D" w:rsidR="00B63C5D" w:rsidRPr="00563262" w:rsidRDefault="00B63C5D" w:rsidP="00753852">
            <w:pPr>
              <w:spacing w:line="254" w:lineRule="atLeast"/>
              <w:rPr>
                <w:color w:val="FF0000"/>
                <w:szCs w:val="24"/>
                <w:lang w:eastAsia="lt-LT"/>
              </w:rPr>
            </w:pPr>
            <w:r w:rsidRPr="00563262">
              <w:rPr>
                <w:szCs w:val="24"/>
                <w:lang w:eastAsia="lt-LT"/>
              </w:rPr>
              <w:t xml:space="preserve">Gimnazistų dalyvavimas Lietuvos aukštojo mokslo ir/ar privataus sektoriaus organizuojamose STEAM veiklose. (programų sk.) – </w:t>
            </w:r>
            <w:r w:rsidR="00753852" w:rsidRPr="00563262">
              <w:rPr>
                <w:szCs w:val="24"/>
                <w:lang w:eastAsia="lt-LT"/>
              </w:rPr>
              <w:t>3 vnt.</w:t>
            </w:r>
          </w:p>
        </w:tc>
        <w:tc>
          <w:tcPr>
            <w:tcW w:w="5375" w:type="dxa"/>
            <w:tcMar>
              <w:top w:w="0" w:type="dxa"/>
              <w:left w:w="108" w:type="dxa"/>
              <w:bottom w:w="0" w:type="dxa"/>
              <w:right w:w="108" w:type="dxa"/>
            </w:tcMar>
          </w:tcPr>
          <w:p w14:paraId="72BB9C3F" w14:textId="77777777" w:rsidR="00657379" w:rsidRPr="00563262" w:rsidRDefault="007E35AB" w:rsidP="000A5099">
            <w:pPr>
              <w:rPr>
                <w:szCs w:val="24"/>
                <w:lang w:eastAsia="lt-LT"/>
              </w:rPr>
            </w:pPr>
            <w:r w:rsidRPr="00563262">
              <w:t>2023 metais v</w:t>
            </w:r>
            <w:r w:rsidRPr="00563262">
              <w:rPr>
                <w:szCs w:val="24"/>
                <w:lang w:eastAsia="lt-LT"/>
              </w:rPr>
              <w:t xml:space="preserve">isi gimnazistai, besimokantys kasdieniniu mokymosi proceso organizavimo būdu, dalyvavo gimnazijos organizuotose bei 7 kitų teikėjų organizuotose STEAM veiklose: </w:t>
            </w:r>
          </w:p>
          <w:p w14:paraId="2C2D7830" w14:textId="3CFF94C6" w:rsidR="00AE2321" w:rsidRPr="00563262" w:rsidRDefault="007E35AB" w:rsidP="00657379">
            <w:pPr>
              <w:pStyle w:val="Sraopastraipa"/>
              <w:numPr>
                <w:ilvl w:val="0"/>
                <w:numId w:val="35"/>
              </w:numPr>
              <w:tabs>
                <w:tab w:val="left" w:pos="600"/>
              </w:tabs>
              <w:ind w:left="27" w:firstLine="283"/>
            </w:pPr>
            <w:r w:rsidRPr="00563262">
              <w:rPr>
                <w:szCs w:val="24"/>
                <w:lang w:eastAsia="lt-LT"/>
              </w:rPr>
              <w:t>„Augalų morfologinių savybių pritaikymas“</w:t>
            </w:r>
            <w:r w:rsidR="00AE2321" w:rsidRPr="00563262">
              <w:rPr>
                <w:szCs w:val="24"/>
                <w:lang w:eastAsia="lt-LT"/>
              </w:rPr>
              <w:t xml:space="preserve"> (VU Šiaulių akademij</w:t>
            </w:r>
            <w:r w:rsidR="00FE23D8" w:rsidRPr="00563262">
              <w:rPr>
                <w:szCs w:val="24"/>
                <w:lang w:eastAsia="lt-LT"/>
              </w:rPr>
              <w:t>os STEAM centras</w:t>
            </w:r>
            <w:r w:rsidR="00AE2321" w:rsidRPr="00563262">
              <w:rPr>
                <w:szCs w:val="24"/>
                <w:lang w:eastAsia="lt-LT"/>
              </w:rPr>
              <w:t>);</w:t>
            </w:r>
          </w:p>
          <w:p w14:paraId="6406FF2D" w14:textId="6F4ADCC7" w:rsidR="009D63B0" w:rsidRPr="00563262" w:rsidRDefault="007E35AB" w:rsidP="009D63B0">
            <w:pPr>
              <w:pStyle w:val="Sraopastraipa"/>
              <w:numPr>
                <w:ilvl w:val="0"/>
                <w:numId w:val="35"/>
              </w:numPr>
              <w:tabs>
                <w:tab w:val="left" w:pos="600"/>
              </w:tabs>
              <w:ind w:left="27" w:firstLine="283"/>
            </w:pPr>
            <w:r w:rsidRPr="00563262">
              <w:rPr>
                <w:szCs w:val="24"/>
                <w:lang w:eastAsia="lt-LT"/>
              </w:rPr>
              <w:t>„Elektriniai ir šiluminiai procesa</w:t>
            </w:r>
            <w:r w:rsidR="000A5099" w:rsidRPr="00563262">
              <w:rPr>
                <w:szCs w:val="24"/>
                <w:lang w:eastAsia="lt-LT"/>
              </w:rPr>
              <w:t>i aplink mus“</w:t>
            </w:r>
            <w:r w:rsidR="009D63B0" w:rsidRPr="00563262">
              <w:rPr>
                <w:szCs w:val="24"/>
                <w:lang w:eastAsia="lt-LT"/>
              </w:rPr>
              <w:t xml:space="preserve"> (</w:t>
            </w:r>
            <w:r w:rsidR="00FE23D8" w:rsidRPr="00563262">
              <w:rPr>
                <w:szCs w:val="24"/>
                <w:lang w:eastAsia="lt-LT"/>
              </w:rPr>
              <w:t>VU Šiaulių akademijos STEAM centras</w:t>
            </w:r>
            <w:r w:rsidR="009D63B0" w:rsidRPr="00563262">
              <w:rPr>
                <w:szCs w:val="24"/>
                <w:lang w:eastAsia="lt-LT"/>
              </w:rPr>
              <w:t>);</w:t>
            </w:r>
          </w:p>
          <w:p w14:paraId="237E0653" w14:textId="77777777" w:rsidR="001C21B4" w:rsidRPr="00563262" w:rsidRDefault="007E35AB" w:rsidP="00657379">
            <w:pPr>
              <w:pStyle w:val="Sraopastraipa"/>
              <w:numPr>
                <w:ilvl w:val="0"/>
                <w:numId w:val="35"/>
              </w:numPr>
              <w:tabs>
                <w:tab w:val="left" w:pos="600"/>
              </w:tabs>
              <w:ind w:left="27" w:firstLine="283"/>
            </w:pPr>
            <w:r w:rsidRPr="00563262">
              <w:rPr>
                <w:szCs w:val="24"/>
                <w:lang w:eastAsia="lt-LT"/>
              </w:rPr>
              <w:t xml:space="preserve">„Inžinierinė mąstysena“ </w:t>
            </w:r>
            <w:r w:rsidR="001C21B4" w:rsidRPr="00563262">
              <w:rPr>
                <w:szCs w:val="24"/>
                <w:lang w:eastAsia="lt-LT"/>
              </w:rPr>
              <w:t>(Šiaulių techninės kūrybos centras);</w:t>
            </w:r>
          </w:p>
          <w:p w14:paraId="616BE278" w14:textId="3140CAD0" w:rsidR="00921190" w:rsidRPr="00563262" w:rsidRDefault="007E35AB" w:rsidP="00921190">
            <w:pPr>
              <w:pStyle w:val="Sraopastraipa"/>
              <w:numPr>
                <w:ilvl w:val="0"/>
                <w:numId w:val="35"/>
              </w:numPr>
              <w:tabs>
                <w:tab w:val="left" w:pos="600"/>
              </w:tabs>
              <w:ind w:left="27" w:firstLine="283"/>
            </w:pPr>
            <w:r w:rsidRPr="00563262">
              <w:rPr>
                <w:szCs w:val="24"/>
                <w:lang w:eastAsia="lt-LT"/>
              </w:rPr>
              <w:t xml:space="preserve">„Architektūros pagrindai“ </w:t>
            </w:r>
            <w:r w:rsidR="00921190" w:rsidRPr="00563262">
              <w:rPr>
                <w:szCs w:val="24"/>
                <w:lang w:eastAsia="lt-LT"/>
              </w:rPr>
              <w:t>(Šiaulių techninės kūrybos centras);</w:t>
            </w:r>
          </w:p>
          <w:p w14:paraId="3825B60E" w14:textId="52938BA3" w:rsidR="00E61070" w:rsidRPr="00563262" w:rsidRDefault="00E61070" w:rsidP="00921190">
            <w:pPr>
              <w:pStyle w:val="Sraopastraipa"/>
              <w:numPr>
                <w:ilvl w:val="0"/>
                <w:numId w:val="35"/>
              </w:numPr>
              <w:tabs>
                <w:tab w:val="left" w:pos="600"/>
              </w:tabs>
              <w:ind w:left="27" w:firstLine="283"/>
            </w:pPr>
            <w:r w:rsidRPr="00563262">
              <w:t>„Inžinierinių tinklų montavimas“ (</w:t>
            </w:r>
            <w:r w:rsidR="005F404A" w:rsidRPr="00563262">
              <w:t>Šiaulių technologijų mokymo centr</w:t>
            </w:r>
            <w:r w:rsidRPr="00563262">
              <w:t>as);</w:t>
            </w:r>
          </w:p>
          <w:p w14:paraId="2A46813B" w14:textId="77777777" w:rsidR="00E61070" w:rsidRPr="00563262" w:rsidRDefault="007E35AB" w:rsidP="00E61070">
            <w:pPr>
              <w:pStyle w:val="Sraopastraipa"/>
              <w:numPr>
                <w:ilvl w:val="0"/>
                <w:numId w:val="35"/>
              </w:numPr>
              <w:tabs>
                <w:tab w:val="left" w:pos="600"/>
              </w:tabs>
              <w:ind w:left="27" w:firstLine="283"/>
            </w:pPr>
            <w:r w:rsidRPr="00563262">
              <w:fldChar w:fldCharType="begin"/>
            </w:r>
            <w:r w:rsidR="00F07D29" w:rsidRPr="00563262">
              <w:instrText>HYPERLINK "https://www.facebook.com/siauliutmc/"</w:instrText>
            </w:r>
            <w:r w:rsidRPr="00563262">
              <w:fldChar w:fldCharType="separate"/>
            </w:r>
            <w:r w:rsidRPr="00563262">
              <w:rPr>
                <w:szCs w:val="24"/>
                <w:lang w:eastAsia="lt-LT"/>
              </w:rPr>
              <w:t xml:space="preserve"> „Elektrotechnikos pradmenys“</w:t>
            </w:r>
            <w:r w:rsidR="00E61070" w:rsidRPr="00563262">
              <w:rPr>
                <w:szCs w:val="24"/>
                <w:lang w:eastAsia="lt-LT"/>
              </w:rPr>
              <w:t xml:space="preserve"> </w:t>
            </w:r>
            <w:r w:rsidR="00E61070" w:rsidRPr="00563262">
              <w:t>(</w:t>
            </w:r>
            <w:r w:rsidR="005F404A" w:rsidRPr="00563262">
              <w:t>Šiaulių technologijų mokymo centr</w:t>
            </w:r>
            <w:r w:rsidR="00E61070" w:rsidRPr="00563262">
              <w:t>as);</w:t>
            </w:r>
          </w:p>
          <w:p w14:paraId="0765E422" w14:textId="483A1723" w:rsidR="007E35AB" w:rsidRPr="00563262" w:rsidRDefault="007E35AB" w:rsidP="00795E10">
            <w:pPr>
              <w:pStyle w:val="Sraopastraipa"/>
              <w:numPr>
                <w:ilvl w:val="0"/>
                <w:numId w:val="35"/>
              </w:numPr>
              <w:tabs>
                <w:tab w:val="left" w:pos="600"/>
              </w:tabs>
              <w:ind w:left="27" w:firstLine="283"/>
            </w:pPr>
            <w:r w:rsidRPr="00563262">
              <w:rPr>
                <w:szCs w:val="24"/>
                <w:lang w:eastAsia="lt-LT"/>
              </w:rPr>
              <w:t>„Jaunasis automechanikas“</w:t>
            </w:r>
            <w:r w:rsidR="00795E10" w:rsidRPr="00563262">
              <w:rPr>
                <w:szCs w:val="24"/>
                <w:lang w:eastAsia="lt-LT"/>
              </w:rPr>
              <w:t xml:space="preserve"> </w:t>
            </w:r>
            <w:r w:rsidR="00795E10" w:rsidRPr="00563262">
              <w:t>(</w:t>
            </w:r>
            <w:r w:rsidR="005F404A" w:rsidRPr="00563262">
              <w:t>Šiaulių technologijų mokymo centr</w:t>
            </w:r>
            <w:r w:rsidR="00795E10" w:rsidRPr="00563262">
              <w:t>as).</w:t>
            </w:r>
            <w:r w:rsidRPr="00563262">
              <w:rPr>
                <w:szCs w:val="24"/>
                <w:lang w:eastAsia="lt-LT"/>
              </w:rPr>
              <w:t xml:space="preserve"> </w:t>
            </w:r>
            <w:r w:rsidRPr="00563262">
              <w:rPr>
                <w:szCs w:val="24"/>
                <w:lang w:eastAsia="lt-LT"/>
              </w:rPr>
              <w:fldChar w:fldCharType="end"/>
            </w:r>
          </w:p>
        </w:tc>
      </w:tr>
      <w:tr w:rsidR="00B63C5D" w:rsidRPr="00563262" w14:paraId="0351C1BB" w14:textId="77777777" w:rsidTr="00B402EC">
        <w:trPr>
          <w:gridAfter w:val="1"/>
          <w:wAfter w:w="6" w:type="dxa"/>
        </w:trPr>
        <w:tc>
          <w:tcPr>
            <w:tcW w:w="1983" w:type="dxa"/>
            <w:vMerge/>
            <w:tcMar>
              <w:top w:w="0" w:type="dxa"/>
              <w:left w:w="108" w:type="dxa"/>
              <w:bottom w:w="0" w:type="dxa"/>
              <w:right w:w="108" w:type="dxa"/>
            </w:tcMar>
          </w:tcPr>
          <w:p w14:paraId="3938F844" w14:textId="77777777" w:rsidR="00B63C5D" w:rsidRPr="00563262" w:rsidRDefault="00B63C5D" w:rsidP="00B63C5D"/>
        </w:tc>
        <w:tc>
          <w:tcPr>
            <w:tcW w:w="2703" w:type="dxa"/>
            <w:tcMar>
              <w:top w:w="0" w:type="dxa"/>
              <w:left w:w="108" w:type="dxa"/>
              <w:bottom w:w="0" w:type="dxa"/>
              <w:right w:w="108" w:type="dxa"/>
            </w:tcMar>
          </w:tcPr>
          <w:p w14:paraId="59991B33" w14:textId="3037F187" w:rsidR="00B63C5D" w:rsidRPr="00563262" w:rsidRDefault="00B63C5D" w:rsidP="00B63C5D">
            <w:pPr>
              <w:spacing w:line="254" w:lineRule="atLeast"/>
            </w:pPr>
            <w:r w:rsidRPr="00563262">
              <w:rPr>
                <w:color w:val="000000" w:themeColor="text1"/>
              </w:rPr>
              <w:t>Įgyvendinamų mokymosi krypčių skaičius – 4.</w:t>
            </w:r>
          </w:p>
        </w:tc>
        <w:tc>
          <w:tcPr>
            <w:tcW w:w="5375" w:type="dxa"/>
            <w:tcMar>
              <w:top w:w="0" w:type="dxa"/>
              <w:left w:w="108" w:type="dxa"/>
              <w:bottom w:w="0" w:type="dxa"/>
              <w:right w:w="108" w:type="dxa"/>
            </w:tcMar>
          </w:tcPr>
          <w:p w14:paraId="61B54CD7" w14:textId="24C94CA6" w:rsidR="00B63C5D" w:rsidRPr="00563262" w:rsidRDefault="00B63C5D" w:rsidP="00B63C5D">
            <w:pPr>
              <w:pStyle w:val="prastasiniatinklio"/>
              <w:spacing w:before="0" w:beforeAutospacing="0" w:after="0" w:afterAutospacing="0"/>
            </w:pPr>
            <w:r w:rsidRPr="00563262">
              <w:t>Gimnazijoje įgyvendinamos 4 mokymosi kryptys: biomedicinos mokslų, robotikos, sporto, amatų ir dizaino.</w:t>
            </w:r>
          </w:p>
        </w:tc>
      </w:tr>
      <w:tr w:rsidR="00E73FBF" w:rsidRPr="00563262" w14:paraId="1FE0E3D1" w14:textId="77777777" w:rsidTr="00B402EC">
        <w:trPr>
          <w:gridAfter w:val="1"/>
          <w:wAfter w:w="6" w:type="dxa"/>
        </w:trPr>
        <w:tc>
          <w:tcPr>
            <w:tcW w:w="1983" w:type="dxa"/>
            <w:tcMar>
              <w:top w:w="0" w:type="dxa"/>
              <w:left w:w="108" w:type="dxa"/>
              <w:bottom w:w="0" w:type="dxa"/>
              <w:right w:w="108" w:type="dxa"/>
            </w:tcMar>
          </w:tcPr>
          <w:p w14:paraId="72991046" w14:textId="25063279" w:rsidR="00E73FBF" w:rsidRPr="00563262" w:rsidRDefault="00E73FBF" w:rsidP="00B63C5D">
            <w:r w:rsidRPr="00563262">
              <w:t>1.2.2. Projekto „Kokybės krepšelis“ gimnazijoje įgyvendinimas.</w:t>
            </w:r>
          </w:p>
        </w:tc>
        <w:tc>
          <w:tcPr>
            <w:tcW w:w="2703" w:type="dxa"/>
            <w:tcMar>
              <w:top w:w="0" w:type="dxa"/>
              <w:left w:w="108" w:type="dxa"/>
              <w:bottom w:w="0" w:type="dxa"/>
              <w:right w:w="108" w:type="dxa"/>
            </w:tcMar>
          </w:tcPr>
          <w:p w14:paraId="75123727" w14:textId="2FC9BC58" w:rsidR="00E73FBF" w:rsidRPr="00563262" w:rsidRDefault="00E73FBF" w:rsidP="00E73FBF">
            <w:pPr>
              <w:spacing w:line="254" w:lineRule="atLeast"/>
            </w:pPr>
            <w:r w:rsidRPr="00563262">
              <w:t>Įgyvendintas projekto „Kokybės krepšelis“ veiklos tobulinimo priemonių planas – 100%.</w:t>
            </w:r>
          </w:p>
        </w:tc>
        <w:tc>
          <w:tcPr>
            <w:tcW w:w="5375" w:type="dxa"/>
            <w:tcMar>
              <w:top w:w="0" w:type="dxa"/>
              <w:left w:w="108" w:type="dxa"/>
              <w:bottom w:w="0" w:type="dxa"/>
              <w:right w:w="108" w:type="dxa"/>
            </w:tcMar>
          </w:tcPr>
          <w:p w14:paraId="68FDB803" w14:textId="77777777" w:rsidR="00E73FBF" w:rsidRPr="00563262" w:rsidRDefault="00994963" w:rsidP="003C04C4">
            <w:r w:rsidRPr="00563262">
              <w:t>2</w:t>
            </w:r>
            <w:r w:rsidR="00363345" w:rsidRPr="00563262">
              <w:t xml:space="preserve">023 metais gimnazijoje baigtas įgyvendinti „Kokybės krepšelio“ </w:t>
            </w:r>
            <w:r w:rsidR="003C04C4" w:rsidRPr="00563262">
              <w:t xml:space="preserve">projektas, o kartu įgyvendintas ir šio projekto metu parengtas gimnazijos veiklos tobulinimo priemonių planas. </w:t>
            </w:r>
          </w:p>
          <w:p w14:paraId="65FA7EDD" w14:textId="3FF55389" w:rsidR="00C755B5" w:rsidRPr="00563262" w:rsidRDefault="00C755B5" w:rsidP="00BB2C96">
            <w:pPr>
              <w:rPr>
                <w:rFonts w:eastAsiaTheme="minorHAnsi"/>
                <w14:ligatures w14:val="standardContextual"/>
              </w:rPr>
            </w:pPr>
            <w:r w:rsidRPr="00563262">
              <w:t>Gimnazija atvira pokyčiams ir inovacijoms, diegia naujoves švietimo sistemoje kryptingai kurdama platformą tikslingam STEAM programų bei biotechnologijų krypties įgyvendinimui. Šiuos faktus pagrindžia ir Nacionalinės švietimo agentūros 2023 metais vykdyto išorinio vertinimo ataskaitos išvados – „</w:t>
            </w:r>
            <w:r w:rsidRPr="00563262">
              <w:rPr>
                <w:rFonts w:eastAsiaTheme="minorHAnsi"/>
                <w14:ligatures w14:val="standardContextual"/>
              </w:rPr>
              <w:t xml:space="preserve">Ir gimnazijos struktūra, ir įvairi gimnazistų socialinė-ekonominė padėtis (&lt;...&gt;), ir skirtingi mokinių mokymosi poreikiai (&lt;...&gt;) bei galimybės liudija, kad gimnazija </w:t>
            </w:r>
            <w:r w:rsidRPr="00563262">
              <w:rPr>
                <w:rFonts w:eastAsiaTheme="minorHAnsi"/>
                <w:b/>
                <w:i/>
                <w14:ligatures w14:val="standardContextual"/>
              </w:rPr>
              <w:t>yra mokykla visiems</w:t>
            </w:r>
            <w:r w:rsidRPr="00563262">
              <w:rPr>
                <w:rFonts w:eastAsiaTheme="minorHAnsi"/>
                <w14:ligatures w14:val="standardContextual"/>
              </w:rPr>
              <w:t>. Tai patvirtina faktas, kad 2022 m. gimnazija priėmė ir sėkmingai integravo 85 (&lt;...&gt;) Ukrainos karo pabėgėlių vaikus &lt;...&gt;. Orientuodamasi į mokinių įvairovę mokykla vykdo daugiakryptį ugdymą: gimnazistai gali rinktis biomedicinos mokslų, sporto, robotikos, amatų ir dizaino mokymosi kryptis, dalykų modulius, pasirenkamuosius dalykus, įgyvendinama net 19 neformaliojo švietimo programų, įkurtos 6 mokinių mokomosios bendrovės.</w:t>
            </w:r>
          </w:p>
          <w:p w14:paraId="55E1E011" w14:textId="77777777" w:rsidR="00C755B5" w:rsidRPr="00563262" w:rsidRDefault="00C755B5" w:rsidP="001225F6">
            <w:pPr>
              <w:autoSpaceDE w:val="0"/>
              <w:autoSpaceDN w:val="0"/>
              <w:adjustRightInd w:val="0"/>
              <w:rPr>
                <w:rFonts w:eastAsiaTheme="minorHAnsi"/>
                <w14:ligatures w14:val="standardContextual"/>
              </w:rPr>
            </w:pPr>
            <w:r w:rsidRPr="00563262">
              <w:rPr>
                <w:rFonts w:eastAsiaTheme="minorHAnsi"/>
                <w14:ligatures w14:val="standardContextual"/>
              </w:rPr>
              <w:t>Gimnazija aktyviai dalyvauja ERASMUS+ projekte, miesto STEAM, profesinio orientavimo veiklose“.</w:t>
            </w:r>
          </w:p>
          <w:p w14:paraId="56DAB865" w14:textId="0A057B94" w:rsidR="00C755B5" w:rsidRPr="00563262" w:rsidRDefault="00C755B5" w:rsidP="007E4B70">
            <w:r w:rsidRPr="00563262">
              <w:rPr>
                <w:b/>
              </w:rPr>
              <w:t>Tinklaveiką</w:t>
            </w:r>
            <w:r w:rsidRPr="00563262">
              <w:t xml:space="preserve"> išorės vertintojų komanda išskyrė, kaip vieną stipriausių gimnazijos veiklos aspektų. Gimnazija dalyvaudama Kokybės krepšelio projekte įsirengė modernią STEAM (biologijos) laboratoriją. Čia savo žinias gilina gimnazijos ir kaimyninių progimnazijų mokiniai.</w:t>
            </w:r>
          </w:p>
        </w:tc>
      </w:tr>
      <w:tr w:rsidR="00414E3E" w:rsidRPr="00563262" w14:paraId="5B7AFD04" w14:textId="77777777" w:rsidTr="00414E3E">
        <w:trPr>
          <w:gridAfter w:val="1"/>
          <w:wAfter w:w="6" w:type="dxa"/>
          <w:trHeight w:val="3693"/>
        </w:trPr>
        <w:tc>
          <w:tcPr>
            <w:tcW w:w="1983" w:type="dxa"/>
            <w:tcMar>
              <w:top w:w="0" w:type="dxa"/>
              <w:left w:w="108" w:type="dxa"/>
              <w:bottom w:w="0" w:type="dxa"/>
              <w:right w:w="108" w:type="dxa"/>
            </w:tcMar>
          </w:tcPr>
          <w:p w14:paraId="48B21671" w14:textId="1642BA6E" w:rsidR="00414E3E" w:rsidRPr="00563262" w:rsidRDefault="00414E3E" w:rsidP="00B63C5D">
            <w:r w:rsidRPr="00563262">
              <w:t>1.2.3. Gabių mokinių atpažinimo ir tolesnio ugdymo vykdymas.</w:t>
            </w:r>
          </w:p>
        </w:tc>
        <w:tc>
          <w:tcPr>
            <w:tcW w:w="2703" w:type="dxa"/>
            <w:tcMar>
              <w:top w:w="0" w:type="dxa"/>
              <w:left w:w="108" w:type="dxa"/>
              <w:bottom w:w="0" w:type="dxa"/>
              <w:right w:w="108" w:type="dxa"/>
            </w:tcMar>
          </w:tcPr>
          <w:p w14:paraId="1DE88216" w14:textId="77777777" w:rsidR="00414E3E" w:rsidRPr="00563262" w:rsidRDefault="00414E3E" w:rsidP="00B63C5D">
            <w:pPr>
              <w:spacing w:line="254" w:lineRule="atLeast"/>
              <w:rPr>
                <w:color w:val="FF0000"/>
              </w:rPr>
            </w:pPr>
            <w:r w:rsidRPr="00563262">
              <w:rPr>
                <w:szCs w:val="24"/>
                <w:lang w:eastAsia="lt-LT"/>
              </w:rPr>
              <w:t>Parengta ir įgyvendinama Gabių mokinių ugdymo ir skatinimo tvarka.</w:t>
            </w:r>
          </w:p>
          <w:p w14:paraId="7313BD5F" w14:textId="657ACF16" w:rsidR="00414E3E" w:rsidRPr="00563262" w:rsidRDefault="00414E3E" w:rsidP="00B63C5D">
            <w:pPr>
              <w:spacing w:line="254" w:lineRule="atLeast"/>
              <w:rPr>
                <w:color w:val="FF0000"/>
              </w:rPr>
            </w:pPr>
          </w:p>
        </w:tc>
        <w:tc>
          <w:tcPr>
            <w:tcW w:w="5375" w:type="dxa"/>
            <w:tcMar>
              <w:top w:w="0" w:type="dxa"/>
              <w:left w:w="108" w:type="dxa"/>
              <w:bottom w:w="0" w:type="dxa"/>
              <w:right w:w="108" w:type="dxa"/>
            </w:tcMar>
          </w:tcPr>
          <w:p w14:paraId="273FE867" w14:textId="2517EA04" w:rsidR="00414E3E" w:rsidRPr="00563262" w:rsidRDefault="00414E3E" w:rsidP="00B63C5D">
            <w:pPr>
              <w:spacing w:line="254" w:lineRule="atLeast"/>
              <w:rPr>
                <w:szCs w:val="24"/>
                <w:lang w:eastAsia="lt-LT"/>
              </w:rPr>
            </w:pPr>
            <w:r w:rsidRPr="00563262">
              <w:rPr>
                <w:szCs w:val="24"/>
                <w:lang w:eastAsia="lt-LT"/>
              </w:rPr>
              <w:t>Gabių mokinių atpažinimo ir skatinimo sukaupta patirtis buvo institucionalizuota 2023 m</w:t>
            </w:r>
            <w:r w:rsidR="00462E74" w:rsidRPr="00563262">
              <w:rPr>
                <w:szCs w:val="24"/>
                <w:lang w:eastAsia="lt-LT"/>
              </w:rPr>
              <w:t>etais</w:t>
            </w:r>
            <w:r w:rsidRPr="00563262">
              <w:rPr>
                <w:szCs w:val="24"/>
                <w:lang w:eastAsia="lt-LT"/>
              </w:rPr>
              <w:t xml:space="preserve"> parengtoje Gabių mokinių ugdymo ir skatinimo tvarkoje. </w:t>
            </w:r>
          </w:p>
          <w:p w14:paraId="59C38DF5" w14:textId="6B4425DC" w:rsidR="00414E3E" w:rsidRPr="00563262" w:rsidRDefault="00414E3E" w:rsidP="00B63C5D">
            <w:pPr>
              <w:rPr>
                <w:bCs/>
              </w:rPr>
            </w:pPr>
            <w:r w:rsidRPr="00563262">
              <w:rPr>
                <w:bCs/>
              </w:rPr>
              <w:t xml:space="preserve">Gabūs mokiniai gimnazijoje pastebimi, giriami, informacija apie jų pasiekimus skelbiama elektroninio „Tamo“ dienyno pagalba, talpinama gimnazijos tinklalapyje, </w:t>
            </w:r>
            <w:r w:rsidRPr="00563262">
              <w:rPr>
                <w:bCs/>
                <w:i/>
              </w:rPr>
              <w:t>facebook</w:t>
            </w:r>
            <w:r w:rsidRPr="00563262">
              <w:rPr>
                <w:bCs/>
              </w:rPr>
              <w:t xml:space="preserve"> paskyroje, žiniasklaidoje ir kitomis masinio informavimo priemonėmis. </w:t>
            </w:r>
          </w:p>
          <w:p w14:paraId="0405542D" w14:textId="02934B26" w:rsidR="00414E3E" w:rsidRPr="00563262" w:rsidRDefault="00414E3E" w:rsidP="00414E3E">
            <w:pPr>
              <w:spacing w:line="254" w:lineRule="atLeast"/>
            </w:pPr>
            <w:r w:rsidRPr="00563262">
              <w:rPr>
                <w:bCs/>
              </w:rPr>
              <w:t xml:space="preserve">Mokiniai ir jų mokytojai, tėvai pagerbiami renginių metu (vienas jų – </w:t>
            </w:r>
            <w:r w:rsidRPr="00563262">
              <w:rPr>
                <w:bCs/>
                <w:i/>
              </w:rPr>
              <w:t>Bendruomenės vakaras),</w:t>
            </w:r>
            <w:r w:rsidRPr="00563262">
              <w:rPr>
                <w:bCs/>
              </w:rPr>
              <w:t xml:space="preserve"> apdovanojami įvairiomis gimnazijoje įsteigtomis dovanomis.</w:t>
            </w:r>
          </w:p>
        </w:tc>
      </w:tr>
      <w:tr w:rsidR="00B63C5D" w:rsidRPr="00563262" w14:paraId="37A4599F" w14:textId="77777777" w:rsidTr="00B402EC">
        <w:tc>
          <w:tcPr>
            <w:tcW w:w="10067" w:type="dxa"/>
            <w:gridSpan w:val="4"/>
            <w:tcMar>
              <w:top w:w="0" w:type="dxa"/>
              <w:left w:w="108" w:type="dxa"/>
              <w:bottom w:w="0" w:type="dxa"/>
              <w:right w:w="108" w:type="dxa"/>
            </w:tcMar>
          </w:tcPr>
          <w:p w14:paraId="5E2B212B" w14:textId="73F019A5" w:rsidR="00B63C5D" w:rsidRPr="00563262" w:rsidRDefault="00B63C5D" w:rsidP="00DD16A9">
            <w:pPr>
              <w:pStyle w:val="Default"/>
            </w:pPr>
            <w:r w:rsidRPr="00563262">
              <w:rPr>
                <w:b/>
                <w:i/>
              </w:rPr>
              <w:t xml:space="preserve">1.3 uždavinys. Teikti kiekvieno </w:t>
            </w:r>
            <w:r w:rsidR="00DD16A9" w:rsidRPr="00563262">
              <w:rPr>
                <w:b/>
                <w:i/>
              </w:rPr>
              <w:t>mokinio</w:t>
            </w:r>
            <w:r w:rsidRPr="00563262">
              <w:rPr>
                <w:b/>
                <w:i/>
              </w:rPr>
              <w:t xml:space="preserve"> lūkesčius atitinkančią, sistemingą ir veiksmingą švietimo pagalbą.</w:t>
            </w:r>
          </w:p>
        </w:tc>
      </w:tr>
      <w:tr w:rsidR="00B63C5D" w:rsidRPr="00563262" w14:paraId="62CF186C" w14:textId="77777777" w:rsidTr="00B402EC">
        <w:trPr>
          <w:gridAfter w:val="1"/>
          <w:wAfter w:w="6" w:type="dxa"/>
        </w:trPr>
        <w:tc>
          <w:tcPr>
            <w:tcW w:w="1983" w:type="dxa"/>
            <w:vMerge w:val="restart"/>
            <w:tcMar>
              <w:top w:w="0" w:type="dxa"/>
              <w:left w:w="108" w:type="dxa"/>
              <w:bottom w:w="0" w:type="dxa"/>
              <w:right w:w="108" w:type="dxa"/>
            </w:tcMar>
          </w:tcPr>
          <w:p w14:paraId="370EEAED" w14:textId="77777777" w:rsidR="00B63C5D" w:rsidRPr="00563262" w:rsidRDefault="00B63C5D" w:rsidP="00B63C5D">
            <w:pPr>
              <w:rPr>
                <w:color w:val="FF0000"/>
                <w:szCs w:val="24"/>
                <w:lang w:eastAsia="lt-LT"/>
              </w:rPr>
            </w:pPr>
            <w:r w:rsidRPr="00563262">
              <w:rPr>
                <w:color w:val="000000" w:themeColor="text1"/>
              </w:rPr>
              <w:t>1.3.1. Pagalbos ir paramos mokiniui sistemos funkcionavimo užtikrinimas.</w:t>
            </w:r>
          </w:p>
        </w:tc>
        <w:tc>
          <w:tcPr>
            <w:tcW w:w="2703" w:type="dxa"/>
            <w:tcMar>
              <w:top w:w="0" w:type="dxa"/>
              <w:left w:w="108" w:type="dxa"/>
              <w:bottom w:w="0" w:type="dxa"/>
              <w:right w:w="108" w:type="dxa"/>
            </w:tcMar>
          </w:tcPr>
          <w:p w14:paraId="5257487C" w14:textId="4160CB95" w:rsidR="00B63C5D" w:rsidRPr="00563262" w:rsidRDefault="00F13509" w:rsidP="00B63C5D">
            <w:pPr>
              <w:spacing w:line="254" w:lineRule="atLeast"/>
              <w:rPr>
                <w:color w:val="FF0000"/>
                <w:szCs w:val="24"/>
                <w:lang w:eastAsia="lt-LT"/>
              </w:rPr>
            </w:pPr>
            <w:r w:rsidRPr="00563262">
              <w:rPr>
                <w:color w:val="000000" w:themeColor="text1"/>
                <w:szCs w:val="24"/>
                <w:lang w:eastAsia="lt-LT"/>
              </w:rPr>
              <w:t>Pagalbos mokiniui pareigybių skaičius – 4,4.</w:t>
            </w:r>
          </w:p>
        </w:tc>
        <w:tc>
          <w:tcPr>
            <w:tcW w:w="5375" w:type="dxa"/>
            <w:tcMar>
              <w:top w:w="0" w:type="dxa"/>
              <w:left w:w="108" w:type="dxa"/>
              <w:bottom w:w="0" w:type="dxa"/>
              <w:right w:w="108" w:type="dxa"/>
            </w:tcMar>
          </w:tcPr>
          <w:p w14:paraId="5C9BDF37" w14:textId="7523BD15" w:rsidR="00C93C7A" w:rsidRPr="00563262" w:rsidRDefault="00C93C7A" w:rsidP="00180A4A">
            <w:pPr>
              <w:spacing w:line="254" w:lineRule="atLeast"/>
              <w:rPr>
                <w:color w:val="FF0000"/>
                <w:szCs w:val="24"/>
                <w:lang w:eastAsia="lt-LT"/>
              </w:rPr>
            </w:pPr>
            <w:r w:rsidRPr="00563262">
              <w:rPr>
                <w:color w:val="000000" w:themeColor="text1"/>
                <w:szCs w:val="24"/>
                <w:lang w:eastAsia="lt-LT"/>
              </w:rPr>
              <w:t xml:space="preserve">2023 metais gimnazijoje </w:t>
            </w:r>
            <w:r w:rsidR="00745A29" w:rsidRPr="00563262">
              <w:rPr>
                <w:color w:val="000000" w:themeColor="text1"/>
                <w:szCs w:val="24"/>
                <w:lang w:eastAsia="lt-LT"/>
              </w:rPr>
              <w:t xml:space="preserve">pagalbos mokiniui pareigybių skaičius – </w:t>
            </w:r>
            <w:r w:rsidR="00180A4A" w:rsidRPr="00563262">
              <w:rPr>
                <w:color w:val="000000" w:themeColor="text1"/>
                <w:szCs w:val="24"/>
                <w:lang w:eastAsia="lt-LT"/>
              </w:rPr>
              <w:t xml:space="preserve">6,15 </w:t>
            </w:r>
            <w:r w:rsidR="00745A29" w:rsidRPr="00563262">
              <w:rPr>
                <w:color w:val="000000" w:themeColor="text1"/>
                <w:szCs w:val="24"/>
                <w:lang w:eastAsia="lt-LT"/>
              </w:rPr>
              <w:t>(iš jų 4,9 pedagoginių pareigybių (socialiniai, specialieji pedagogai ir karjeros specialistas)</w:t>
            </w:r>
            <w:r w:rsidRPr="00563262">
              <w:rPr>
                <w:color w:val="000000" w:themeColor="text1"/>
                <w:szCs w:val="24"/>
                <w:lang w:eastAsia="lt-LT"/>
              </w:rPr>
              <w:t xml:space="preserve"> </w:t>
            </w:r>
            <w:r w:rsidR="00745A29" w:rsidRPr="00563262">
              <w:rPr>
                <w:color w:val="000000" w:themeColor="text1"/>
                <w:szCs w:val="24"/>
                <w:lang w:eastAsia="lt-LT"/>
              </w:rPr>
              <w:t>ir 1,25 nepedagoginių darbuotojų pareigybių (mokytojai padėjėjai).</w:t>
            </w:r>
          </w:p>
        </w:tc>
      </w:tr>
      <w:tr w:rsidR="00D17BB4" w:rsidRPr="00563262" w14:paraId="6FA0DBFB" w14:textId="77777777" w:rsidTr="00B402EC">
        <w:trPr>
          <w:gridAfter w:val="1"/>
          <w:wAfter w:w="6" w:type="dxa"/>
        </w:trPr>
        <w:tc>
          <w:tcPr>
            <w:tcW w:w="1983" w:type="dxa"/>
            <w:vMerge/>
            <w:tcMar>
              <w:top w:w="0" w:type="dxa"/>
              <w:left w:w="108" w:type="dxa"/>
              <w:bottom w:w="0" w:type="dxa"/>
              <w:right w:w="108" w:type="dxa"/>
            </w:tcMar>
          </w:tcPr>
          <w:p w14:paraId="00D1B0FD" w14:textId="77777777" w:rsidR="00D17BB4" w:rsidRPr="00563262" w:rsidRDefault="00D17BB4" w:rsidP="00D17BB4">
            <w:pPr>
              <w:rPr>
                <w:color w:val="000000" w:themeColor="text1"/>
              </w:rPr>
            </w:pPr>
          </w:p>
        </w:tc>
        <w:tc>
          <w:tcPr>
            <w:tcW w:w="2703" w:type="dxa"/>
            <w:tcMar>
              <w:top w:w="0" w:type="dxa"/>
              <w:left w:w="108" w:type="dxa"/>
              <w:bottom w:w="0" w:type="dxa"/>
              <w:right w:w="108" w:type="dxa"/>
            </w:tcMar>
          </w:tcPr>
          <w:p w14:paraId="077F9196" w14:textId="04FF35BA" w:rsidR="00D17BB4" w:rsidRPr="00563262" w:rsidRDefault="00EE5323" w:rsidP="00EE5323">
            <w:pPr>
              <w:spacing w:line="254" w:lineRule="atLeast"/>
            </w:pPr>
            <w:r w:rsidRPr="00563262">
              <w:rPr>
                <w:shd w:val="clear" w:color="auto" w:fill="FFFFFF"/>
              </w:rPr>
              <w:t xml:space="preserve">Mokinių, kuriems nustatyti specialieji ugdymosi poreikiai, gaunančių reikiamą pagalbą dalis </w:t>
            </w:r>
            <w:r w:rsidR="00D17BB4" w:rsidRPr="00563262">
              <w:rPr>
                <w:szCs w:val="24"/>
                <w:lang w:eastAsia="lt-LT"/>
              </w:rPr>
              <w:t>– 100%.</w:t>
            </w:r>
          </w:p>
        </w:tc>
        <w:tc>
          <w:tcPr>
            <w:tcW w:w="5375" w:type="dxa"/>
            <w:tcMar>
              <w:top w:w="0" w:type="dxa"/>
              <w:left w:w="108" w:type="dxa"/>
              <w:bottom w:w="0" w:type="dxa"/>
              <w:right w:w="108" w:type="dxa"/>
            </w:tcMar>
          </w:tcPr>
          <w:p w14:paraId="0069E38E" w14:textId="31C68321" w:rsidR="00D17BB4" w:rsidRPr="00563262" w:rsidRDefault="00D17BB4" w:rsidP="00D17BB4">
            <w:pPr>
              <w:spacing w:line="254" w:lineRule="atLeast"/>
              <w:rPr>
                <w:szCs w:val="24"/>
                <w:lang w:eastAsia="lt-LT"/>
              </w:rPr>
            </w:pPr>
            <w:r w:rsidRPr="00563262">
              <w:rPr>
                <w:szCs w:val="24"/>
                <w:lang w:eastAsia="lt-LT"/>
              </w:rPr>
              <w:t>Visiems 100 % mokinių,</w:t>
            </w:r>
            <w:r w:rsidR="00720D10" w:rsidRPr="00563262">
              <w:rPr>
                <w:szCs w:val="24"/>
                <w:lang w:eastAsia="lt-LT"/>
              </w:rPr>
              <w:t xml:space="preserve"> kuriems nustatyti </w:t>
            </w:r>
            <w:r w:rsidRPr="00563262">
              <w:rPr>
                <w:szCs w:val="24"/>
                <w:lang w:eastAsia="lt-LT"/>
              </w:rPr>
              <w:t>speciali</w:t>
            </w:r>
            <w:r w:rsidR="00720D10" w:rsidRPr="00563262">
              <w:rPr>
                <w:szCs w:val="24"/>
                <w:lang w:eastAsia="lt-LT"/>
              </w:rPr>
              <w:t>eji</w:t>
            </w:r>
            <w:r w:rsidRPr="00563262">
              <w:rPr>
                <w:szCs w:val="24"/>
                <w:lang w:eastAsia="lt-LT"/>
              </w:rPr>
              <w:t xml:space="preserve"> ugdymosi poreiki</w:t>
            </w:r>
            <w:r w:rsidR="00720D10" w:rsidRPr="00563262">
              <w:rPr>
                <w:szCs w:val="24"/>
                <w:lang w:eastAsia="lt-LT"/>
              </w:rPr>
              <w:t>ai</w:t>
            </w:r>
            <w:r w:rsidRPr="00563262">
              <w:rPr>
                <w:szCs w:val="24"/>
                <w:lang w:eastAsia="lt-LT"/>
              </w:rPr>
              <w:t>, buvo teikiama reikalinga pagalba.</w:t>
            </w:r>
          </w:p>
          <w:p w14:paraId="4400D965" w14:textId="4D3AC896" w:rsidR="00D17BB4" w:rsidRPr="00563262" w:rsidRDefault="00720D10" w:rsidP="007E472A">
            <w:pPr>
              <w:rPr>
                <w:szCs w:val="24"/>
                <w:lang w:eastAsia="lt-LT"/>
              </w:rPr>
            </w:pPr>
            <w:r w:rsidRPr="00563262">
              <w:rPr>
                <w:szCs w:val="24"/>
              </w:rPr>
              <w:t>2023</w:t>
            </w:r>
            <w:r w:rsidR="00D17BB4" w:rsidRPr="00563262">
              <w:rPr>
                <w:szCs w:val="24"/>
              </w:rPr>
              <w:t>–202</w:t>
            </w:r>
            <w:r w:rsidRPr="00563262">
              <w:rPr>
                <w:szCs w:val="24"/>
              </w:rPr>
              <w:t>4</w:t>
            </w:r>
            <w:r w:rsidR="00D17BB4" w:rsidRPr="00563262">
              <w:rPr>
                <w:szCs w:val="24"/>
              </w:rPr>
              <w:t xml:space="preserve"> m. m. mokosi </w:t>
            </w:r>
            <w:r w:rsidRPr="00563262">
              <w:t xml:space="preserve">18,9% mokinių, turinčių specialiųjų ugdymo(si) poreikių. </w:t>
            </w:r>
            <w:r w:rsidR="00D17BB4" w:rsidRPr="00563262">
              <w:rPr>
                <w:szCs w:val="24"/>
              </w:rPr>
              <w:t>Visiems mokiniams ugdymo(si) procese pagalbą teikė specialieji pedagogai, socialiniai pedagogai</w:t>
            </w:r>
            <w:r w:rsidR="00A50080" w:rsidRPr="00563262">
              <w:rPr>
                <w:szCs w:val="24"/>
              </w:rPr>
              <w:t>, karjeros specialistas, mokytojo padėjėjai</w:t>
            </w:r>
            <w:r w:rsidR="00D17BB4" w:rsidRPr="00563262">
              <w:rPr>
                <w:szCs w:val="24"/>
              </w:rPr>
              <w:t xml:space="preserve"> ir mokomųjų dalykų mokytojai pritaikydami dalyko bendrąsias programas pagal mokinių dalyko gebėjimus. Kiekvienam mokiniui buvo sudarytas individualus  dalyko programos turinys, nurodyti ugdymo būdai ir metodai, suderintas sistemingas mokinio pažangos ir pasiekimų pamatavimas, numatytos specialiojo ir/ar socialinio pedagogo pagalbos kryptys. </w:t>
            </w:r>
          </w:p>
        </w:tc>
      </w:tr>
      <w:tr w:rsidR="00626665" w:rsidRPr="00563262" w14:paraId="0828F0BC" w14:textId="77777777" w:rsidTr="00B402EC">
        <w:trPr>
          <w:gridAfter w:val="1"/>
          <w:wAfter w:w="6" w:type="dxa"/>
        </w:trPr>
        <w:tc>
          <w:tcPr>
            <w:tcW w:w="1983" w:type="dxa"/>
            <w:vMerge/>
            <w:tcMar>
              <w:top w:w="0" w:type="dxa"/>
              <w:left w:w="108" w:type="dxa"/>
              <w:bottom w:w="0" w:type="dxa"/>
              <w:right w:w="108" w:type="dxa"/>
            </w:tcMar>
          </w:tcPr>
          <w:p w14:paraId="4C34975E" w14:textId="77777777" w:rsidR="00626665" w:rsidRPr="00563262" w:rsidRDefault="00626665" w:rsidP="00D17BB4">
            <w:pPr>
              <w:spacing w:line="254" w:lineRule="atLeast"/>
              <w:rPr>
                <w:szCs w:val="24"/>
                <w:lang w:eastAsia="lt-LT"/>
              </w:rPr>
            </w:pPr>
          </w:p>
        </w:tc>
        <w:tc>
          <w:tcPr>
            <w:tcW w:w="2703" w:type="dxa"/>
            <w:tcMar>
              <w:top w:w="0" w:type="dxa"/>
              <w:left w:w="108" w:type="dxa"/>
              <w:bottom w:w="0" w:type="dxa"/>
              <w:right w:w="108" w:type="dxa"/>
            </w:tcMar>
          </w:tcPr>
          <w:p w14:paraId="189FC140" w14:textId="0BE61631" w:rsidR="00626665" w:rsidRPr="00563262" w:rsidRDefault="00626665" w:rsidP="00626665">
            <w:pPr>
              <w:spacing w:line="254" w:lineRule="atLeast"/>
              <w:rPr>
                <w:szCs w:val="24"/>
                <w:lang w:eastAsia="lt-LT"/>
              </w:rPr>
            </w:pPr>
            <w:r w:rsidRPr="00563262">
              <w:t>Mokinių (gimnazistų), padariusių ugdymo(si) pažangą, dalis – 75%.</w:t>
            </w:r>
          </w:p>
        </w:tc>
        <w:tc>
          <w:tcPr>
            <w:tcW w:w="5375" w:type="dxa"/>
            <w:tcMar>
              <w:top w:w="0" w:type="dxa"/>
              <w:left w:w="108" w:type="dxa"/>
              <w:bottom w:w="0" w:type="dxa"/>
              <w:right w:w="108" w:type="dxa"/>
            </w:tcMar>
          </w:tcPr>
          <w:p w14:paraId="43C56E65" w14:textId="1B6EBF16" w:rsidR="00626665" w:rsidRPr="00563262" w:rsidRDefault="00AF4CE4" w:rsidP="0004234A">
            <w:pPr>
              <w:spacing w:before="100" w:beforeAutospacing="1" w:after="100" w:afterAutospacing="1"/>
              <w:rPr>
                <w:szCs w:val="24"/>
                <w:lang w:eastAsia="lt-LT"/>
              </w:rPr>
            </w:pPr>
            <w:r w:rsidRPr="00563262">
              <w:rPr>
                <w:color w:val="000000"/>
                <w:szCs w:val="24"/>
              </w:rPr>
              <w:t>2023 metais mokinių</w:t>
            </w:r>
            <w:r w:rsidR="006C59FB" w:rsidRPr="00563262">
              <w:rPr>
                <w:color w:val="000000"/>
                <w:szCs w:val="24"/>
              </w:rPr>
              <w:t xml:space="preserve"> (gimnazistų)</w:t>
            </w:r>
            <w:r w:rsidRPr="00563262">
              <w:rPr>
                <w:color w:val="000000"/>
                <w:szCs w:val="24"/>
              </w:rPr>
              <w:t>, padariusių ugdymo(si) pažangą dalis – 75,3%. Lyginant su praeitais 202</w:t>
            </w:r>
            <w:r w:rsidR="0004234A" w:rsidRPr="00563262">
              <w:rPr>
                <w:color w:val="000000"/>
                <w:szCs w:val="24"/>
              </w:rPr>
              <w:t>2</w:t>
            </w:r>
            <w:r w:rsidRPr="00563262">
              <w:rPr>
                <w:color w:val="000000"/>
                <w:szCs w:val="24"/>
              </w:rPr>
              <w:t xml:space="preserve"> metais, ji išaugo </w:t>
            </w:r>
            <w:r w:rsidR="0004234A" w:rsidRPr="00563262">
              <w:rPr>
                <w:color w:val="000000"/>
                <w:szCs w:val="24"/>
              </w:rPr>
              <w:t xml:space="preserve">1,82% </w:t>
            </w:r>
            <w:r w:rsidRPr="00563262">
              <w:rPr>
                <w:color w:val="000000"/>
                <w:szCs w:val="24"/>
              </w:rPr>
              <w:t>(202</w:t>
            </w:r>
            <w:r w:rsidR="0004234A" w:rsidRPr="00563262">
              <w:rPr>
                <w:color w:val="000000"/>
                <w:szCs w:val="24"/>
              </w:rPr>
              <w:t>2</w:t>
            </w:r>
            <w:r w:rsidRPr="00563262">
              <w:rPr>
                <w:color w:val="000000"/>
                <w:szCs w:val="24"/>
              </w:rPr>
              <w:t xml:space="preserve"> m. – 7</w:t>
            </w:r>
            <w:r w:rsidR="0004234A" w:rsidRPr="00563262">
              <w:rPr>
                <w:color w:val="000000"/>
                <w:szCs w:val="24"/>
              </w:rPr>
              <w:t>3,48</w:t>
            </w:r>
            <w:r w:rsidRPr="00563262">
              <w:rPr>
                <w:color w:val="000000"/>
                <w:szCs w:val="24"/>
              </w:rPr>
              <w:t xml:space="preserve"> %). </w:t>
            </w:r>
          </w:p>
        </w:tc>
      </w:tr>
      <w:tr w:rsidR="00A64AF3" w:rsidRPr="00563262" w14:paraId="4DEB87A5" w14:textId="77777777" w:rsidTr="00B402EC">
        <w:trPr>
          <w:gridAfter w:val="1"/>
          <w:wAfter w:w="6" w:type="dxa"/>
        </w:trPr>
        <w:tc>
          <w:tcPr>
            <w:tcW w:w="1983" w:type="dxa"/>
            <w:vMerge w:val="restart"/>
            <w:tcMar>
              <w:top w:w="0" w:type="dxa"/>
              <w:left w:w="108" w:type="dxa"/>
              <w:bottom w:w="0" w:type="dxa"/>
              <w:right w:w="108" w:type="dxa"/>
            </w:tcMar>
          </w:tcPr>
          <w:p w14:paraId="5558562F" w14:textId="05B8A71D" w:rsidR="00A64AF3" w:rsidRPr="00563262" w:rsidRDefault="00A64AF3" w:rsidP="00A64AF3">
            <w:r w:rsidRPr="00563262">
              <w:t>1.3.2. Socialinių kompetencijų ugdymo (toliau – SKU) modelio įgyvendinimas.</w:t>
            </w:r>
          </w:p>
        </w:tc>
        <w:tc>
          <w:tcPr>
            <w:tcW w:w="2703" w:type="dxa"/>
            <w:tcMar>
              <w:top w:w="0" w:type="dxa"/>
              <w:left w:w="108" w:type="dxa"/>
              <w:bottom w:w="0" w:type="dxa"/>
              <w:right w:w="108" w:type="dxa"/>
            </w:tcMar>
          </w:tcPr>
          <w:p w14:paraId="38EF3C3D" w14:textId="21A223B3" w:rsidR="00A64AF3" w:rsidRPr="00563262" w:rsidRDefault="00A64AF3" w:rsidP="003F5337">
            <w:pPr>
              <w:spacing w:line="254" w:lineRule="atLeast"/>
              <w:rPr>
                <w:szCs w:val="24"/>
                <w:lang w:eastAsia="lt-LT"/>
              </w:rPr>
            </w:pPr>
            <w:r w:rsidRPr="00563262">
              <w:rPr>
                <w:color w:val="000000" w:themeColor="text1"/>
              </w:rPr>
              <w:t xml:space="preserve">Mokinių, dalyvavusių SKU veiklose, dalis </w:t>
            </w:r>
            <w:r w:rsidRPr="00563262">
              <w:rPr>
                <w:szCs w:val="24"/>
                <w:lang w:eastAsia="lt-LT"/>
              </w:rPr>
              <w:t>– 9</w:t>
            </w:r>
            <w:r w:rsidR="003F5337" w:rsidRPr="00563262">
              <w:rPr>
                <w:szCs w:val="24"/>
                <w:lang w:eastAsia="lt-LT"/>
              </w:rPr>
              <w:t>9</w:t>
            </w:r>
            <w:r w:rsidRPr="00563262">
              <w:rPr>
                <w:szCs w:val="24"/>
                <w:lang w:eastAsia="lt-LT"/>
              </w:rPr>
              <w:t>%.</w:t>
            </w:r>
          </w:p>
        </w:tc>
        <w:tc>
          <w:tcPr>
            <w:tcW w:w="5375" w:type="dxa"/>
            <w:tcMar>
              <w:top w:w="0" w:type="dxa"/>
              <w:left w:w="108" w:type="dxa"/>
              <w:bottom w:w="0" w:type="dxa"/>
              <w:right w:w="108" w:type="dxa"/>
            </w:tcMar>
          </w:tcPr>
          <w:p w14:paraId="4CE6D0F8" w14:textId="5051919B" w:rsidR="00A64AF3" w:rsidRPr="00563262" w:rsidRDefault="00A64AF3" w:rsidP="00437D4C">
            <w:pPr>
              <w:spacing w:line="254" w:lineRule="atLeast"/>
            </w:pPr>
            <w:r w:rsidRPr="00563262">
              <w:t xml:space="preserve">Visuose klasių koncentruose </w:t>
            </w:r>
            <w:r w:rsidR="005F6D03" w:rsidRPr="00563262">
              <w:t xml:space="preserve">(išskyrus suaugusiųjų mokymą) </w:t>
            </w:r>
            <w:r w:rsidRPr="00563262">
              <w:t>įgyvendinamas SKU modelis</w:t>
            </w:r>
            <w:r w:rsidRPr="00563262">
              <w:rPr>
                <w:szCs w:val="24"/>
                <w:lang w:eastAsia="lt-LT"/>
              </w:rPr>
              <w:t xml:space="preserve"> ir </w:t>
            </w:r>
            <w:r w:rsidR="00437D4C" w:rsidRPr="00563262">
              <w:rPr>
                <w:szCs w:val="24"/>
                <w:lang w:eastAsia="lt-LT"/>
              </w:rPr>
              <w:t>100% m</w:t>
            </w:r>
            <w:r w:rsidR="00C27CC3" w:rsidRPr="00563262">
              <w:t>okinių (gimnazistų besimokančių kasdienio ugdymo forma) dalyvav</w:t>
            </w:r>
            <w:r w:rsidR="00437D4C" w:rsidRPr="00563262">
              <w:t>o</w:t>
            </w:r>
            <w:r w:rsidR="00C27CC3" w:rsidRPr="00563262">
              <w:t xml:space="preserve"> SKU veiklose</w:t>
            </w:r>
            <w:r w:rsidRPr="00563262">
              <w:rPr>
                <w:szCs w:val="24"/>
                <w:lang w:eastAsia="lt-LT"/>
              </w:rPr>
              <w:t xml:space="preserve">. Mokiniams, besimokantiems nuotoliniu būdu, </w:t>
            </w:r>
            <w:r w:rsidR="00B92995" w:rsidRPr="00563262">
              <w:rPr>
                <w:szCs w:val="24"/>
                <w:lang w:eastAsia="lt-LT"/>
              </w:rPr>
              <w:t xml:space="preserve">kol kas </w:t>
            </w:r>
            <w:r w:rsidRPr="00563262">
              <w:rPr>
                <w:szCs w:val="24"/>
                <w:lang w:eastAsia="lt-LT"/>
              </w:rPr>
              <w:t>sudėtinga dalyvauti SKU veiklose.</w:t>
            </w:r>
          </w:p>
        </w:tc>
      </w:tr>
      <w:tr w:rsidR="00A64AF3" w:rsidRPr="00563262" w14:paraId="0A468E2A" w14:textId="77777777" w:rsidTr="00B402EC">
        <w:trPr>
          <w:gridAfter w:val="1"/>
          <w:wAfter w:w="6" w:type="dxa"/>
        </w:trPr>
        <w:tc>
          <w:tcPr>
            <w:tcW w:w="1983" w:type="dxa"/>
            <w:vMerge/>
            <w:tcMar>
              <w:top w:w="0" w:type="dxa"/>
              <w:left w:w="108" w:type="dxa"/>
              <w:bottom w:w="0" w:type="dxa"/>
              <w:right w:w="108" w:type="dxa"/>
            </w:tcMar>
          </w:tcPr>
          <w:p w14:paraId="03F4A928" w14:textId="77777777" w:rsidR="00A64AF3" w:rsidRPr="00563262" w:rsidRDefault="00A64AF3" w:rsidP="00A64AF3"/>
        </w:tc>
        <w:tc>
          <w:tcPr>
            <w:tcW w:w="2703" w:type="dxa"/>
            <w:tcMar>
              <w:top w:w="0" w:type="dxa"/>
              <w:left w:w="108" w:type="dxa"/>
              <w:bottom w:w="0" w:type="dxa"/>
              <w:right w:w="108" w:type="dxa"/>
            </w:tcMar>
          </w:tcPr>
          <w:p w14:paraId="5C0A0FAA" w14:textId="15196475" w:rsidR="00A64AF3" w:rsidRPr="00563262" w:rsidRDefault="00A64AF3" w:rsidP="00A64AF3">
            <w:pPr>
              <w:spacing w:line="254" w:lineRule="atLeast"/>
              <w:rPr>
                <w:szCs w:val="24"/>
                <w:lang w:eastAsia="lt-LT"/>
              </w:rPr>
            </w:pPr>
            <w:r w:rsidRPr="00563262">
              <w:rPr>
                <w:szCs w:val="24"/>
                <w:lang w:eastAsia="lt-LT"/>
              </w:rPr>
              <w:t>Įgyvendinama prevencinė programa „Raktai į sėkmę“.</w:t>
            </w:r>
          </w:p>
        </w:tc>
        <w:tc>
          <w:tcPr>
            <w:tcW w:w="5375" w:type="dxa"/>
            <w:tcMar>
              <w:top w:w="0" w:type="dxa"/>
              <w:left w:w="108" w:type="dxa"/>
              <w:bottom w:w="0" w:type="dxa"/>
              <w:right w:w="108" w:type="dxa"/>
            </w:tcMar>
          </w:tcPr>
          <w:p w14:paraId="0907C613" w14:textId="63F8EEE3" w:rsidR="00A64AF3" w:rsidRPr="00563262" w:rsidRDefault="00A64AF3" w:rsidP="00A64AF3">
            <w:pPr>
              <w:spacing w:line="254" w:lineRule="atLeast"/>
              <w:rPr>
                <w:color w:val="000000"/>
                <w:szCs w:val="24"/>
              </w:rPr>
            </w:pPr>
            <w:r w:rsidRPr="00563262">
              <w:rPr>
                <w:color w:val="000000"/>
                <w:szCs w:val="24"/>
              </w:rPr>
              <w:t>Visuose klasių koncentruose mokiniams</w:t>
            </w:r>
            <w:r w:rsidR="00A564E7" w:rsidRPr="00563262">
              <w:rPr>
                <w:color w:val="000000"/>
                <w:szCs w:val="24"/>
              </w:rPr>
              <w:t xml:space="preserve"> (išskyrus suaugusiųjų mokinių mokymą)</w:t>
            </w:r>
            <w:r w:rsidRPr="00563262">
              <w:rPr>
                <w:color w:val="000000"/>
                <w:szCs w:val="24"/>
              </w:rPr>
              <w:t>, besimokantiems pagal bendrojo ugdymo programas, gimnazija įgyvendina nuoseklią ir ilgalaikę socialines ir emocines kompetencijas ugdančią prevencinę programą „Raktai į sėkmę“, apimančią patyčių, smurto, alkoholio, tabako ir kitų psichiką veikiančių medžiagų vartojimo prevenciją, sveikos gyvensenos, savanorystės veiklų skatinimą, mokinių lyderystės, tarnystės ugdymą.</w:t>
            </w:r>
          </w:p>
        </w:tc>
      </w:tr>
      <w:tr w:rsidR="000B28AF" w:rsidRPr="00563262" w14:paraId="7DFF06B4" w14:textId="77777777" w:rsidTr="00B402EC">
        <w:trPr>
          <w:gridAfter w:val="1"/>
          <w:wAfter w:w="6" w:type="dxa"/>
        </w:trPr>
        <w:tc>
          <w:tcPr>
            <w:tcW w:w="1983" w:type="dxa"/>
            <w:vMerge w:val="restart"/>
            <w:tcMar>
              <w:top w:w="0" w:type="dxa"/>
              <w:left w:w="108" w:type="dxa"/>
              <w:bottom w:w="0" w:type="dxa"/>
              <w:right w:w="108" w:type="dxa"/>
            </w:tcMar>
          </w:tcPr>
          <w:p w14:paraId="1120DAD7" w14:textId="113EEDE4" w:rsidR="000B28AF" w:rsidRPr="00563262" w:rsidRDefault="000B28AF" w:rsidP="00A64AF3">
            <w:pPr>
              <w:rPr>
                <w:szCs w:val="24"/>
                <w:lang w:eastAsia="lt-LT"/>
              </w:rPr>
            </w:pPr>
            <w:r w:rsidRPr="00563262">
              <w:rPr>
                <w:szCs w:val="24"/>
                <w:lang w:eastAsia="lt-LT"/>
              </w:rPr>
              <w:t>1.3.3. Karjeros ugdymo paslaugų teikimas.</w:t>
            </w:r>
          </w:p>
        </w:tc>
        <w:tc>
          <w:tcPr>
            <w:tcW w:w="2703" w:type="dxa"/>
            <w:tcMar>
              <w:top w:w="0" w:type="dxa"/>
              <w:left w:w="108" w:type="dxa"/>
              <w:bottom w:w="0" w:type="dxa"/>
              <w:right w:w="108" w:type="dxa"/>
            </w:tcMar>
          </w:tcPr>
          <w:p w14:paraId="34781BA2" w14:textId="24BE4BD9" w:rsidR="000B28AF" w:rsidRPr="00563262" w:rsidRDefault="000B28AF" w:rsidP="00A64AF3">
            <w:pPr>
              <w:spacing w:line="254" w:lineRule="atLeast"/>
              <w:rPr>
                <w:color w:val="000000" w:themeColor="text1"/>
              </w:rPr>
            </w:pPr>
            <w:r w:rsidRPr="00563262">
              <w:rPr>
                <w:color w:val="000000" w:themeColor="text1"/>
                <w:szCs w:val="24"/>
                <w:lang w:eastAsia="lt-LT"/>
              </w:rPr>
              <w:t>Mokinių, kuriems teikiamos karjeros ugdymo paslaugos, dalis – 100%.</w:t>
            </w:r>
          </w:p>
        </w:tc>
        <w:tc>
          <w:tcPr>
            <w:tcW w:w="5375" w:type="dxa"/>
            <w:tcMar>
              <w:top w:w="0" w:type="dxa"/>
              <w:left w:w="108" w:type="dxa"/>
              <w:bottom w:w="0" w:type="dxa"/>
              <w:right w:w="108" w:type="dxa"/>
            </w:tcMar>
          </w:tcPr>
          <w:p w14:paraId="7EC8F229" w14:textId="5D6DDCEE" w:rsidR="000B28AF" w:rsidRPr="00563262" w:rsidRDefault="009470E4" w:rsidP="002F2955">
            <w:pPr>
              <w:spacing w:line="254" w:lineRule="atLeast"/>
            </w:pPr>
            <w:r w:rsidRPr="00563262">
              <w:rPr>
                <w:szCs w:val="24"/>
              </w:rPr>
              <w:t>Gimnazijoje visiems mokiniams teikiamos karjeros ugdymo paslaugos, kurias teikia karjeros specialistas, ugdymo skyrių vedėjai. Suaugusiųjų mokymo ir LKT skyrių mokiniai papildomai karjeros ugdymo klausimais konsultuojami pasirenkamojo dalyko „Karjeros vadyba“ metu</w:t>
            </w:r>
            <w:r w:rsidR="008F13E7" w:rsidRPr="00563262">
              <w:rPr>
                <w:szCs w:val="24"/>
              </w:rPr>
              <w:t xml:space="preserve">, kurį veda Karjeros </w:t>
            </w:r>
            <w:r w:rsidR="002F2955" w:rsidRPr="00563262">
              <w:rPr>
                <w:szCs w:val="24"/>
              </w:rPr>
              <w:t>edukologijos</w:t>
            </w:r>
            <w:r w:rsidR="008F13E7" w:rsidRPr="00563262">
              <w:rPr>
                <w:szCs w:val="24"/>
              </w:rPr>
              <w:t xml:space="preserve"> magistro laipsnį </w:t>
            </w:r>
            <w:r w:rsidR="00C4434A" w:rsidRPr="00563262">
              <w:rPr>
                <w:szCs w:val="24"/>
              </w:rPr>
              <w:t xml:space="preserve">įgijęs </w:t>
            </w:r>
            <w:r w:rsidR="008F13E7" w:rsidRPr="00563262">
              <w:rPr>
                <w:szCs w:val="24"/>
              </w:rPr>
              <w:t xml:space="preserve">mokytojas. </w:t>
            </w:r>
          </w:p>
        </w:tc>
      </w:tr>
      <w:tr w:rsidR="000B28AF" w:rsidRPr="00563262" w14:paraId="6F7731DF" w14:textId="77777777" w:rsidTr="00B402EC">
        <w:trPr>
          <w:gridAfter w:val="1"/>
          <w:wAfter w:w="6" w:type="dxa"/>
        </w:trPr>
        <w:tc>
          <w:tcPr>
            <w:tcW w:w="1983" w:type="dxa"/>
            <w:vMerge/>
            <w:tcMar>
              <w:top w:w="0" w:type="dxa"/>
              <w:left w:w="108" w:type="dxa"/>
              <w:bottom w:w="0" w:type="dxa"/>
              <w:right w:w="108" w:type="dxa"/>
            </w:tcMar>
          </w:tcPr>
          <w:p w14:paraId="3BB11250" w14:textId="08D8358E" w:rsidR="000B28AF" w:rsidRPr="00563262" w:rsidRDefault="000B28AF" w:rsidP="00A64AF3">
            <w:pPr>
              <w:rPr>
                <w:szCs w:val="24"/>
                <w:lang w:eastAsia="lt-LT"/>
              </w:rPr>
            </w:pPr>
          </w:p>
        </w:tc>
        <w:tc>
          <w:tcPr>
            <w:tcW w:w="2703" w:type="dxa"/>
            <w:tcMar>
              <w:top w:w="0" w:type="dxa"/>
              <w:left w:w="108" w:type="dxa"/>
              <w:bottom w:w="0" w:type="dxa"/>
              <w:right w:w="108" w:type="dxa"/>
            </w:tcMar>
          </w:tcPr>
          <w:p w14:paraId="131868B2" w14:textId="0BE8BFC7" w:rsidR="000B28AF" w:rsidRPr="00563262" w:rsidRDefault="00C132E2" w:rsidP="00A64AF3">
            <w:pPr>
              <w:spacing w:line="254" w:lineRule="atLeast"/>
              <w:rPr>
                <w:color w:val="000000" w:themeColor="text1"/>
              </w:rPr>
            </w:pPr>
            <w:r w:rsidRPr="00563262">
              <w:rPr>
                <w:color w:val="000000" w:themeColor="text1"/>
                <w:szCs w:val="24"/>
                <w:lang w:eastAsia="lt-LT"/>
              </w:rPr>
              <w:t>Mokinių, pasirengusių karjeros planą, dalis – 80%.</w:t>
            </w:r>
          </w:p>
        </w:tc>
        <w:tc>
          <w:tcPr>
            <w:tcW w:w="5375" w:type="dxa"/>
            <w:tcMar>
              <w:top w:w="0" w:type="dxa"/>
              <w:left w:w="108" w:type="dxa"/>
              <w:bottom w:w="0" w:type="dxa"/>
              <w:right w:w="108" w:type="dxa"/>
            </w:tcMar>
          </w:tcPr>
          <w:p w14:paraId="2A754224" w14:textId="429CA87B" w:rsidR="000B28AF" w:rsidRPr="00563262" w:rsidRDefault="00C132E2" w:rsidP="00C132E2">
            <w:pPr>
              <w:spacing w:line="254" w:lineRule="atLeast"/>
            </w:pPr>
            <w:r w:rsidRPr="00563262">
              <w:rPr>
                <w:szCs w:val="24"/>
              </w:rPr>
              <w:t xml:space="preserve">2023 metais 83% visų gimnazijos mokinių pasirengė karjeros planus. Visi gimnazistai, besimokantys pagal bendrojo ugdymo programas pasirengė </w:t>
            </w:r>
            <w:r w:rsidR="0017411E" w:rsidRPr="00563262">
              <w:rPr>
                <w:szCs w:val="24"/>
              </w:rPr>
              <w:t>k</w:t>
            </w:r>
            <w:r w:rsidRPr="00563262">
              <w:rPr>
                <w:szCs w:val="24"/>
              </w:rPr>
              <w:t>arjeros planus</w:t>
            </w:r>
            <w:r w:rsidR="0017411E" w:rsidRPr="00563262">
              <w:rPr>
                <w:szCs w:val="24"/>
              </w:rPr>
              <w:t>, LKT skyriaus ugdytiniai karjeros planų nerengė.</w:t>
            </w:r>
          </w:p>
        </w:tc>
      </w:tr>
      <w:tr w:rsidR="000B28AF" w:rsidRPr="00563262" w14:paraId="4AA13D7E" w14:textId="77777777" w:rsidTr="00B402EC">
        <w:trPr>
          <w:gridAfter w:val="1"/>
          <w:wAfter w:w="6" w:type="dxa"/>
        </w:trPr>
        <w:tc>
          <w:tcPr>
            <w:tcW w:w="1983" w:type="dxa"/>
            <w:vMerge/>
            <w:tcMar>
              <w:top w:w="0" w:type="dxa"/>
              <w:left w:w="108" w:type="dxa"/>
              <w:bottom w:w="0" w:type="dxa"/>
              <w:right w:w="108" w:type="dxa"/>
            </w:tcMar>
          </w:tcPr>
          <w:p w14:paraId="6A47325E" w14:textId="7DF2AFCB" w:rsidR="000B28AF" w:rsidRPr="00563262" w:rsidRDefault="000B28AF" w:rsidP="00A64AF3">
            <w:pPr>
              <w:rPr>
                <w:szCs w:val="24"/>
                <w:lang w:eastAsia="lt-LT"/>
              </w:rPr>
            </w:pPr>
          </w:p>
        </w:tc>
        <w:tc>
          <w:tcPr>
            <w:tcW w:w="2703" w:type="dxa"/>
            <w:tcMar>
              <w:top w:w="0" w:type="dxa"/>
              <w:left w:w="108" w:type="dxa"/>
              <w:bottom w:w="0" w:type="dxa"/>
              <w:right w:w="108" w:type="dxa"/>
            </w:tcMar>
          </w:tcPr>
          <w:p w14:paraId="4864223B" w14:textId="7A1285EF" w:rsidR="000B28AF" w:rsidRPr="00563262" w:rsidRDefault="000B28AF" w:rsidP="003B3B74">
            <w:pPr>
              <w:spacing w:line="254" w:lineRule="atLeast"/>
              <w:rPr>
                <w:color w:val="000000" w:themeColor="text1"/>
              </w:rPr>
            </w:pPr>
            <w:r w:rsidRPr="00563262">
              <w:rPr>
                <w:szCs w:val="24"/>
                <w:lang w:eastAsia="lt-LT"/>
              </w:rPr>
              <w:t xml:space="preserve">Karjeros specialistų </w:t>
            </w:r>
            <w:r w:rsidR="003B3B74" w:rsidRPr="00563262">
              <w:rPr>
                <w:szCs w:val="24"/>
                <w:lang w:eastAsia="lt-LT"/>
              </w:rPr>
              <w:t xml:space="preserve">pareigybių </w:t>
            </w:r>
            <w:r w:rsidRPr="00563262">
              <w:rPr>
                <w:szCs w:val="24"/>
                <w:lang w:eastAsia="lt-LT"/>
              </w:rPr>
              <w:t xml:space="preserve">skaičius – </w:t>
            </w:r>
            <w:r w:rsidR="003B3B74" w:rsidRPr="00563262">
              <w:rPr>
                <w:szCs w:val="24"/>
                <w:lang w:eastAsia="lt-LT"/>
              </w:rPr>
              <w:t>1</w:t>
            </w:r>
            <w:r w:rsidRPr="00563262">
              <w:rPr>
                <w:szCs w:val="24"/>
                <w:lang w:eastAsia="lt-LT"/>
              </w:rPr>
              <w:t>.</w:t>
            </w:r>
          </w:p>
        </w:tc>
        <w:tc>
          <w:tcPr>
            <w:tcW w:w="5375" w:type="dxa"/>
            <w:tcMar>
              <w:top w:w="0" w:type="dxa"/>
              <w:left w:w="108" w:type="dxa"/>
              <w:bottom w:w="0" w:type="dxa"/>
              <w:right w:w="108" w:type="dxa"/>
            </w:tcMar>
          </w:tcPr>
          <w:p w14:paraId="4482025B" w14:textId="203D9A7D" w:rsidR="000B28AF" w:rsidRPr="00563262" w:rsidRDefault="003B3B74" w:rsidP="003B3B74">
            <w:pPr>
              <w:spacing w:line="254" w:lineRule="atLeast"/>
            </w:pPr>
            <w:r w:rsidRPr="00563262">
              <w:t xml:space="preserve">2023 metais dirbo vienas karjeros specialistas (1 pareigybė). </w:t>
            </w:r>
          </w:p>
        </w:tc>
      </w:tr>
      <w:tr w:rsidR="00A64AF3" w:rsidRPr="00563262" w14:paraId="5443BB1E" w14:textId="77777777" w:rsidTr="00B402EC">
        <w:tc>
          <w:tcPr>
            <w:tcW w:w="10067" w:type="dxa"/>
            <w:gridSpan w:val="4"/>
            <w:tcMar>
              <w:top w:w="0" w:type="dxa"/>
              <w:left w:w="108" w:type="dxa"/>
              <w:bottom w:w="0" w:type="dxa"/>
              <w:right w:w="108" w:type="dxa"/>
            </w:tcMar>
          </w:tcPr>
          <w:p w14:paraId="0BA501D3" w14:textId="0111A062" w:rsidR="00A64AF3" w:rsidRPr="00563262" w:rsidRDefault="00A64AF3" w:rsidP="00992457">
            <w:pPr>
              <w:spacing w:line="254" w:lineRule="atLeast"/>
              <w:rPr>
                <w:szCs w:val="24"/>
                <w:lang w:eastAsia="lt-LT"/>
              </w:rPr>
            </w:pPr>
            <w:r w:rsidRPr="00563262">
              <w:rPr>
                <w:b/>
                <w:i/>
              </w:rPr>
              <w:t>1.4 uždavinys.</w:t>
            </w:r>
            <w:r w:rsidRPr="00563262">
              <w:rPr>
                <w:i/>
              </w:rPr>
              <w:t xml:space="preserve"> </w:t>
            </w:r>
            <w:r w:rsidRPr="00563262">
              <w:rPr>
                <w:b/>
                <w:i/>
              </w:rPr>
              <w:t>Plėtoti</w:t>
            </w:r>
            <w:r w:rsidRPr="00563262">
              <w:rPr>
                <w:b/>
                <w:i/>
                <w:szCs w:val="24"/>
              </w:rPr>
              <w:t xml:space="preserve"> mokinių saviraiškos galimybes per neformaliojo švietimo veiklas.</w:t>
            </w:r>
          </w:p>
        </w:tc>
      </w:tr>
      <w:tr w:rsidR="00A64AF3" w:rsidRPr="00563262" w14:paraId="58332AAD" w14:textId="77777777" w:rsidTr="00B402EC">
        <w:trPr>
          <w:gridAfter w:val="1"/>
          <w:wAfter w:w="6" w:type="dxa"/>
        </w:trPr>
        <w:tc>
          <w:tcPr>
            <w:tcW w:w="1983" w:type="dxa"/>
            <w:vMerge w:val="restart"/>
            <w:tcMar>
              <w:top w:w="0" w:type="dxa"/>
              <w:left w:w="108" w:type="dxa"/>
              <w:bottom w:w="0" w:type="dxa"/>
              <w:right w:w="108" w:type="dxa"/>
            </w:tcMar>
          </w:tcPr>
          <w:p w14:paraId="456E41F8" w14:textId="51BAB3EC" w:rsidR="00A64AF3" w:rsidRPr="00563262" w:rsidRDefault="00A64AF3" w:rsidP="007441BD">
            <w:pPr>
              <w:rPr>
                <w:szCs w:val="24"/>
                <w:lang w:eastAsia="lt-LT"/>
              </w:rPr>
            </w:pPr>
            <w:r w:rsidRPr="00563262">
              <w:t>1.4.1. Neformaliojo švietimo veiklų pagal poreikius</w:t>
            </w:r>
            <w:r w:rsidR="007441BD" w:rsidRPr="00563262">
              <w:t xml:space="preserve"> gimnazijoje </w:t>
            </w:r>
            <w:r w:rsidRPr="00563262">
              <w:t>užtikrinimas.</w:t>
            </w:r>
          </w:p>
        </w:tc>
        <w:tc>
          <w:tcPr>
            <w:tcW w:w="2703" w:type="dxa"/>
            <w:tcMar>
              <w:top w:w="0" w:type="dxa"/>
              <w:left w:w="108" w:type="dxa"/>
              <w:bottom w:w="0" w:type="dxa"/>
              <w:right w:w="108" w:type="dxa"/>
            </w:tcMar>
          </w:tcPr>
          <w:p w14:paraId="31E5994B" w14:textId="3899E8EF" w:rsidR="00A64AF3" w:rsidRPr="00563262" w:rsidRDefault="00A64AF3" w:rsidP="00595248">
            <w:pPr>
              <w:spacing w:line="254" w:lineRule="atLeast"/>
              <w:rPr>
                <w:color w:val="FF0000"/>
                <w:szCs w:val="24"/>
                <w:lang w:eastAsia="lt-LT"/>
              </w:rPr>
            </w:pPr>
            <w:r w:rsidRPr="00563262">
              <w:rPr>
                <w:szCs w:val="24"/>
                <w:lang w:eastAsia="lt-LT"/>
              </w:rPr>
              <w:t>Panaudojama neformali</w:t>
            </w:r>
            <w:r w:rsidR="00595248" w:rsidRPr="00563262">
              <w:rPr>
                <w:szCs w:val="24"/>
                <w:lang w:eastAsia="lt-LT"/>
              </w:rPr>
              <w:t>ajam</w:t>
            </w:r>
            <w:r w:rsidRPr="00563262">
              <w:rPr>
                <w:szCs w:val="24"/>
                <w:lang w:eastAsia="lt-LT"/>
              </w:rPr>
              <w:t xml:space="preserve"> švietim</w:t>
            </w:r>
            <w:r w:rsidR="00595248" w:rsidRPr="00563262">
              <w:rPr>
                <w:szCs w:val="24"/>
                <w:lang w:eastAsia="lt-LT"/>
              </w:rPr>
              <w:t>ui skirtų</w:t>
            </w:r>
            <w:r w:rsidRPr="00563262">
              <w:rPr>
                <w:szCs w:val="24"/>
                <w:lang w:eastAsia="lt-LT"/>
              </w:rPr>
              <w:t xml:space="preserve"> pamokų dalis – 100%.</w:t>
            </w:r>
          </w:p>
        </w:tc>
        <w:tc>
          <w:tcPr>
            <w:tcW w:w="5375" w:type="dxa"/>
            <w:tcMar>
              <w:top w:w="0" w:type="dxa"/>
              <w:left w:w="108" w:type="dxa"/>
              <w:bottom w:w="0" w:type="dxa"/>
              <w:right w:w="108" w:type="dxa"/>
            </w:tcMar>
          </w:tcPr>
          <w:p w14:paraId="50368FB0" w14:textId="02F67998" w:rsidR="00A64AF3" w:rsidRPr="00563262" w:rsidRDefault="00A64AF3" w:rsidP="00745B30">
            <w:pPr>
              <w:spacing w:line="254" w:lineRule="atLeast"/>
              <w:rPr>
                <w:color w:val="FF0000"/>
                <w:szCs w:val="24"/>
                <w:lang w:eastAsia="lt-LT"/>
              </w:rPr>
            </w:pPr>
            <w:r w:rsidRPr="00563262">
              <w:t>202</w:t>
            </w:r>
            <w:r w:rsidR="00DA6E4A" w:rsidRPr="00563262">
              <w:t>3</w:t>
            </w:r>
            <w:r w:rsidRPr="00563262">
              <w:t xml:space="preserve"> metais, kaip ir kasmet, </w:t>
            </w:r>
            <w:r w:rsidRPr="00563262">
              <w:rPr>
                <w:szCs w:val="24"/>
                <w:lang w:eastAsia="lt-LT"/>
              </w:rPr>
              <w:t>gimnazija panaudojo visas (100%) pagal bendruosius ugdymo planus skirtas valandas 1</w:t>
            </w:r>
            <w:r w:rsidR="00745B30" w:rsidRPr="00563262">
              <w:rPr>
                <w:szCs w:val="24"/>
                <w:lang w:eastAsia="lt-LT"/>
              </w:rPr>
              <w:t>8</w:t>
            </w:r>
            <w:r w:rsidRPr="00563262">
              <w:rPr>
                <w:szCs w:val="24"/>
                <w:lang w:eastAsia="lt-LT"/>
              </w:rPr>
              <w:t xml:space="preserve"> būrelių: </w:t>
            </w:r>
            <w:r w:rsidR="00833014" w:rsidRPr="00563262">
              <w:rPr>
                <w:szCs w:val="24"/>
                <w:lang w:eastAsia="lt-LT"/>
              </w:rPr>
              <w:t xml:space="preserve">Lėlių teatro (skirtas ukrainiečiams vaikams), Instrumentinės ir vokalinės grupės, Vokalinės instrumentinės merginų grupės, Dailės studijos, </w:t>
            </w:r>
            <w:r w:rsidR="00DB0103" w:rsidRPr="00563262">
              <w:rPr>
                <w:szCs w:val="24"/>
                <w:lang w:eastAsia="lt-LT"/>
              </w:rPr>
              <w:t xml:space="preserve">Dizaino, </w:t>
            </w:r>
            <w:r w:rsidR="002926BF" w:rsidRPr="00563262">
              <w:rPr>
                <w:szCs w:val="24"/>
                <w:lang w:eastAsia="lt-LT"/>
              </w:rPr>
              <w:t xml:space="preserve">Teatro studijos, </w:t>
            </w:r>
            <w:r w:rsidR="00833014" w:rsidRPr="00563262">
              <w:rPr>
                <w:szCs w:val="24"/>
                <w:lang w:eastAsia="lt-LT"/>
              </w:rPr>
              <w:t xml:space="preserve">Žurnalistų, Fotografijos, Multimedijos technikos, </w:t>
            </w:r>
            <w:r w:rsidR="002926BF" w:rsidRPr="00563262">
              <w:rPr>
                <w:szCs w:val="24"/>
                <w:lang w:eastAsia="lt-LT"/>
              </w:rPr>
              <w:t xml:space="preserve">Robotikos, </w:t>
            </w:r>
            <w:r w:rsidR="00833014" w:rsidRPr="00563262">
              <w:t xml:space="preserve">Regbio, </w:t>
            </w:r>
            <w:r w:rsidR="00DB0103" w:rsidRPr="00563262">
              <w:rPr>
                <w:szCs w:val="24"/>
                <w:lang w:eastAsia="lt-LT"/>
              </w:rPr>
              <w:t xml:space="preserve">MMTL (vaikinų) tinklinio, MMTL (merginų) tinklinio, Krepšinio, Jogos, </w:t>
            </w:r>
            <w:r w:rsidR="00DB0103" w:rsidRPr="00563262">
              <w:t>Gimnastikos su funkciniais TRX treniruokliais</w:t>
            </w:r>
            <w:r w:rsidR="00DB0103" w:rsidRPr="00563262">
              <w:rPr>
                <w:szCs w:val="24"/>
                <w:lang w:eastAsia="lt-LT"/>
              </w:rPr>
              <w:t>, Dailės (suaugusiųjų), Gitaros (suaugusiųjų).</w:t>
            </w:r>
          </w:p>
        </w:tc>
      </w:tr>
      <w:tr w:rsidR="00CB608A" w:rsidRPr="00563262" w14:paraId="1236C9B2" w14:textId="77777777" w:rsidTr="00B402EC">
        <w:trPr>
          <w:gridAfter w:val="1"/>
          <w:wAfter w:w="6" w:type="dxa"/>
        </w:trPr>
        <w:tc>
          <w:tcPr>
            <w:tcW w:w="1983" w:type="dxa"/>
            <w:vMerge/>
            <w:tcMar>
              <w:top w:w="0" w:type="dxa"/>
              <w:left w:w="108" w:type="dxa"/>
              <w:bottom w:w="0" w:type="dxa"/>
              <w:right w:w="108" w:type="dxa"/>
            </w:tcMar>
          </w:tcPr>
          <w:p w14:paraId="07CA3C8A" w14:textId="77777777" w:rsidR="00CB608A" w:rsidRPr="00563262" w:rsidRDefault="00CB608A" w:rsidP="00A64AF3">
            <w:pPr>
              <w:spacing w:line="254" w:lineRule="atLeast"/>
              <w:rPr>
                <w:szCs w:val="24"/>
                <w:lang w:eastAsia="lt-LT"/>
              </w:rPr>
            </w:pPr>
          </w:p>
        </w:tc>
        <w:tc>
          <w:tcPr>
            <w:tcW w:w="2703" w:type="dxa"/>
            <w:tcMar>
              <w:top w:w="0" w:type="dxa"/>
              <w:left w:w="108" w:type="dxa"/>
              <w:bottom w:w="0" w:type="dxa"/>
              <w:right w:w="108" w:type="dxa"/>
            </w:tcMar>
          </w:tcPr>
          <w:p w14:paraId="74812750" w14:textId="505A291E" w:rsidR="00CB608A" w:rsidRPr="00563262" w:rsidRDefault="00CB608A" w:rsidP="00A64AF3">
            <w:pPr>
              <w:spacing w:line="254" w:lineRule="atLeast"/>
              <w:rPr>
                <w:color w:val="000000" w:themeColor="text1"/>
              </w:rPr>
            </w:pPr>
            <w:r w:rsidRPr="00563262">
              <w:rPr>
                <w:color w:val="000000" w:themeColor="text1"/>
              </w:rPr>
              <w:t>Neformalaus švietimo užsiėmimus lankančių gimnazijoje mokinių dalis – 85%.</w:t>
            </w:r>
          </w:p>
        </w:tc>
        <w:tc>
          <w:tcPr>
            <w:tcW w:w="5375" w:type="dxa"/>
            <w:tcMar>
              <w:top w:w="0" w:type="dxa"/>
              <w:left w:w="108" w:type="dxa"/>
              <w:bottom w:w="0" w:type="dxa"/>
              <w:right w:w="108" w:type="dxa"/>
            </w:tcMar>
          </w:tcPr>
          <w:p w14:paraId="643D5D6B" w14:textId="7E04EAC2" w:rsidR="00CB608A" w:rsidRPr="00563262" w:rsidRDefault="00CB608A" w:rsidP="00CB608A">
            <w:pPr>
              <w:rPr>
                <w:szCs w:val="24"/>
                <w:lang w:eastAsia="lt-LT"/>
              </w:rPr>
            </w:pPr>
            <w:r w:rsidRPr="00563262">
              <w:rPr>
                <w:szCs w:val="24"/>
                <w:lang w:eastAsia="lt-LT"/>
              </w:rPr>
              <w:t>2023 metais neformaliojo švietimo užsiėmimus gimnazijoje lankė 7</w:t>
            </w:r>
            <w:r w:rsidR="002B34CE" w:rsidRPr="00563262">
              <w:rPr>
                <w:szCs w:val="24"/>
                <w:lang w:eastAsia="lt-LT"/>
              </w:rPr>
              <w:t>4</w:t>
            </w:r>
            <w:r w:rsidRPr="00563262">
              <w:rPr>
                <w:szCs w:val="24"/>
                <w:lang w:eastAsia="lt-LT"/>
              </w:rPr>
              <w:t>% gimnazistų.</w:t>
            </w:r>
          </w:p>
          <w:p w14:paraId="19CE1636" w14:textId="77777777" w:rsidR="00CB608A" w:rsidRPr="00563262" w:rsidRDefault="00CB608A" w:rsidP="00A64AF3"/>
        </w:tc>
      </w:tr>
      <w:tr w:rsidR="00A64AF3" w:rsidRPr="00563262" w14:paraId="0D426BA6" w14:textId="77777777" w:rsidTr="00B402EC">
        <w:trPr>
          <w:gridAfter w:val="1"/>
          <w:wAfter w:w="6" w:type="dxa"/>
        </w:trPr>
        <w:tc>
          <w:tcPr>
            <w:tcW w:w="1983" w:type="dxa"/>
            <w:vMerge/>
            <w:tcMar>
              <w:top w:w="0" w:type="dxa"/>
              <w:left w:w="108" w:type="dxa"/>
              <w:bottom w:w="0" w:type="dxa"/>
              <w:right w:w="108" w:type="dxa"/>
            </w:tcMar>
          </w:tcPr>
          <w:p w14:paraId="5662DCD4" w14:textId="77777777" w:rsidR="00A64AF3" w:rsidRPr="00563262" w:rsidRDefault="00A64AF3" w:rsidP="00A64AF3">
            <w:pPr>
              <w:spacing w:line="254" w:lineRule="atLeast"/>
              <w:rPr>
                <w:szCs w:val="24"/>
                <w:lang w:eastAsia="lt-LT"/>
              </w:rPr>
            </w:pPr>
          </w:p>
        </w:tc>
        <w:tc>
          <w:tcPr>
            <w:tcW w:w="2703" w:type="dxa"/>
            <w:tcMar>
              <w:top w:w="0" w:type="dxa"/>
              <w:left w:w="108" w:type="dxa"/>
              <w:bottom w:w="0" w:type="dxa"/>
              <w:right w:w="108" w:type="dxa"/>
            </w:tcMar>
          </w:tcPr>
          <w:p w14:paraId="29BE9F89" w14:textId="35D68B6E" w:rsidR="00A64AF3" w:rsidRPr="00563262" w:rsidRDefault="009B1434" w:rsidP="00A64AF3">
            <w:pPr>
              <w:spacing w:line="254" w:lineRule="atLeast"/>
            </w:pPr>
            <w:r w:rsidRPr="00563262">
              <w:rPr>
                <w:color w:val="000000" w:themeColor="text1"/>
              </w:rPr>
              <w:t>Gimnazistų, dalyvavusių gimnazijos organizuojamose veiklose už mokyklos ribų (gamtoje, kultūros įstaigose, įmonėse, valdžios institucijose ir kt.), dalis.</w:t>
            </w:r>
            <w:r w:rsidR="00A64AF3" w:rsidRPr="00563262">
              <w:rPr>
                <w:color w:val="000000" w:themeColor="text1"/>
              </w:rPr>
              <w:t xml:space="preserve"> </w:t>
            </w:r>
            <w:r w:rsidR="00A64AF3" w:rsidRPr="00563262">
              <w:t xml:space="preserve">– 100%. </w:t>
            </w:r>
          </w:p>
        </w:tc>
        <w:tc>
          <w:tcPr>
            <w:tcW w:w="5375" w:type="dxa"/>
            <w:tcMar>
              <w:top w:w="0" w:type="dxa"/>
              <w:left w:w="108" w:type="dxa"/>
              <w:bottom w:w="0" w:type="dxa"/>
              <w:right w:w="108" w:type="dxa"/>
            </w:tcMar>
          </w:tcPr>
          <w:p w14:paraId="3F9445DA" w14:textId="3BA9971E" w:rsidR="00A64AF3" w:rsidRPr="00563262" w:rsidRDefault="00A64AF3" w:rsidP="00A64AF3">
            <w:r w:rsidRPr="00563262">
              <w:t xml:space="preserve">100% gimnazistų dalyvavo gimnazijos organizuojamose veiklose už </w:t>
            </w:r>
            <w:r w:rsidR="00157E61" w:rsidRPr="00563262">
              <w:t xml:space="preserve">gimnazijos </w:t>
            </w:r>
            <w:r w:rsidRPr="00563262">
              <w:t>ribų.</w:t>
            </w:r>
          </w:p>
          <w:p w14:paraId="10FB218A" w14:textId="517ED841" w:rsidR="00A64AF3" w:rsidRPr="00563262" w:rsidRDefault="00A64AF3" w:rsidP="00A64AF3">
            <w:pPr>
              <w:rPr>
                <w:szCs w:val="24"/>
                <w:lang w:eastAsia="lt-LT"/>
              </w:rPr>
            </w:pPr>
          </w:p>
        </w:tc>
      </w:tr>
      <w:tr w:rsidR="00A64AF3" w:rsidRPr="00563262" w14:paraId="5823EF04" w14:textId="77777777" w:rsidTr="00B402EC">
        <w:trPr>
          <w:gridAfter w:val="1"/>
          <w:wAfter w:w="6" w:type="dxa"/>
        </w:trPr>
        <w:tc>
          <w:tcPr>
            <w:tcW w:w="1983" w:type="dxa"/>
            <w:vMerge w:val="restart"/>
            <w:tcMar>
              <w:top w:w="0" w:type="dxa"/>
              <w:left w:w="108" w:type="dxa"/>
              <w:bottom w:w="0" w:type="dxa"/>
              <w:right w:w="108" w:type="dxa"/>
            </w:tcMar>
          </w:tcPr>
          <w:p w14:paraId="4CB12A5F" w14:textId="0EBE6921" w:rsidR="00A64AF3" w:rsidRPr="00563262" w:rsidRDefault="00A64AF3" w:rsidP="00A64AF3">
            <w:pPr>
              <w:rPr>
                <w:szCs w:val="24"/>
                <w:lang w:eastAsia="lt-LT"/>
              </w:rPr>
            </w:pPr>
            <w:r w:rsidRPr="00563262">
              <w:t>1.4.2. Projektinės veiklos įgyvendinimas.</w:t>
            </w:r>
          </w:p>
        </w:tc>
        <w:tc>
          <w:tcPr>
            <w:tcW w:w="2703" w:type="dxa"/>
            <w:tcMar>
              <w:top w:w="0" w:type="dxa"/>
              <w:left w:w="108" w:type="dxa"/>
              <w:bottom w:w="0" w:type="dxa"/>
              <w:right w:w="108" w:type="dxa"/>
            </w:tcMar>
          </w:tcPr>
          <w:p w14:paraId="43B3507C" w14:textId="4D6CEA72" w:rsidR="00A64AF3" w:rsidRPr="00563262" w:rsidRDefault="005B7191" w:rsidP="00A64AF3">
            <w:pPr>
              <w:spacing w:line="254" w:lineRule="atLeast"/>
              <w:rPr>
                <w:szCs w:val="24"/>
                <w:lang w:eastAsia="lt-LT"/>
              </w:rPr>
            </w:pPr>
            <w:r w:rsidRPr="00563262">
              <w:rPr>
                <w:szCs w:val="24"/>
                <w:lang w:eastAsia="lt-LT"/>
              </w:rPr>
              <w:t>Vykdomų projektų skaičius – 3 vnt.</w:t>
            </w:r>
          </w:p>
        </w:tc>
        <w:tc>
          <w:tcPr>
            <w:tcW w:w="5375" w:type="dxa"/>
            <w:tcMar>
              <w:top w:w="0" w:type="dxa"/>
              <w:left w:w="108" w:type="dxa"/>
              <w:bottom w:w="0" w:type="dxa"/>
              <w:right w:w="108" w:type="dxa"/>
            </w:tcMar>
          </w:tcPr>
          <w:p w14:paraId="2B500BBB" w14:textId="73375548" w:rsidR="00D4589E" w:rsidRPr="00563262" w:rsidRDefault="00D4589E" w:rsidP="00A64AF3">
            <w:pPr>
              <w:rPr>
                <w:szCs w:val="24"/>
                <w:lang w:eastAsia="lt-LT"/>
              </w:rPr>
            </w:pPr>
            <w:r w:rsidRPr="00563262">
              <w:rPr>
                <w:szCs w:val="24"/>
                <w:lang w:eastAsia="lt-LT"/>
              </w:rPr>
              <w:t xml:space="preserve">Vieni ryškiausių 2023 metais įgyvendintų </w:t>
            </w:r>
            <w:r w:rsidR="000525C4" w:rsidRPr="00563262">
              <w:rPr>
                <w:szCs w:val="24"/>
                <w:lang w:eastAsia="lt-LT"/>
              </w:rPr>
              <w:t>(toliau įgyvendinamų)</w:t>
            </w:r>
            <w:r w:rsidR="00833AB8" w:rsidRPr="00563262">
              <w:rPr>
                <w:szCs w:val="24"/>
                <w:lang w:eastAsia="lt-LT"/>
              </w:rPr>
              <w:t xml:space="preserve"> </w:t>
            </w:r>
            <w:r w:rsidRPr="00563262">
              <w:rPr>
                <w:szCs w:val="24"/>
                <w:lang w:eastAsia="lt-LT"/>
              </w:rPr>
              <w:t>projektų:</w:t>
            </w:r>
          </w:p>
          <w:p w14:paraId="780064D7" w14:textId="5F260451" w:rsidR="00D4589E" w:rsidRPr="00563262" w:rsidRDefault="00D4589E" w:rsidP="00A64AF3">
            <w:pPr>
              <w:rPr>
                <w:rStyle w:val="Grietas"/>
                <w:b w:val="0"/>
              </w:rPr>
            </w:pPr>
            <w:r w:rsidRPr="00563262">
              <w:rPr>
                <w:szCs w:val="24"/>
                <w:lang w:eastAsia="lt-LT"/>
              </w:rPr>
              <w:t xml:space="preserve">1. </w:t>
            </w:r>
            <w:r w:rsidRPr="00563262">
              <w:rPr>
                <w:rStyle w:val="Grietas"/>
                <w:b w:val="0"/>
              </w:rPr>
              <w:t>Europos Sąjungos struktūrinių fondų/ Europos socialinio fondo lėšų bendrai finansuojama</w:t>
            </w:r>
            <w:r w:rsidR="00AD0A2E" w:rsidRPr="00563262">
              <w:rPr>
                <w:rStyle w:val="Grietas"/>
                <w:b w:val="0"/>
              </w:rPr>
              <w:t>s</w:t>
            </w:r>
            <w:r w:rsidRPr="00563262">
              <w:rPr>
                <w:rStyle w:val="Grietas"/>
                <w:b w:val="0"/>
              </w:rPr>
              <w:t xml:space="preserve"> projekt</w:t>
            </w:r>
            <w:r w:rsidR="00AD0A2E" w:rsidRPr="00563262">
              <w:rPr>
                <w:rStyle w:val="Grietas"/>
                <w:b w:val="0"/>
              </w:rPr>
              <w:t>a</w:t>
            </w:r>
            <w:r w:rsidR="00AD0A2E" w:rsidRPr="00563262">
              <w:rPr>
                <w:rStyle w:val="Grietas"/>
              </w:rPr>
              <w:t>s</w:t>
            </w:r>
            <w:r w:rsidRPr="00563262">
              <w:rPr>
                <w:rStyle w:val="Grietas"/>
                <w:b w:val="0"/>
              </w:rPr>
              <w:t xml:space="preserve"> Nr. 09.2.1-ESFA-V-719-01-0001 „Kokybės krepšelis“.</w:t>
            </w:r>
          </w:p>
          <w:p w14:paraId="46E9AD0C" w14:textId="1F405422" w:rsidR="00527B83" w:rsidRPr="00563262" w:rsidRDefault="00527B83" w:rsidP="00A64AF3">
            <w:pPr>
              <w:rPr>
                <w:rStyle w:val="Grietas"/>
                <w:b w:val="0"/>
              </w:rPr>
            </w:pPr>
            <w:r w:rsidRPr="00563262">
              <w:rPr>
                <w:rStyle w:val="Grietas"/>
                <w:b w:val="0"/>
              </w:rPr>
              <w:t>2. Erasmus+ projektas „S</w:t>
            </w:r>
            <w:r w:rsidR="00122110" w:rsidRPr="00563262">
              <w:rPr>
                <w:rStyle w:val="Grietas"/>
                <w:b w:val="0"/>
              </w:rPr>
              <w:t>kaitmeninė į</w:t>
            </w:r>
            <w:r w:rsidRPr="00563262">
              <w:rPr>
                <w:rStyle w:val="Grietas"/>
                <w:b w:val="0"/>
              </w:rPr>
              <w:t>trauktis besimokantiems suaugusiems“ (įgyvendinamas ir 2024 metais).</w:t>
            </w:r>
          </w:p>
          <w:p w14:paraId="243A0C2E" w14:textId="309B75C4" w:rsidR="00527B83" w:rsidRPr="00563262" w:rsidRDefault="00527B83" w:rsidP="00527B83">
            <w:pPr>
              <w:rPr>
                <w:rStyle w:val="Grietas"/>
                <w:b w:val="0"/>
              </w:rPr>
            </w:pPr>
            <w:r w:rsidRPr="00563262">
              <w:rPr>
                <w:rStyle w:val="Grietas"/>
                <w:b w:val="0"/>
              </w:rPr>
              <w:t xml:space="preserve">3. Kartu su </w:t>
            </w:r>
            <w:r w:rsidRPr="00563262">
              <w:rPr>
                <w:szCs w:val="24"/>
              </w:rPr>
              <w:t>Šiaulių techninės kūrybos centru</w:t>
            </w:r>
            <w:r w:rsidRPr="00563262">
              <w:rPr>
                <w:rStyle w:val="Grietas"/>
                <w:b w:val="0"/>
              </w:rPr>
              <w:t xml:space="preserve"> </w:t>
            </w:r>
            <w:r w:rsidR="00722901" w:rsidRPr="00563262">
              <w:rPr>
                <w:rStyle w:val="Grietas"/>
                <w:b w:val="0"/>
              </w:rPr>
              <w:t>įgyvendinamas</w:t>
            </w:r>
            <w:r w:rsidR="00722901" w:rsidRPr="00563262">
              <w:rPr>
                <w:rStyle w:val="Grietas"/>
                <w:bCs w:val="0"/>
              </w:rPr>
              <w:t xml:space="preserve"> </w:t>
            </w:r>
            <w:r w:rsidRPr="00563262">
              <w:rPr>
                <w:rStyle w:val="Grietas"/>
                <w:b w:val="0"/>
              </w:rPr>
              <w:t xml:space="preserve">Erasmus+ projektas </w:t>
            </w:r>
            <w:r w:rsidRPr="00563262">
              <w:rPr>
                <w:szCs w:val="24"/>
              </w:rPr>
              <w:t xml:space="preserve">„A professional development programme for highly – effective STEAM events“ </w:t>
            </w:r>
            <w:r w:rsidRPr="00563262">
              <w:rPr>
                <w:rStyle w:val="Grietas"/>
                <w:b w:val="0"/>
              </w:rPr>
              <w:t>(įgyvendinamas ir 2024 metais).</w:t>
            </w:r>
          </w:p>
          <w:p w14:paraId="1F9E83C8" w14:textId="16283527" w:rsidR="00527B83" w:rsidRPr="00563262" w:rsidRDefault="00527B83" w:rsidP="00527B83">
            <w:pPr>
              <w:rPr>
                <w:szCs w:val="24"/>
              </w:rPr>
            </w:pPr>
            <w:r w:rsidRPr="00563262">
              <w:rPr>
                <w:rStyle w:val="Grietas"/>
                <w:b w:val="0"/>
              </w:rPr>
              <w:t xml:space="preserve">4. </w:t>
            </w:r>
            <w:r w:rsidR="001D7837" w:rsidRPr="00563262">
              <w:rPr>
                <w:szCs w:val="24"/>
              </w:rPr>
              <w:t>Lenkijos ir Lietuvos projektas „Taika tebūna su mumis“ (Lietuvos ir Lenkijos jaunimo mainų fondas).</w:t>
            </w:r>
          </w:p>
          <w:p w14:paraId="512373F2" w14:textId="34121C12" w:rsidR="00A64AF3" w:rsidRPr="00563262" w:rsidRDefault="001D7837" w:rsidP="000E598A">
            <w:pPr>
              <w:rPr>
                <w:szCs w:val="24"/>
                <w:lang w:eastAsia="lt-LT"/>
              </w:rPr>
            </w:pPr>
            <w:r w:rsidRPr="00563262">
              <w:rPr>
                <w:rStyle w:val="Grietas"/>
                <w:b w:val="0"/>
              </w:rPr>
              <w:t xml:space="preserve">5. </w:t>
            </w:r>
            <w:r w:rsidR="00833AB8" w:rsidRPr="00563262">
              <w:rPr>
                <w:rStyle w:val="Grietas"/>
                <w:b w:val="0"/>
              </w:rPr>
              <w:t>Nacionalinio sveikatą stiprinančių mokyklų tinklo projektas „Sveik</w:t>
            </w:r>
            <w:r w:rsidR="00822953" w:rsidRPr="00563262">
              <w:rPr>
                <w:rStyle w:val="Grietas"/>
                <w:b w:val="0"/>
              </w:rPr>
              <w:t xml:space="preserve">a </w:t>
            </w:r>
            <w:r w:rsidR="00833AB8" w:rsidRPr="00563262">
              <w:rPr>
                <w:rStyle w:val="Grietas"/>
                <w:b w:val="0"/>
              </w:rPr>
              <w:t>mokykla“</w:t>
            </w:r>
            <w:r w:rsidR="00431EF0" w:rsidRPr="00563262">
              <w:rPr>
                <w:rStyle w:val="Grietas"/>
                <w:b w:val="0"/>
              </w:rPr>
              <w:t xml:space="preserve"> (įgyvendinamas ir 2024 metais).</w:t>
            </w:r>
          </w:p>
        </w:tc>
      </w:tr>
      <w:tr w:rsidR="005B7191" w:rsidRPr="00563262" w14:paraId="6879C7F7" w14:textId="77777777" w:rsidTr="00B402EC">
        <w:trPr>
          <w:gridAfter w:val="1"/>
          <w:wAfter w:w="6" w:type="dxa"/>
        </w:trPr>
        <w:tc>
          <w:tcPr>
            <w:tcW w:w="1983" w:type="dxa"/>
            <w:vMerge/>
            <w:tcMar>
              <w:top w:w="0" w:type="dxa"/>
              <w:left w:w="108" w:type="dxa"/>
              <w:bottom w:w="0" w:type="dxa"/>
              <w:right w:w="108" w:type="dxa"/>
            </w:tcMar>
          </w:tcPr>
          <w:p w14:paraId="1FD13C4C" w14:textId="77777777" w:rsidR="005B7191" w:rsidRPr="00563262" w:rsidRDefault="005B7191" w:rsidP="005B7191"/>
        </w:tc>
        <w:tc>
          <w:tcPr>
            <w:tcW w:w="2703" w:type="dxa"/>
            <w:tcMar>
              <w:top w:w="0" w:type="dxa"/>
              <w:left w:w="108" w:type="dxa"/>
              <w:bottom w:w="0" w:type="dxa"/>
              <w:right w:w="108" w:type="dxa"/>
            </w:tcMar>
          </w:tcPr>
          <w:p w14:paraId="3902F2F8" w14:textId="0BCEFC0D" w:rsidR="005B7191" w:rsidRPr="00563262" w:rsidRDefault="005B7191" w:rsidP="005B7191">
            <w:pPr>
              <w:spacing w:line="254" w:lineRule="atLeast"/>
              <w:rPr>
                <w:szCs w:val="24"/>
                <w:lang w:eastAsia="lt-LT"/>
              </w:rPr>
            </w:pPr>
            <w:r w:rsidRPr="00563262">
              <w:rPr>
                <w:szCs w:val="24"/>
                <w:lang w:eastAsia="lt-LT"/>
              </w:rPr>
              <w:t xml:space="preserve">Vykdomų socialinių-pilietinių akcijų skaičius </w:t>
            </w:r>
            <w:r w:rsidR="00051EB2" w:rsidRPr="00563262">
              <w:rPr>
                <w:szCs w:val="24"/>
                <w:lang w:eastAsia="lt-LT"/>
              </w:rPr>
              <w:t>–</w:t>
            </w:r>
            <w:r w:rsidRPr="00563262">
              <w:rPr>
                <w:szCs w:val="24"/>
                <w:lang w:eastAsia="lt-LT"/>
              </w:rPr>
              <w:t xml:space="preserve"> </w:t>
            </w:r>
            <w:r w:rsidR="00051EB2" w:rsidRPr="00563262">
              <w:rPr>
                <w:szCs w:val="24"/>
                <w:lang w:eastAsia="lt-LT"/>
              </w:rPr>
              <w:t>2 vnt.</w:t>
            </w:r>
          </w:p>
        </w:tc>
        <w:tc>
          <w:tcPr>
            <w:tcW w:w="5375" w:type="dxa"/>
            <w:tcMar>
              <w:top w:w="0" w:type="dxa"/>
              <w:left w:w="108" w:type="dxa"/>
              <w:bottom w:w="0" w:type="dxa"/>
              <w:right w:w="108" w:type="dxa"/>
            </w:tcMar>
          </w:tcPr>
          <w:p w14:paraId="4793BC7A" w14:textId="77777777" w:rsidR="0085731C" w:rsidRPr="00563262" w:rsidRDefault="005B7191" w:rsidP="001537CA">
            <w:pPr>
              <w:rPr>
                <w:rStyle w:val="Grietas"/>
                <w:b w:val="0"/>
                <w:szCs w:val="24"/>
              </w:rPr>
            </w:pPr>
            <w:r w:rsidRPr="00563262">
              <w:rPr>
                <w:szCs w:val="24"/>
                <w:lang w:eastAsia="lt-LT"/>
              </w:rPr>
              <w:t>202</w:t>
            </w:r>
            <w:r w:rsidR="00B266A4" w:rsidRPr="00563262">
              <w:rPr>
                <w:szCs w:val="24"/>
                <w:lang w:eastAsia="lt-LT"/>
              </w:rPr>
              <w:t>3</w:t>
            </w:r>
            <w:r w:rsidRPr="00563262">
              <w:rPr>
                <w:szCs w:val="24"/>
                <w:lang w:eastAsia="lt-LT"/>
              </w:rPr>
              <w:t xml:space="preserve"> metais gimnazijos bendruomenė aktyviausiai  įsitraukė į 5 socialines-pilietines akcijas: s</w:t>
            </w:r>
            <w:r w:rsidRPr="00563262">
              <w:rPr>
                <w:szCs w:val="24"/>
              </w:rPr>
              <w:t>ausio 13–</w:t>
            </w:r>
            <w:r w:rsidR="004E4D2D" w:rsidRPr="00563262">
              <w:rPr>
                <w:szCs w:val="24"/>
              </w:rPr>
              <w:t>s</w:t>
            </w:r>
            <w:r w:rsidRPr="00563262">
              <w:rPr>
                <w:szCs w:val="24"/>
              </w:rPr>
              <w:t xml:space="preserve">ios minėjimą – pilietinę akciją „Atmintis gyva, nes liudija“, </w:t>
            </w:r>
            <w:r w:rsidR="002C2B88" w:rsidRPr="00563262">
              <w:rPr>
                <w:szCs w:val="24"/>
              </w:rPr>
              <w:t>emocinės paramos tarnybos „</w:t>
            </w:r>
            <w:r w:rsidR="002C2B88" w:rsidRPr="00563262">
              <w:rPr>
                <w:rStyle w:val="Emfaz"/>
                <w:szCs w:val="24"/>
              </w:rPr>
              <w:t>Vaikų linija</w:t>
            </w:r>
            <w:r w:rsidR="002C2B88" w:rsidRPr="00563262">
              <w:rPr>
                <w:szCs w:val="24"/>
              </w:rPr>
              <w:t xml:space="preserve">“ </w:t>
            </w:r>
            <w:r w:rsidR="0058531A" w:rsidRPr="00563262">
              <w:rPr>
                <w:szCs w:val="24"/>
              </w:rPr>
              <w:t xml:space="preserve">akciją </w:t>
            </w:r>
            <w:r w:rsidR="002C2B88" w:rsidRPr="00563262">
              <w:rPr>
                <w:szCs w:val="24"/>
              </w:rPr>
              <w:t>„</w:t>
            </w:r>
            <w:r w:rsidR="002C2B88" w:rsidRPr="00563262">
              <w:rPr>
                <w:rStyle w:val="Grietas"/>
                <w:rFonts w:eastAsiaTheme="minorEastAsia"/>
                <w:b w:val="0"/>
                <w:iCs/>
                <w:szCs w:val="24"/>
              </w:rPr>
              <w:t xml:space="preserve">Sąmoningumo didinimo </w:t>
            </w:r>
            <w:r w:rsidR="006A4179" w:rsidRPr="00563262">
              <w:rPr>
                <w:rStyle w:val="Grietas"/>
                <w:rFonts w:eastAsiaTheme="minorEastAsia"/>
                <w:b w:val="0"/>
                <w:iCs/>
                <w:szCs w:val="24"/>
              </w:rPr>
              <w:t xml:space="preserve">– </w:t>
            </w:r>
            <w:r w:rsidR="002C2B88" w:rsidRPr="00563262">
              <w:rPr>
                <w:rStyle w:val="Grietas"/>
                <w:rFonts w:eastAsiaTheme="minorEastAsia"/>
                <w:b w:val="0"/>
                <w:iCs/>
                <w:szCs w:val="24"/>
              </w:rPr>
              <w:t>mėn</w:t>
            </w:r>
            <w:r w:rsidR="0058531A" w:rsidRPr="00563262">
              <w:rPr>
                <w:rStyle w:val="Grietas"/>
                <w:rFonts w:eastAsiaTheme="minorEastAsia"/>
                <w:b w:val="0"/>
                <w:iCs/>
                <w:szCs w:val="24"/>
              </w:rPr>
              <w:t>uo</w:t>
            </w:r>
            <w:r w:rsidR="002C2B88" w:rsidRPr="00563262">
              <w:rPr>
                <w:rStyle w:val="Grietas"/>
                <w:rFonts w:eastAsiaTheme="minorEastAsia"/>
                <w:b w:val="0"/>
                <w:iCs/>
                <w:szCs w:val="24"/>
              </w:rPr>
              <w:t xml:space="preserve"> </w:t>
            </w:r>
            <w:r w:rsidR="006D1C05" w:rsidRPr="00563262">
              <w:rPr>
                <w:rStyle w:val="Grietas"/>
                <w:rFonts w:eastAsiaTheme="minorEastAsia"/>
                <w:b w:val="0"/>
                <w:iCs/>
                <w:szCs w:val="24"/>
              </w:rPr>
              <w:t>be patyčių</w:t>
            </w:r>
            <w:r w:rsidR="008D7579" w:rsidRPr="00563262">
              <w:rPr>
                <w:szCs w:val="24"/>
              </w:rPr>
              <w:t xml:space="preserve">“, akciją „Pūsk muilo burbulus, o ne tabako dūmus“, </w:t>
            </w:r>
            <w:r w:rsidRPr="00563262">
              <w:rPr>
                <w:rStyle w:val="Emfaz"/>
                <w:i w:val="0"/>
                <w:szCs w:val="24"/>
              </w:rPr>
              <w:t xml:space="preserve">jau tradicine tapusia, </w:t>
            </w:r>
            <w:r w:rsidR="00E6371E" w:rsidRPr="00563262">
              <w:rPr>
                <w:rStyle w:val="Emfaz"/>
                <w:i w:val="0"/>
                <w:szCs w:val="24"/>
              </w:rPr>
              <w:t>septynioliktus</w:t>
            </w:r>
            <w:r w:rsidRPr="00563262">
              <w:rPr>
                <w:rStyle w:val="Emfaz"/>
                <w:i w:val="0"/>
                <w:szCs w:val="24"/>
              </w:rPr>
              <w:t xml:space="preserve"> metus iš eilės gimnazijoje organizuojamą</w:t>
            </w:r>
            <w:r w:rsidRPr="00563262">
              <w:rPr>
                <w:rStyle w:val="Emfaz"/>
                <w:i w:val="0"/>
              </w:rPr>
              <w:t xml:space="preserve"> akciją</w:t>
            </w:r>
            <w:r w:rsidRPr="00563262">
              <w:rPr>
                <w:rFonts w:ascii="Verdana" w:hAnsi="Verdana"/>
                <w:sz w:val="17"/>
                <w:szCs w:val="17"/>
              </w:rPr>
              <w:t xml:space="preserve"> </w:t>
            </w:r>
            <w:r w:rsidR="0016629C" w:rsidRPr="00563262">
              <w:rPr>
                <w:rStyle w:val="Grietas"/>
                <w:b w:val="0"/>
                <w:szCs w:val="24"/>
              </w:rPr>
              <w:t>„Dovanoju knygą gimnazij</w:t>
            </w:r>
            <w:r w:rsidR="000D46DF" w:rsidRPr="00563262">
              <w:rPr>
                <w:rStyle w:val="Grietas"/>
                <w:b w:val="0"/>
                <w:szCs w:val="24"/>
              </w:rPr>
              <w:t xml:space="preserve">ai“. </w:t>
            </w:r>
          </w:p>
          <w:p w14:paraId="412FF93F" w14:textId="5B2C24FC" w:rsidR="005B7191" w:rsidRPr="00563262" w:rsidRDefault="000D46DF" w:rsidP="001537CA">
            <w:pPr>
              <w:rPr>
                <w:szCs w:val="24"/>
                <w:lang w:eastAsia="lt-LT"/>
              </w:rPr>
            </w:pPr>
            <w:r w:rsidRPr="00563262">
              <w:rPr>
                <w:rStyle w:val="Grietas"/>
                <w:b w:val="0"/>
                <w:szCs w:val="24"/>
              </w:rPr>
              <w:t>Visus 2023 metus gimnazijos bendruomenė sistemingai dalyvavo paramos akcijose (</w:t>
            </w:r>
            <w:r w:rsidR="0016629C" w:rsidRPr="00563262">
              <w:rPr>
                <w:szCs w:val="24"/>
              </w:rPr>
              <w:t>ukrainiečių integracijos centre „Malva“ „Maskuojamųjų tinklų kariams pynim</w:t>
            </w:r>
            <w:r w:rsidRPr="00563262">
              <w:rPr>
                <w:szCs w:val="24"/>
              </w:rPr>
              <w:t>as</w:t>
            </w:r>
            <w:r w:rsidR="0016629C" w:rsidRPr="00563262">
              <w:rPr>
                <w:szCs w:val="24"/>
              </w:rPr>
              <w:t>“,</w:t>
            </w:r>
            <w:r w:rsidRPr="00563262">
              <w:rPr>
                <w:szCs w:val="24"/>
              </w:rPr>
              <w:t xml:space="preserve"> „Kalėdos batų dėžutėje“ ir kt.) ir pati jas organizavo gimnazijoje įkurtame Ukrainiečių centre gamindama žvakes kariams, rinkdama paramą (šilti rūbai, maistas, įvairios mokymo, dailės, informacinių technologijų priemonės ir kt.)</w:t>
            </w:r>
            <w:r w:rsidR="001537CA" w:rsidRPr="00563262">
              <w:rPr>
                <w:szCs w:val="24"/>
              </w:rPr>
              <w:t xml:space="preserve"> </w:t>
            </w:r>
            <w:r w:rsidRPr="00563262">
              <w:rPr>
                <w:rStyle w:val="Grietas"/>
                <w:b w:val="0"/>
                <w:szCs w:val="24"/>
              </w:rPr>
              <w:t>Ukrainos kariams ir vaikams</w:t>
            </w:r>
            <w:r w:rsidR="006A4179" w:rsidRPr="00563262">
              <w:rPr>
                <w:rStyle w:val="Grietas"/>
                <w:b w:val="0"/>
                <w:szCs w:val="24"/>
              </w:rPr>
              <w:t>.</w:t>
            </w:r>
          </w:p>
        </w:tc>
      </w:tr>
      <w:tr w:rsidR="005B7191" w:rsidRPr="00563262" w14:paraId="2AB1DBAA" w14:textId="77777777" w:rsidTr="00B402EC">
        <w:tc>
          <w:tcPr>
            <w:tcW w:w="10067" w:type="dxa"/>
            <w:gridSpan w:val="4"/>
            <w:tcMar>
              <w:top w:w="0" w:type="dxa"/>
              <w:left w:w="108" w:type="dxa"/>
              <w:bottom w:w="0" w:type="dxa"/>
              <w:right w:w="108" w:type="dxa"/>
            </w:tcMar>
          </w:tcPr>
          <w:p w14:paraId="3DACD69B" w14:textId="1F8AF57B" w:rsidR="005B7191" w:rsidRPr="00563262" w:rsidRDefault="007B30EE" w:rsidP="005B7191">
            <w:pPr>
              <w:spacing w:line="254" w:lineRule="atLeast"/>
              <w:rPr>
                <w:szCs w:val="24"/>
                <w:lang w:eastAsia="lt-LT"/>
              </w:rPr>
            </w:pPr>
            <w:r w:rsidRPr="00563262">
              <w:rPr>
                <w:b/>
              </w:rPr>
              <w:t>2. Šiuolaikiškos ugdymo aplinkos kūrimo tąsa.</w:t>
            </w:r>
          </w:p>
        </w:tc>
      </w:tr>
      <w:tr w:rsidR="005B7191" w:rsidRPr="00563262" w14:paraId="60E122D3" w14:textId="77777777" w:rsidTr="00B402EC">
        <w:tc>
          <w:tcPr>
            <w:tcW w:w="10067" w:type="dxa"/>
            <w:gridSpan w:val="4"/>
            <w:tcMar>
              <w:top w:w="0" w:type="dxa"/>
              <w:left w:w="108" w:type="dxa"/>
              <w:bottom w:w="0" w:type="dxa"/>
              <w:right w:w="108" w:type="dxa"/>
            </w:tcMar>
          </w:tcPr>
          <w:p w14:paraId="0444DD0E" w14:textId="6DFB3524" w:rsidR="005B7191" w:rsidRPr="00563262" w:rsidRDefault="005B7191" w:rsidP="005B7191">
            <w:pPr>
              <w:rPr>
                <w:szCs w:val="24"/>
                <w:lang w:eastAsia="lt-LT"/>
              </w:rPr>
            </w:pPr>
            <w:r w:rsidRPr="00563262">
              <w:rPr>
                <w:b/>
                <w:i/>
              </w:rPr>
              <w:t xml:space="preserve">2.1. Plėtoti inovatyvių priemonių taikymą švietimo prieinamumui gerinti.  </w:t>
            </w:r>
          </w:p>
        </w:tc>
      </w:tr>
      <w:tr w:rsidR="00537082" w:rsidRPr="00563262" w14:paraId="75311F74" w14:textId="77777777" w:rsidTr="00B402EC">
        <w:trPr>
          <w:gridAfter w:val="1"/>
          <w:wAfter w:w="6" w:type="dxa"/>
        </w:trPr>
        <w:tc>
          <w:tcPr>
            <w:tcW w:w="1983" w:type="dxa"/>
            <w:vMerge w:val="restart"/>
            <w:tcMar>
              <w:top w:w="0" w:type="dxa"/>
              <w:left w:w="108" w:type="dxa"/>
              <w:bottom w:w="0" w:type="dxa"/>
              <w:right w:w="108" w:type="dxa"/>
            </w:tcMar>
          </w:tcPr>
          <w:p w14:paraId="078ADDFE" w14:textId="77777777" w:rsidR="00537082" w:rsidRPr="00563262" w:rsidRDefault="00537082" w:rsidP="005B7191">
            <w:r w:rsidRPr="00563262">
              <w:t>2.1.1 Nuotolinio ir hibridinio mokymo įgyvendinimas.</w:t>
            </w:r>
          </w:p>
          <w:p w14:paraId="00235BB6" w14:textId="553E6196" w:rsidR="00537082" w:rsidRPr="00563262" w:rsidRDefault="00537082" w:rsidP="005B7191"/>
        </w:tc>
        <w:tc>
          <w:tcPr>
            <w:tcW w:w="2703" w:type="dxa"/>
            <w:tcMar>
              <w:top w:w="0" w:type="dxa"/>
              <w:left w:w="108" w:type="dxa"/>
              <w:bottom w:w="0" w:type="dxa"/>
              <w:right w:w="108" w:type="dxa"/>
            </w:tcMar>
          </w:tcPr>
          <w:p w14:paraId="6781F8EE" w14:textId="6F1F59DC" w:rsidR="00537082" w:rsidRPr="00563262" w:rsidRDefault="00537082" w:rsidP="005B7191">
            <w:pPr>
              <w:spacing w:line="254" w:lineRule="atLeast"/>
              <w:rPr>
                <w:szCs w:val="24"/>
                <w:lang w:eastAsia="lt-LT"/>
              </w:rPr>
            </w:pPr>
            <w:r w:rsidRPr="00563262">
              <w:rPr>
                <w:szCs w:val="24"/>
                <w:lang w:eastAsia="lt-LT"/>
              </w:rPr>
              <w:t>Nuotolinis mokymas įgyvendinamas gimnazijos klasėse ir Suaugusiųjų mokymo skyriuje.</w:t>
            </w:r>
          </w:p>
        </w:tc>
        <w:tc>
          <w:tcPr>
            <w:tcW w:w="5375" w:type="dxa"/>
            <w:tcMar>
              <w:top w:w="0" w:type="dxa"/>
              <w:left w:w="108" w:type="dxa"/>
              <w:bottom w:w="0" w:type="dxa"/>
              <w:right w:w="108" w:type="dxa"/>
            </w:tcMar>
          </w:tcPr>
          <w:p w14:paraId="06865198" w14:textId="1CA2286E" w:rsidR="00537082" w:rsidRPr="00563262" w:rsidRDefault="00537082" w:rsidP="004A4747">
            <w:pPr>
              <w:rPr>
                <w:szCs w:val="24"/>
                <w:shd w:val="clear" w:color="auto" w:fill="FFFFFF"/>
              </w:rPr>
            </w:pPr>
            <w:r w:rsidRPr="00563262">
              <w:rPr>
                <w:szCs w:val="24"/>
                <w:lang w:eastAsia="lt-LT"/>
              </w:rPr>
              <w:t>2023 m</w:t>
            </w:r>
            <w:r w:rsidR="002226C4" w:rsidRPr="00563262">
              <w:rPr>
                <w:szCs w:val="24"/>
                <w:lang w:eastAsia="lt-LT"/>
              </w:rPr>
              <w:t>etais</w:t>
            </w:r>
            <w:r w:rsidRPr="00563262">
              <w:rPr>
                <w:szCs w:val="24"/>
                <w:lang w:eastAsia="lt-LT"/>
              </w:rPr>
              <w:t xml:space="preserve"> atskirais laikotarpiais 11</w:t>
            </w:r>
            <w:r w:rsidRPr="00563262">
              <w:rPr>
                <w:szCs w:val="24"/>
              </w:rPr>
              <w:t xml:space="preserve">% gimnazistų nuolat mokėsi nuotoliniu būdu. </w:t>
            </w:r>
            <w:r w:rsidRPr="00563262">
              <w:rPr>
                <w:shd w:val="clear" w:color="auto" w:fill="FFFFFF"/>
              </w:rPr>
              <w:t>Džiugu, kad Saulėtekio“ gimnaziją nuotoliniu būdu besimokydami baigė ir dabar mokosi ne vienas žymus sportininkas. 2023–2024 m. m. gimnazijoje mokosi perspektyviausias Lietuvos tenisininkas Vilius Gaubas, k</w:t>
            </w:r>
            <w:r w:rsidRPr="00563262">
              <w:rPr>
                <w:rStyle w:val="x193iq5w"/>
              </w:rPr>
              <w:t>artu su juo mokosi ir</w:t>
            </w:r>
            <w:r w:rsidRPr="00563262">
              <w:rPr>
                <w:shd w:val="clear" w:color="auto" w:fill="FFFFFF"/>
              </w:rPr>
              <w:t xml:space="preserve"> </w:t>
            </w:r>
            <w:r w:rsidRPr="00563262">
              <w:rPr>
                <w:rStyle w:val="x193iq5w"/>
              </w:rPr>
              <w:t xml:space="preserve">jaunasis teniso talentas Julius Augūnas, </w:t>
            </w:r>
            <w:r w:rsidRPr="00563262">
              <w:rPr>
                <w:shd w:val="clear" w:color="auto" w:fill="FFFFFF"/>
              </w:rPr>
              <w:t xml:space="preserve">Lietuvos ledo ritulio žvaigždės: </w:t>
            </w:r>
            <w:r w:rsidRPr="00563262">
              <w:rPr>
                <w:rStyle w:val="x193iq5w"/>
              </w:rPr>
              <w:t xml:space="preserve">Daniel Dakševič, </w:t>
            </w:r>
            <w:r w:rsidRPr="00563262">
              <w:rPr>
                <w:shd w:val="clear" w:color="auto" w:fill="FFFFFF"/>
              </w:rPr>
              <w:t xml:space="preserve">Pijus Skalandis ir Emilis Alekna, kurie treniruojasi ir žaidžia Vokietijoje bei </w:t>
            </w:r>
            <w:r w:rsidRPr="00563262">
              <w:rPr>
                <w:rStyle w:val="x193iq5w"/>
              </w:rPr>
              <w:t xml:space="preserve">Barselonos futbolo akademijoje žaidžiantis Tomas Kubilius. </w:t>
            </w:r>
            <w:r w:rsidRPr="00563262">
              <w:rPr>
                <w:szCs w:val="24"/>
                <w:shd w:val="clear" w:color="auto" w:fill="FFFFFF"/>
              </w:rPr>
              <w:t xml:space="preserve"> </w:t>
            </w:r>
          </w:p>
          <w:p w14:paraId="0037BBED" w14:textId="5910A31A" w:rsidR="00537082" w:rsidRPr="00563262" w:rsidRDefault="00537082" w:rsidP="00917756">
            <w:pPr>
              <w:rPr>
                <w:szCs w:val="24"/>
                <w:lang w:eastAsia="lt-LT"/>
              </w:rPr>
            </w:pPr>
            <w:r w:rsidRPr="00563262">
              <w:rPr>
                <w:szCs w:val="24"/>
                <w:shd w:val="clear" w:color="auto" w:fill="FFFFFF"/>
              </w:rPr>
              <w:t>Nuotolinis mokymas(-is) ypač pasiteisino Suaugusiųjų mokymo skyriuje. 2023 m</w:t>
            </w:r>
            <w:r w:rsidR="00472CD5" w:rsidRPr="00563262">
              <w:rPr>
                <w:szCs w:val="24"/>
                <w:shd w:val="clear" w:color="auto" w:fill="FFFFFF"/>
              </w:rPr>
              <w:t>etais</w:t>
            </w:r>
            <w:r w:rsidRPr="00563262">
              <w:rPr>
                <w:szCs w:val="24"/>
                <w:shd w:val="clear" w:color="auto" w:fill="FFFFFF"/>
              </w:rPr>
              <w:t xml:space="preserve"> atskirais laikotarpiais net 36% suaugusiųjų mokinių, išskyrus gimnazijos LKT skyrių (dėl skyriaus specifikos nuotolinio mokymo forma draudžiama), mokėsi nuotoliniu būdu.</w:t>
            </w:r>
          </w:p>
        </w:tc>
      </w:tr>
      <w:tr w:rsidR="00537082" w:rsidRPr="00563262" w14:paraId="3EDF7D1C" w14:textId="77777777" w:rsidTr="00B402EC">
        <w:trPr>
          <w:gridAfter w:val="1"/>
          <w:wAfter w:w="6" w:type="dxa"/>
        </w:trPr>
        <w:tc>
          <w:tcPr>
            <w:tcW w:w="1983" w:type="dxa"/>
            <w:vMerge/>
            <w:tcMar>
              <w:top w:w="0" w:type="dxa"/>
              <w:left w:w="108" w:type="dxa"/>
              <w:bottom w:w="0" w:type="dxa"/>
              <w:right w:w="108" w:type="dxa"/>
            </w:tcMar>
          </w:tcPr>
          <w:p w14:paraId="071019CD" w14:textId="678885CB" w:rsidR="00537082" w:rsidRPr="00563262" w:rsidRDefault="00537082" w:rsidP="00537082"/>
        </w:tc>
        <w:tc>
          <w:tcPr>
            <w:tcW w:w="2703" w:type="dxa"/>
            <w:tcMar>
              <w:top w:w="0" w:type="dxa"/>
              <w:left w:w="108" w:type="dxa"/>
              <w:bottom w:w="0" w:type="dxa"/>
              <w:right w:w="108" w:type="dxa"/>
            </w:tcMar>
          </w:tcPr>
          <w:p w14:paraId="0FBA8A3E" w14:textId="0769D148" w:rsidR="00537082" w:rsidRPr="00563262" w:rsidRDefault="00537082" w:rsidP="00537082">
            <w:pPr>
              <w:spacing w:line="254" w:lineRule="atLeast"/>
              <w:rPr>
                <w:szCs w:val="24"/>
                <w:lang w:eastAsia="lt-LT"/>
              </w:rPr>
            </w:pPr>
            <w:r w:rsidRPr="00563262">
              <w:t>Įrengtų hibridinio mokymo klasių skaičius – 2 vnt.</w:t>
            </w:r>
          </w:p>
        </w:tc>
        <w:tc>
          <w:tcPr>
            <w:tcW w:w="5375" w:type="dxa"/>
            <w:tcMar>
              <w:top w:w="0" w:type="dxa"/>
              <w:left w:w="108" w:type="dxa"/>
              <w:bottom w:w="0" w:type="dxa"/>
              <w:right w:w="108" w:type="dxa"/>
            </w:tcMar>
          </w:tcPr>
          <w:p w14:paraId="02562BEB" w14:textId="0997EA14" w:rsidR="00537082" w:rsidRPr="00563262" w:rsidRDefault="00661036" w:rsidP="00E131D2">
            <w:pPr>
              <w:spacing w:line="254" w:lineRule="atLeast"/>
              <w:rPr>
                <w:szCs w:val="24"/>
                <w:lang w:eastAsia="lt-LT"/>
              </w:rPr>
            </w:pPr>
            <w:r w:rsidRPr="00563262">
              <w:rPr>
                <w:szCs w:val="24"/>
                <w:lang w:eastAsia="lt-LT"/>
              </w:rPr>
              <w:t xml:space="preserve">2023 metais gimnazijoje įrengtos 3 hibridinio mokymo klasės </w:t>
            </w:r>
            <w:r w:rsidRPr="00563262">
              <w:t>su integruota audio-video sistema</w:t>
            </w:r>
            <w:r w:rsidR="00503BDF" w:rsidRPr="00563262">
              <w:t xml:space="preserve">. </w:t>
            </w:r>
            <w:r w:rsidR="00EB4B75" w:rsidRPr="00563262">
              <w:t xml:space="preserve"> Gimnazija parengė paraišką ir Nacionalinės švietimo agentūros vykdomame projekte „Skaitmeninė švietimo transformacija („EdTech“)“ laimėjo 2 hibridinio (nuotolinio) mokymo klasių įrangų komplektus. Įrang</w:t>
            </w:r>
            <w:r w:rsidR="00DC1F32" w:rsidRPr="00563262">
              <w:t>ą</w:t>
            </w:r>
            <w:r w:rsidR="00EB4B75" w:rsidRPr="00563262">
              <w:t xml:space="preserve"> trečiai hibridinio mokymo klasei nupirk</w:t>
            </w:r>
            <w:r w:rsidR="00EC3080" w:rsidRPr="00563262">
              <w:t>o</w:t>
            </w:r>
            <w:r w:rsidR="00E131D2" w:rsidRPr="00563262">
              <w:t xml:space="preserve"> </w:t>
            </w:r>
            <w:r w:rsidR="00EB4B75" w:rsidRPr="00563262">
              <w:t>Š</w:t>
            </w:r>
            <w:r w:rsidR="00E131D2" w:rsidRPr="00563262">
              <w:t>iaulių miesto savivaldybė</w:t>
            </w:r>
            <w:r w:rsidR="00EC3080" w:rsidRPr="00563262">
              <w:t xml:space="preserve"> iš </w:t>
            </w:r>
            <w:r w:rsidR="00E131D2" w:rsidRPr="00563262">
              <w:t>biudžeto lėšų.</w:t>
            </w:r>
          </w:p>
        </w:tc>
      </w:tr>
      <w:tr w:rsidR="00C963E9" w:rsidRPr="00563262" w14:paraId="6AA262A8" w14:textId="77777777" w:rsidTr="00B402EC">
        <w:trPr>
          <w:gridAfter w:val="1"/>
          <w:wAfter w:w="6" w:type="dxa"/>
        </w:trPr>
        <w:tc>
          <w:tcPr>
            <w:tcW w:w="1983" w:type="dxa"/>
            <w:vMerge w:val="restart"/>
            <w:tcMar>
              <w:top w:w="0" w:type="dxa"/>
              <w:left w:w="108" w:type="dxa"/>
              <w:bottom w:w="0" w:type="dxa"/>
              <w:right w:w="108" w:type="dxa"/>
            </w:tcMar>
          </w:tcPr>
          <w:p w14:paraId="79156412" w14:textId="77777777" w:rsidR="00C963E9" w:rsidRPr="00563262" w:rsidRDefault="00C963E9" w:rsidP="00537082">
            <w:r w:rsidRPr="00563262">
              <w:t>2.1.2. Skaitmeninių aplinkų naudojimas.</w:t>
            </w:r>
          </w:p>
          <w:p w14:paraId="1741A869" w14:textId="154DFACC" w:rsidR="00C963E9" w:rsidRPr="00563262" w:rsidRDefault="00C963E9" w:rsidP="00537082"/>
        </w:tc>
        <w:tc>
          <w:tcPr>
            <w:tcW w:w="2703" w:type="dxa"/>
            <w:tcMar>
              <w:top w:w="0" w:type="dxa"/>
              <w:left w:w="108" w:type="dxa"/>
              <w:bottom w:w="0" w:type="dxa"/>
              <w:right w:w="108" w:type="dxa"/>
            </w:tcMar>
          </w:tcPr>
          <w:p w14:paraId="4CE6834F" w14:textId="0C146831" w:rsidR="00C963E9" w:rsidRPr="00563262" w:rsidRDefault="00C963E9" w:rsidP="00537082">
            <w:pPr>
              <w:spacing w:line="254" w:lineRule="atLeast"/>
            </w:pPr>
            <w:r w:rsidRPr="00563262">
              <w:t xml:space="preserve">Mokytojų, pamokose naudojančių skaitmenines mokymosi aplinkas, dalis </w:t>
            </w:r>
            <w:r w:rsidRPr="00563262">
              <w:rPr>
                <w:szCs w:val="24"/>
              </w:rPr>
              <w:t>– 100%.</w:t>
            </w:r>
          </w:p>
        </w:tc>
        <w:tc>
          <w:tcPr>
            <w:tcW w:w="5375" w:type="dxa"/>
            <w:tcMar>
              <w:top w:w="0" w:type="dxa"/>
              <w:left w:w="108" w:type="dxa"/>
              <w:bottom w:w="0" w:type="dxa"/>
              <w:right w:w="108" w:type="dxa"/>
            </w:tcMar>
          </w:tcPr>
          <w:p w14:paraId="42484C42" w14:textId="4E19EEF2" w:rsidR="00C963E9" w:rsidRPr="00563262" w:rsidRDefault="00C963E9" w:rsidP="00537082">
            <w:pPr>
              <w:spacing w:line="254" w:lineRule="atLeast"/>
            </w:pPr>
            <w:r w:rsidRPr="00563262">
              <w:t>2023 metais visi mokytojai (100%) pamokose naudojo skaitmenines mokymosi aplinkas.</w:t>
            </w:r>
          </w:p>
        </w:tc>
      </w:tr>
      <w:tr w:rsidR="00C963E9" w:rsidRPr="00563262" w14:paraId="4CA8B632" w14:textId="77777777" w:rsidTr="00B402EC">
        <w:trPr>
          <w:gridAfter w:val="1"/>
          <w:wAfter w:w="6" w:type="dxa"/>
        </w:trPr>
        <w:tc>
          <w:tcPr>
            <w:tcW w:w="1983" w:type="dxa"/>
            <w:vMerge/>
            <w:tcMar>
              <w:top w:w="0" w:type="dxa"/>
              <w:left w:w="108" w:type="dxa"/>
              <w:bottom w:w="0" w:type="dxa"/>
              <w:right w:w="108" w:type="dxa"/>
            </w:tcMar>
          </w:tcPr>
          <w:p w14:paraId="7FE98CB2" w14:textId="65631D23" w:rsidR="00C963E9" w:rsidRPr="00563262" w:rsidRDefault="00C963E9" w:rsidP="00537082">
            <w:pPr>
              <w:rPr>
                <w:szCs w:val="24"/>
                <w:lang w:eastAsia="lt-LT"/>
              </w:rPr>
            </w:pPr>
          </w:p>
        </w:tc>
        <w:tc>
          <w:tcPr>
            <w:tcW w:w="2703" w:type="dxa"/>
            <w:tcMar>
              <w:top w:w="0" w:type="dxa"/>
              <w:left w:w="108" w:type="dxa"/>
              <w:bottom w:w="0" w:type="dxa"/>
              <w:right w:w="108" w:type="dxa"/>
            </w:tcMar>
          </w:tcPr>
          <w:p w14:paraId="3DC778E8" w14:textId="57E655D4" w:rsidR="00C963E9" w:rsidRPr="00563262" w:rsidRDefault="00C963E9" w:rsidP="001F1D89">
            <w:pPr>
              <w:spacing w:line="254" w:lineRule="atLeast"/>
              <w:rPr>
                <w:color w:val="FF0000"/>
                <w:szCs w:val="24"/>
                <w:lang w:eastAsia="lt-LT"/>
              </w:rPr>
            </w:pPr>
            <w:r w:rsidRPr="00563262">
              <w:t xml:space="preserve">Gimnazijos darbuotojų (išskyrus D lygio pareigybių darbuotojus), naudojančių „Google Drive“ virtualią duomenų saugyklą, dalis </w:t>
            </w:r>
            <w:r w:rsidRPr="00563262">
              <w:rPr>
                <w:szCs w:val="24"/>
              </w:rPr>
              <w:t>– 90%.</w:t>
            </w:r>
          </w:p>
        </w:tc>
        <w:tc>
          <w:tcPr>
            <w:tcW w:w="5375" w:type="dxa"/>
            <w:tcMar>
              <w:top w:w="0" w:type="dxa"/>
              <w:left w:w="108" w:type="dxa"/>
              <w:bottom w:w="0" w:type="dxa"/>
              <w:right w:w="108" w:type="dxa"/>
            </w:tcMar>
          </w:tcPr>
          <w:p w14:paraId="7218AD35" w14:textId="4D36CBE5" w:rsidR="00C963E9" w:rsidRPr="00563262" w:rsidRDefault="00C963E9" w:rsidP="005A4E06">
            <w:pPr>
              <w:pBdr>
                <w:top w:val="nil"/>
                <w:left w:val="nil"/>
                <w:bottom w:val="nil"/>
                <w:right w:val="nil"/>
                <w:between w:val="nil"/>
              </w:pBdr>
            </w:pPr>
            <w:r w:rsidRPr="00563262">
              <w:rPr>
                <w:szCs w:val="24"/>
              </w:rPr>
              <w:t xml:space="preserve">90% gimnazijos </w:t>
            </w:r>
            <w:r w:rsidRPr="00563262">
              <w:t xml:space="preserve">darbuotojų (išskyrus D lygio pareigybių darbuotojus), </w:t>
            </w:r>
            <w:r w:rsidRPr="00563262">
              <w:rPr>
                <w:szCs w:val="24"/>
              </w:rPr>
              <w:t xml:space="preserve">naudojasi </w:t>
            </w:r>
            <w:r w:rsidRPr="00563262">
              <w:t xml:space="preserve">„Google Drive“ virtualia duomenų saugykla. </w:t>
            </w:r>
          </w:p>
          <w:p w14:paraId="35D1CCC0" w14:textId="41C65E33" w:rsidR="00C963E9" w:rsidRPr="00563262" w:rsidRDefault="00C963E9" w:rsidP="00537082">
            <w:pPr>
              <w:rPr>
                <w:color w:val="FF0000"/>
                <w:szCs w:val="24"/>
                <w:lang w:eastAsia="lt-LT"/>
              </w:rPr>
            </w:pPr>
          </w:p>
        </w:tc>
      </w:tr>
      <w:tr w:rsidR="00C963E9" w:rsidRPr="00563262" w14:paraId="5A356C04" w14:textId="77777777" w:rsidTr="00B402EC">
        <w:trPr>
          <w:gridAfter w:val="1"/>
          <w:wAfter w:w="6" w:type="dxa"/>
        </w:trPr>
        <w:tc>
          <w:tcPr>
            <w:tcW w:w="1983" w:type="dxa"/>
            <w:vMerge/>
            <w:tcMar>
              <w:top w:w="0" w:type="dxa"/>
              <w:left w:w="108" w:type="dxa"/>
              <w:bottom w:w="0" w:type="dxa"/>
              <w:right w:w="108" w:type="dxa"/>
            </w:tcMar>
          </w:tcPr>
          <w:p w14:paraId="3AA7F374" w14:textId="36A0AB39" w:rsidR="00C963E9" w:rsidRPr="00563262" w:rsidRDefault="00C963E9" w:rsidP="00537082">
            <w:pPr>
              <w:rPr>
                <w:szCs w:val="24"/>
                <w:lang w:eastAsia="lt-LT"/>
              </w:rPr>
            </w:pPr>
          </w:p>
        </w:tc>
        <w:tc>
          <w:tcPr>
            <w:tcW w:w="2703" w:type="dxa"/>
            <w:tcMar>
              <w:top w:w="0" w:type="dxa"/>
              <w:left w:w="108" w:type="dxa"/>
              <w:bottom w:w="0" w:type="dxa"/>
              <w:right w:w="108" w:type="dxa"/>
            </w:tcMar>
          </w:tcPr>
          <w:p w14:paraId="5833732B" w14:textId="21D18BA5" w:rsidR="00C963E9" w:rsidRPr="00563262" w:rsidRDefault="00C963E9" w:rsidP="001F1D89">
            <w:pPr>
              <w:spacing w:line="254" w:lineRule="atLeast"/>
            </w:pPr>
            <w:r w:rsidRPr="00563262">
              <w:t>Atnaujinta gimnazijos informacinė sistema (toliau – GIS) – 50%.</w:t>
            </w:r>
          </w:p>
        </w:tc>
        <w:tc>
          <w:tcPr>
            <w:tcW w:w="5375" w:type="dxa"/>
            <w:tcMar>
              <w:top w:w="0" w:type="dxa"/>
              <w:left w:w="108" w:type="dxa"/>
              <w:bottom w:w="0" w:type="dxa"/>
              <w:right w:w="108" w:type="dxa"/>
            </w:tcMar>
          </w:tcPr>
          <w:p w14:paraId="48D62425" w14:textId="11945492" w:rsidR="00C963E9" w:rsidRPr="00563262" w:rsidRDefault="00C963E9" w:rsidP="00C963E9">
            <w:pPr>
              <w:pBdr>
                <w:top w:val="nil"/>
                <w:left w:val="nil"/>
                <w:bottom w:val="nil"/>
                <w:right w:val="nil"/>
                <w:between w:val="nil"/>
              </w:pBdr>
              <w:rPr>
                <w:szCs w:val="24"/>
              </w:rPr>
            </w:pPr>
            <w:r w:rsidRPr="00563262">
              <w:rPr>
                <w:szCs w:val="24"/>
              </w:rPr>
              <w:t>50% atnaujinta gimnazijos informacinė sistema.</w:t>
            </w:r>
          </w:p>
        </w:tc>
      </w:tr>
      <w:tr w:rsidR="00546AE8" w:rsidRPr="00563262" w14:paraId="4591FD78" w14:textId="77777777" w:rsidTr="00B402EC">
        <w:trPr>
          <w:gridAfter w:val="1"/>
          <w:wAfter w:w="6" w:type="dxa"/>
        </w:trPr>
        <w:tc>
          <w:tcPr>
            <w:tcW w:w="1983" w:type="dxa"/>
            <w:vMerge w:val="restart"/>
            <w:tcMar>
              <w:top w:w="0" w:type="dxa"/>
              <w:left w:w="108" w:type="dxa"/>
              <w:bottom w:w="0" w:type="dxa"/>
              <w:right w:w="108" w:type="dxa"/>
            </w:tcMar>
          </w:tcPr>
          <w:p w14:paraId="03B305D4" w14:textId="77777777" w:rsidR="00546AE8" w:rsidRPr="00563262" w:rsidRDefault="00546AE8" w:rsidP="00537082">
            <w:pPr>
              <w:rPr>
                <w:szCs w:val="24"/>
                <w:lang w:eastAsia="lt-LT"/>
              </w:rPr>
            </w:pPr>
            <w:r w:rsidRPr="00563262">
              <w:rPr>
                <w:szCs w:val="24"/>
                <w:lang w:eastAsia="lt-LT"/>
              </w:rPr>
              <w:t>2.1.3. Mokymo priemonių atnaujinimas.</w:t>
            </w:r>
          </w:p>
          <w:p w14:paraId="57154E7D" w14:textId="09AF50D8" w:rsidR="00546AE8" w:rsidRPr="00563262" w:rsidRDefault="00546AE8" w:rsidP="00537082">
            <w:pPr>
              <w:rPr>
                <w:szCs w:val="24"/>
                <w:lang w:eastAsia="lt-LT"/>
              </w:rPr>
            </w:pPr>
          </w:p>
        </w:tc>
        <w:tc>
          <w:tcPr>
            <w:tcW w:w="2703" w:type="dxa"/>
            <w:tcMar>
              <w:top w:w="0" w:type="dxa"/>
              <w:left w:w="108" w:type="dxa"/>
              <w:bottom w:w="0" w:type="dxa"/>
              <w:right w:w="108" w:type="dxa"/>
            </w:tcMar>
          </w:tcPr>
          <w:p w14:paraId="6770EBB2" w14:textId="6B16A8C5" w:rsidR="00546AE8" w:rsidRPr="00563262" w:rsidRDefault="00546AE8" w:rsidP="001F1D89">
            <w:pPr>
              <w:spacing w:line="254" w:lineRule="atLeast"/>
            </w:pPr>
            <w:r w:rsidRPr="00563262">
              <w:t xml:space="preserve">Panaudota skaitmeninėms mokymosi priemonėms įsigyti skiriamų lėšų dalis </w:t>
            </w:r>
            <w:r w:rsidRPr="00563262">
              <w:rPr>
                <w:szCs w:val="24"/>
              </w:rPr>
              <w:t>– 100%.</w:t>
            </w:r>
            <w:r w:rsidRPr="00563262">
              <w:t xml:space="preserve"> </w:t>
            </w:r>
          </w:p>
        </w:tc>
        <w:tc>
          <w:tcPr>
            <w:tcW w:w="5375" w:type="dxa"/>
            <w:tcMar>
              <w:top w:w="0" w:type="dxa"/>
              <w:left w:w="108" w:type="dxa"/>
              <w:bottom w:w="0" w:type="dxa"/>
              <w:right w:w="108" w:type="dxa"/>
            </w:tcMar>
          </w:tcPr>
          <w:p w14:paraId="720F0725" w14:textId="3B4DB3DB" w:rsidR="00546AE8" w:rsidRPr="00563262" w:rsidRDefault="00546AE8" w:rsidP="00677932">
            <w:pPr>
              <w:pBdr>
                <w:top w:val="nil"/>
                <w:left w:val="nil"/>
                <w:bottom w:val="nil"/>
                <w:right w:val="nil"/>
                <w:between w:val="nil"/>
              </w:pBdr>
              <w:rPr>
                <w:szCs w:val="24"/>
              </w:rPr>
            </w:pPr>
            <w:r w:rsidRPr="00563262">
              <w:rPr>
                <w:szCs w:val="24"/>
                <w:lang w:eastAsia="lt-LT"/>
              </w:rPr>
              <w:t>2023 metais gimnazija panaudojo visą (</w:t>
            </w:r>
            <w:r w:rsidRPr="00563262">
              <w:t xml:space="preserve">100%) skaitmeninei plėtrai skirtą dotaciją – skaitmeninių  mokymosi priemonių įsigyta už 117800 Eur (111000 eurų ML lėšos, 6800 eurų – savivaldybės biudžeto lėšos). </w:t>
            </w:r>
          </w:p>
        </w:tc>
      </w:tr>
      <w:tr w:rsidR="00546AE8" w:rsidRPr="00563262" w14:paraId="395A3476" w14:textId="77777777" w:rsidTr="00B402EC">
        <w:trPr>
          <w:gridAfter w:val="1"/>
          <w:wAfter w:w="6" w:type="dxa"/>
        </w:trPr>
        <w:tc>
          <w:tcPr>
            <w:tcW w:w="1983" w:type="dxa"/>
            <w:vMerge/>
            <w:tcMar>
              <w:top w:w="0" w:type="dxa"/>
              <w:left w:w="108" w:type="dxa"/>
              <w:bottom w:w="0" w:type="dxa"/>
              <w:right w:w="108" w:type="dxa"/>
            </w:tcMar>
          </w:tcPr>
          <w:p w14:paraId="7AD516C5" w14:textId="79B73768" w:rsidR="00546AE8" w:rsidRPr="00563262" w:rsidRDefault="00546AE8" w:rsidP="00537082">
            <w:pPr>
              <w:rPr>
                <w:szCs w:val="24"/>
                <w:lang w:eastAsia="lt-LT"/>
              </w:rPr>
            </w:pPr>
          </w:p>
        </w:tc>
        <w:tc>
          <w:tcPr>
            <w:tcW w:w="2703" w:type="dxa"/>
            <w:tcMar>
              <w:top w:w="0" w:type="dxa"/>
              <w:left w:w="108" w:type="dxa"/>
              <w:bottom w:w="0" w:type="dxa"/>
              <w:right w:w="108" w:type="dxa"/>
            </w:tcMar>
          </w:tcPr>
          <w:p w14:paraId="5BD78198" w14:textId="36363941" w:rsidR="00546AE8" w:rsidRPr="00563262" w:rsidRDefault="00546AE8" w:rsidP="00546AE8">
            <w:pPr>
              <w:spacing w:line="254" w:lineRule="atLeast"/>
            </w:pPr>
            <w:r w:rsidRPr="00563262">
              <w:t xml:space="preserve">Inovatyvių mokymosi priemonių poreikio patenkinimo dalis </w:t>
            </w:r>
            <w:r w:rsidRPr="00563262">
              <w:rPr>
                <w:szCs w:val="24"/>
              </w:rPr>
              <w:t>– 90%.</w:t>
            </w:r>
          </w:p>
        </w:tc>
        <w:tc>
          <w:tcPr>
            <w:tcW w:w="5375" w:type="dxa"/>
            <w:tcMar>
              <w:top w:w="0" w:type="dxa"/>
              <w:left w:w="108" w:type="dxa"/>
              <w:bottom w:w="0" w:type="dxa"/>
              <w:right w:w="108" w:type="dxa"/>
            </w:tcMar>
          </w:tcPr>
          <w:p w14:paraId="3C4D36B6" w14:textId="77777777" w:rsidR="00AE781B" w:rsidRPr="00563262" w:rsidRDefault="005D19B7" w:rsidP="00677932">
            <w:pPr>
              <w:pBdr>
                <w:top w:val="nil"/>
                <w:left w:val="nil"/>
                <w:bottom w:val="nil"/>
                <w:right w:val="nil"/>
                <w:between w:val="nil"/>
              </w:pBdr>
              <w:rPr>
                <w:szCs w:val="24"/>
                <w:lang w:eastAsia="lt-LT"/>
              </w:rPr>
            </w:pPr>
            <w:r w:rsidRPr="00563262">
              <w:rPr>
                <w:szCs w:val="24"/>
                <w:lang w:eastAsia="lt-LT"/>
              </w:rPr>
              <w:t>2023 metais 100% patenkintas inovatyvių mokymosi priemonių poreikis.</w:t>
            </w:r>
            <w:r w:rsidR="00AE781B" w:rsidRPr="00563262">
              <w:rPr>
                <w:szCs w:val="24"/>
                <w:lang w:eastAsia="lt-LT"/>
              </w:rPr>
              <w:t xml:space="preserve"> </w:t>
            </w:r>
          </w:p>
          <w:p w14:paraId="0B873B61" w14:textId="2EEFF621" w:rsidR="00AE781B" w:rsidRPr="00563262" w:rsidRDefault="00AE781B" w:rsidP="00AE781B">
            <w:r w:rsidRPr="00563262">
              <w:t>STEAM kompetencijų ugdymui(si) sistemingai naujomis inovatyviomis mokymo priemonėmis aprūpin</w:t>
            </w:r>
            <w:r w:rsidR="0097354B" w:rsidRPr="00563262">
              <w:t>amos</w:t>
            </w:r>
            <w:r w:rsidRPr="00563262">
              <w:t xml:space="preserve"> STEAM (biologijos), fizikos, chemijos, robotikos laboratorijos bei kiti dalykų mokomieji kabinetai. </w:t>
            </w:r>
          </w:p>
          <w:p w14:paraId="75939223" w14:textId="5D5A13CE" w:rsidR="00546AE8" w:rsidRPr="00563262" w:rsidRDefault="00AE781B" w:rsidP="009A4B35">
            <w:pPr>
              <w:rPr>
                <w:szCs w:val="24"/>
                <w:lang w:eastAsia="lt-LT"/>
              </w:rPr>
            </w:pPr>
            <w:r w:rsidRPr="00563262">
              <w:t>Ugdymo(si) procese naudojami 6 mikroskopai su binokuliarine lupa, 20 interaktyvių ekranų, 6 interaktyviosios lentos, 34 multimedia projektoriai, 18 dokumentų nuskaitymo kamerų, 26 lazeriniai spausdintuvai, 4 3D spausdintuvai, 6 3D spausdintuvai-pieštukai 3DOODLER, 6 skaitytuvai, 3 skaitmeninės video kameros, veiksmo kamera SJ4000, 9 skaitmeniniai fotoaparatai, 1 mini dronas</w:t>
            </w:r>
            <w:r w:rsidR="00D63F96" w:rsidRPr="00563262">
              <w:t xml:space="preserve"> (įsigytos atskiros detalės robotikos pamokoms, kurių metu mokiniai patys mokosi gaminti dronus)</w:t>
            </w:r>
            <w:r w:rsidRPr="00563262">
              <w:t>, 2 garso kolonėlės (aerobikos ir sporto salėse), muzikos ir teatro pamokoms įrengta mobili apšvietimo sistema, robotikos pamokoms naujai įsigytos CN</w:t>
            </w:r>
            <w:r w:rsidR="009A4B35" w:rsidRPr="00563262">
              <w:t xml:space="preserve">C lazerinės staklės </w:t>
            </w:r>
            <w:r w:rsidRPr="00563262">
              <w:t>ir kt.</w:t>
            </w:r>
          </w:p>
        </w:tc>
      </w:tr>
      <w:tr w:rsidR="00537082" w:rsidRPr="00563262" w14:paraId="3A93BBE8" w14:textId="77777777" w:rsidTr="00B402EC">
        <w:tc>
          <w:tcPr>
            <w:tcW w:w="10067" w:type="dxa"/>
            <w:gridSpan w:val="4"/>
            <w:tcMar>
              <w:top w:w="0" w:type="dxa"/>
              <w:left w:w="108" w:type="dxa"/>
              <w:bottom w:w="0" w:type="dxa"/>
              <w:right w:w="108" w:type="dxa"/>
            </w:tcMar>
          </w:tcPr>
          <w:p w14:paraId="1FD49CE5" w14:textId="3D25DCE5" w:rsidR="00537082" w:rsidRPr="00563262" w:rsidRDefault="00AB2D66" w:rsidP="00AB2D66">
            <w:pPr>
              <w:rPr>
                <w:szCs w:val="24"/>
                <w:lang w:eastAsia="lt-LT"/>
              </w:rPr>
            </w:pPr>
            <w:r w:rsidRPr="00563262">
              <w:rPr>
                <w:b/>
                <w:i/>
              </w:rPr>
              <w:t>2</w:t>
            </w:r>
            <w:r w:rsidR="00537082" w:rsidRPr="00563262">
              <w:rPr>
                <w:b/>
                <w:i/>
              </w:rPr>
              <w:t>.</w:t>
            </w:r>
            <w:r w:rsidRPr="00563262">
              <w:rPr>
                <w:b/>
                <w:i/>
              </w:rPr>
              <w:t>2.</w:t>
            </w:r>
            <w:r w:rsidR="00537082" w:rsidRPr="00563262">
              <w:rPr>
                <w:b/>
                <w:i/>
              </w:rPr>
              <w:t xml:space="preserve"> uždavinys. </w:t>
            </w:r>
            <w:r w:rsidR="00110AB3" w:rsidRPr="00563262">
              <w:rPr>
                <w:b/>
                <w:i/>
              </w:rPr>
              <w:t>Tęsti gimnazijos ugdymo(si) bazės modernizavimą ir didinti įstaigos pastato energetinį efektyvumą.</w:t>
            </w:r>
          </w:p>
        </w:tc>
      </w:tr>
      <w:tr w:rsidR="00EB565F" w:rsidRPr="00563262" w14:paraId="5D882CCA" w14:textId="77777777" w:rsidTr="00EB565F">
        <w:trPr>
          <w:gridAfter w:val="1"/>
          <w:wAfter w:w="6" w:type="dxa"/>
          <w:trHeight w:val="5200"/>
        </w:trPr>
        <w:tc>
          <w:tcPr>
            <w:tcW w:w="1983" w:type="dxa"/>
            <w:tcMar>
              <w:top w:w="0" w:type="dxa"/>
              <w:left w:w="108" w:type="dxa"/>
              <w:bottom w:w="0" w:type="dxa"/>
              <w:right w:w="108" w:type="dxa"/>
            </w:tcMar>
          </w:tcPr>
          <w:p w14:paraId="509C8E65" w14:textId="5BD9348B" w:rsidR="00EB565F" w:rsidRPr="00563262" w:rsidRDefault="00EB565F" w:rsidP="004F20D9">
            <w:pPr>
              <w:rPr>
                <w:szCs w:val="24"/>
                <w:lang w:eastAsia="lt-LT"/>
              </w:rPr>
            </w:pPr>
            <w:r w:rsidRPr="00563262">
              <w:t>2.2.1. Ugdymo aplinkos finansavimas.</w:t>
            </w:r>
          </w:p>
        </w:tc>
        <w:tc>
          <w:tcPr>
            <w:tcW w:w="2703" w:type="dxa"/>
            <w:tcMar>
              <w:top w:w="0" w:type="dxa"/>
              <w:left w:w="108" w:type="dxa"/>
              <w:bottom w:w="0" w:type="dxa"/>
              <w:right w:w="108" w:type="dxa"/>
            </w:tcMar>
          </w:tcPr>
          <w:p w14:paraId="210F8DBD" w14:textId="0890D68E" w:rsidR="00EB565F" w:rsidRPr="00563262" w:rsidRDefault="00EB565F" w:rsidP="00537082">
            <w:pPr>
              <w:spacing w:line="254" w:lineRule="atLeast"/>
              <w:rPr>
                <w:color w:val="FF0000"/>
                <w:szCs w:val="24"/>
                <w:lang w:eastAsia="lt-LT"/>
              </w:rPr>
            </w:pPr>
            <w:r w:rsidRPr="00563262">
              <w:rPr>
                <w:color w:val="000000" w:themeColor="text1"/>
              </w:rPr>
              <w:t xml:space="preserve">Aplinkos ir įstaigos pajamų už teikiamas paslaugas lėšų pakankamumas gimnazijos </w:t>
            </w:r>
            <w:r w:rsidR="00FE6C4C" w:rsidRPr="00563262">
              <w:rPr>
                <w:color w:val="000000" w:themeColor="text1"/>
              </w:rPr>
              <w:t>aplinkos</w:t>
            </w:r>
            <w:r w:rsidRPr="00563262">
              <w:rPr>
                <w:color w:val="000000" w:themeColor="text1"/>
              </w:rPr>
              <w:t xml:space="preserve"> išlaikymui </w:t>
            </w:r>
            <w:r w:rsidRPr="00563262">
              <w:t>– 100%.</w:t>
            </w:r>
          </w:p>
        </w:tc>
        <w:tc>
          <w:tcPr>
            <w:tcW w:w="5375" w:type="dxa"/>
            <w:tcMar>
              <w:top w:w="0" w:type="dxa"/>
              <w:left w:w="108" w:type="dxa"/>
              <w:bottom w:w="0" w:type="dxa"/>
              <w:right w:w="108" w:type="dxa"/>
            </w:tcMar>
          </w:tcPr>
          <w:p w14:paraId="6A3CF199" w14:textId="7646B0B6" w:rsidR="00EB565F" w:rsidRPr="00563262" w:rsidRDefault="00EB565F" w:rsidP="00537082">
            <w:r w:rsidRPr="00563262">
              <w:t xml:space="preserve">100% pakako aplinkos ir įstaigos pajamų už teikiamas paslaugas lėšų gimnazijos </w:t>
            </w:r>
            <w:r w:rsidR="00FE6C4C" w:rsidRPr="00563262">
              <w:t>aplinkai</w:t>
            </w:r>
            <w:r w:rsidRPr="00563262">
              <w:t xml:space="preserve"> išlaikyti. </w:t>
            </w:r>
          </w:p>
          <w:p w14:paraId="1B4D79ED" w14:textId="77777777" w:rsidR="00F26188" w:rsidRPr="00563262" w:rsidRDefault="00F26188" w:rsidP="00F26188">
            <w:pPr>
              <w:pStyle w:val="Pavadinimas"/>
              <w:jc w:val="left"/>
            </w:pPr>
            <w:r w:rsidRPr="00563262">
              <w:rPr>
                <w:b w:val="0"/>
              </w:rPr>
              <w:t xml:space="preserve">Gimnazijos veikla finansuojama iš valstybės ir savivaldybės biudžeto, paramos, projektų, kitų įstaigos pajamų už teikiamas paslaugas ir kitų lėšų. </w:t>
            </w:r>
          </w:p>
          <w:p w14:paraId="0ECCAFFD" w14:textId="1472DCC1" w:rsidR="00EB565F" w:rsidRPr="00563262" w:rsidRDefault="00F26188" w:rsidP="00F26188">
            <w:pPr>
              <w:rPr>
                <w:color w:val="FF0000"/>
                <w:szCs w:val="24"/>
                <w:lang w:eastAsia="lt-LT"/>
              </w:rPr>
            </w:pPr>
            <w:r w:rsidRPr="00563262">
              <w:t>2023 m</w:t>
            </w:r>
            <w:r w:rsidR="00AA6EF9" w:rsidRPr="00563262">
              <w:t xml:space="preserve">etais </w:t>
            </w:r>
            <w:r w:rsidRPr="00563262">
              <w:t>įstaigos veiklai finansuoti skirta 1674,3 (iš jų: 1368,6 – Mokymo lėšos, 305,7 – kitos valstybės biudžeto lėšos) tūkst. eurų valstybės tikslinės dotacijos, iš savivaldybės biudžeto skirta 824,8 tūkst. eurų (iš jų: 477,3 tūkst. eurų – gimnazijos aikštyno rekonstrukcijos projekto įgyvendinimui, 6,8 – tūkst. eurų skaitmeninei plėtrai, 5 tūkst. eurų mokymo priemonėms). 2023 m</w:t>
            </w:r>
            <w:r w:rsidR="00177432" w:rsidRPr="00563262">
              <w:t>etais</w:t>
            </w:r>
            <w:r w:rsidRPr="00563262">
              <w:t xml:space="preserve"> kitų įstaigos pajamų surinkta – 32,5 tūkst. eurų, iš praėjusių metų likučių gauta 3,2 tūkst. eurų. 2023 metais įgyvendinant įvairius projektus pritraukta 482 tūkst. eurų (iš jų: 429,2 tūkst. eurų – Nacionalinės sporto agentūros finansavimas gimnazijos aikštyno rekonstrukcijos projektui, 11,5 tūkst. eurų – Kokybės krepšelio projekto lėšos</w:t>
            </w:r>
            <w:r w:rsidRPr="00563262">
              <w:rPr>
                <w:szCs w:val="24"/>
              </w:rPr>
              <w:t>), 2,2 tūkst. eurų 1,2 procentų pajamų mokesčio paramos.</w:t>
            </w:r>
          </w:p>
        </w:tc>
      </w:tr>
      <w:tr w:rsidR="002413D8" w:rsidRPr="00563262" w14:paraId="62EEDAC7" w14:textId="77777777" w:rsidTr="00B402EC">
        <w:trPr>
          <w:gridAfter w:val="1"/>
          <w:wAfter w:w="6" w:type="dxa"/>
        </w:trPr>
        <w:tc>
          <w:tcPr>
            <w:tcW w:w="1983" w:type="dxa"/>
            <w:vMerge w:val="restart"/>
            <w:tcMar>
              <w:top w:w="0" w:type="dxa"/>
              <w:left w:w="108" w:type="dxa"/>
              <w:bottom w:w="0" w:type="dxa"/>
              <w:right w:w="108" w:type="dxa"/>
            </w:tcMar>
          </w:tcPr>
          <w:p w14:paraId="6A28C76B" w14:textId="53CC5FD8" w:rsidR="002413D8" w:rsidRPr="00563262" w:rsidRDefault="002413D8" w:rsidP="00537082">
            <w:pPr>
              <w:rPr>
                <w:szCs w:val="24"/>
                <w:lang w:eastAsia="lt-LT"/>
              </w:rPr>
            </w:pPr>
            <w:r w:rsidRPr="00563262">
              <w:t>2.2.2. Patalpų ir teritorijos higienos normų reikalavimams užtikrinimas.</w:t>
            </w:r>
          </w:p>
        </w:tc>
        <w:tc>
          <w:tcPr>
            <w:tcW w:w="2703" w:type="dxa"/>
            <w:tcMar>
              <w:top w:w="0" w:type="dxa"/>
              <w:left w:w="108" w:type="dxa"/>
              <w:bottom w:w="0" w:type="dxa"/>
              <w:right w:w="108" w:type="dxa"/>
            </w:tcMar>
          </w:tcPr>
          <w:p w14:paraId="39773727" w14:textId="6B14DBEB" w:rsidR="002413D8" w:rsidRPr="00563262" w:rsidRDefault="002413D8" w:rsidP="00537082">
            <w:pPr>
              <w:spacing w:line="254" w:lineRule="atLeast"/>
              <w:rPr>
                <w:szCs w:val="24"/>
                <w:lang w:eastAsia="lt-LT"/>
              </w:rPr>
            </w:pPr>
            <w:r w:rsidRPr="00563262">
              <w:t>Patalpų ir teritorijos atitiktis higienos normų reikalavimams – 100%.</w:t>
            </w:r>
          </w:p>
        </w:tc>
        <w:tc>
          <w:tcPr>
            <w:tcW w:w="5375" w:type="dxa"/>
            <w:tcMar>
              <w:top w:w="0" w:type="dxa"/>
              <w:left w:w="108" w:type="dxa"/>
              <w:bottom w:w="0" w:type="dxa"/>
              <w:right w:w="108" w:type="dxa"/>
            </w:tcMar>
          </w:tcPr>
          <w:p w14:paraId="65C8C9B4" w14:textId="727B9CB0" w:rsidR="002413D8" w:rsidRPr="00563262" w:rsidRDefault="002413D8" w:rsidP="00537082">
            <w:pPr>
              <w:pBdr>
                <w:top w:val="nil"/>
                <w:left w:val="nil"/>
                <w:bottom w:val="nil"/>
                <w:right w:val="nil"/>
                <w:between w:val="nil"/>
              </w:pBdr>
              <w:rPr>
                <w:szCs w:val="24"/>
                <w:lang w:eastAsia="lt-LT"/>
              </w:rPr>
            </w:pPr>
            <w:r w:rsidRPr="00563262">
              <w:t>Gimnazijos patalpos ir teritorija 100% atitinka higienos normų reikalavimus. Šį faktą patvirtina Nacionalinės visuomenės sveikatos centro prie sveikatos apsaugos ministerijos 2022 m. lapkričio 22 d. periodinės kontrolės patikrinimo išvada – „2022 m. lapkričio 22 d. periodinės kontrolės metu Šiaulių „Saulėtekio“ gimnazijoje Lietuvos higienos normos HN 21:2017 reikalavimų pažeidimų nenustatyta“.</w:t>
            </w:r>
          </w:p>
        </w:tc>
      </w:tr>
      <w:tr w:rsidR="002413D8" w:rsidRPr="00563262" w14:paraId="32B08D7C" w14:textId="77777777" w:rsidTr="00B402EC">
        <w:trPr>
          <w:gridAfter w:val="1"/>
          <w:wAfter w:w="6" w:type="dxa"/>
        </w:trPr>
        <w:tc>
          <w:tcPr>
            <w:tcW w:w="1983" w:type="dxa"/>
            <w:vMerge/>
            <w:tcMar>
              <w:top w:w="0" w:type="dxa"/>
              <w:left w:w="108" w:type="dxa"/>
              <w:bottom w:w="0" w:type="dxa"/>
              <w:right w:w="108" w:type="dxa"/>
            </w:tcMar>
          </w:tcPr>
          <w:p w14:paraId="18A3F8D7" w14:textId="77777777" w:rsidR="002413D8" w:rsidRPr="00563262" w:rsidRDefault="002413D8" w:rsidP="00537082"/>
        </w:tc>
        <w:tc>
          <w:tcPr>
            <w:tcW w:w="2703" w:type="dxa"/>
            <w:tcMar>
              <w:top w:w="0" w:type="dxa"/>
              <w:left w:w="108" w:type="dxa"/>
              <w:bottom w:w="0" w:type="dxa"/>
              <w:right w:w="108" w:type="dxa"/>
            </w:tcMar>
          </w:tcPr>
          <w:p w14:paraId="658E1DE1" w14:textId="35BADCEB" w:rsidR="002413D8" w:rsidRPr="00563262" w:rsidRDefault="00310AB6" w:rsidP="00537082">
            <w:pPr>
              <w:spacing w:line="254" w:lineRule="atLeast"/>
            </w:pPr>
            <w:r w:rsidRPr="00563262">
              <w:t>Modernizuotų kabinetų skaičius – 1 vnt.</w:t>
            </w:r>
          </w:p>
        </w:tc>
        <w:tc>
          <w:tcPr>
            <w:tcW w:w="5375" w:type="dxa"/>
            <w:tcMar>
              <w:top w:w="0" w:type="dxa"/>
              <w:left w:w="108" w:type="dxa"/>
              <w:bottom w:w="0" w:type="dxa"/>
              <w:right w:w="108" w:type="dxa"/>
            </w:tcMar>
          </w:tcPr>
          <w:p w14:paraId="181D2F69" w14:textId="6A82767F" w:rsidR="00C35493" w:rsidRPr="00563262" w:rsidRDefault="00DA4F33" w:rsidP="003246FF">
            <w:pPr>
              <w:pBdr>
                <w:top w:val="nil"/>
                <w:left w:val="nil"/>
                <w:bottom w:val="nil"/>
                <w:right w:val="nil"/>
                <w:between w:val="nil"/>
              </w:pBdr>
            </w:pPr>
            <w:r w:rsidRPr="00563262">
              <w:t xml:space="preserve">2023 metais </w:t>
            </w:r>
            <w:r w:rsidR="00FA6E72" w:rsidRPr="00563262">
              <w:t xml:space="preserve">atliktas </w:t>
            </w:r>
            <w:r w:rsidR="004D2722" w:rsidRPr="00563262">
              <w:t xml:space="preserve">233 kabineto </w:t>
            </w:r>
            <w:r w:rsidR="00FA6E72" w:rsidRPr="00563262">
              <w:t>kapitalinis remontas (</w:t>
            </w:r>
            <w:r w:rsidR="00F011AC" w:rsidRPr="00563262">
              <w:t>elektros instaliacijos ir apšvietimo sistemos rekonstrukcija,</w:t>
            </w:r>
            <w:r w:rsidR="00F028B9" w:rsidRPr="00563262">
              <w:t xml:space="preserve"> </w:t>
            </w:r>
            <w:r w:rsidR="00C47B9C" w:rsidRPr="00563262">
              <w:t>sienų, lubų apdailos darbai ir kt.).</w:t>
            </w:r>
            <w:r w:rsidR="004D2722" w:rsidRPr="00563262">
              <w:t xml:space="preserve"> </w:t>
            </w:r>
            <w:r w:rsidR="00C35493" w:rsidRPr="00563262">
              <w:t xml:space="preserve">2024 m. </w:t>
            </w:r>
            <w:r w:rsidR="003246FF" w:rsidRPr="00563262">
              <w:t xml:space="preserve">šiame kabinete bus baigta įrengti </w:t>
            </w:r>
            <w:r w:rsidR="00C35493" w:rsidRPr="00563262">
              <w:t xml:space="preserve">informatikos laboratorija, aprūpinta modernia IT technologija. Tai leis sėkmingai įgyvendinti pasirinktą biotechnologijų kryptį ir užtikrins tinkamas sąlygas mokinių mokymo(si) patikrinimams vykdyti. </w:t>
            </w:r>
          </w:p>
        </w:tc>
      </w:tr>
      <w:tr w:rsidR="00537082" w:rsidRPr="00563262" w14:paraId="3F6C3A04" w14:textId="77777777" w:rsidTr="00B402EC">
        <w:tc>
          <w:tcPr>
            <w:tcW w:w="10067" w:type="dxa"/>
            <w:gridSpan w:val="4"/>
            <w:tcMar>
              <w:top w:w="0" w:type="dxa"/>
              <w:left w:w="108" w:type="dxa"/>
              <w:bottom w:w="0" w:type="dxa"/>
              <w:right w:w="108" w:type="dxa"/>
            </w:tcMar>
          </w:tcPr>
          <w:p w14:paraId="5A5D1144" w14:textId="458100B3" w:rsidR="00537082" w:rsidRPr="00563262" w:rsidRDefault="005D1952" w:rsidP="00537082">
            <w:pPr>
              <w:jc w:val="both"/>
              <w:rPr>
                <w:szCs w:val="24"/>
                <w:lang w:eastAsia="lt-LT"/>
              </w:rPr>
            </w:pPr>
            <w:r w:rsidRPr="00563262">
              <w:rPr>
                <w:b/>
                <w:i/>
              </w:rPr>
              <w:t>2</w:t>
            </w:r>
            <w:r w:rsidR="00537082" w:rsidRPr="00563262">
              <w:rPr>
                <w:b/>
                <w:i/>
              </w:rPr>
              <w:t>.</w:t>
            </w:r>
            <w:r w:rsidR="00D46809" w:rsidRPr="00563262">
              <w:rPr>
                <w:b/>
                <w:i/>
              </w:rPr>
              <w:t>3</w:t>
            </w:r>
            <w:r w:rsidR="00537082" w:rsidRPr="00563262">
              <w:rPr>
                <w:b/>
                <w:i/>
              </w:rPr>
              <w:t xml:space="preserve"> uždavinys.  Stiprinti gimnazijos sporto bazę.</w:t>
            </w:r>
          </w:p>
        </w:tc>
      </w:tr>
      <w:tr w:rsidR="00537082" w:rsidRPr="00563262" w14:paraId="3A24E8A6" w14:textId="77777777" w:rsidTr="00832883">
        <w:trPr>
          <w:gridAfter w:val="1"/>
          <w:wAfter w:w="6" w:type="dxa"/>
        </w:trPr>
        <w:tc>
          <w:tcPr>
            <w:tcW w:w="198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C455F" w14:textId="56232FCF" w:rsidR="00537082" w:rsidRPr="00563262" w:rsidRDefault="0073523F" w:rsidP="00537082">
            <w:r w:rsidRPr="00563262">
              <w:t>2</w:t>
            </w:r>
            <w:r w:rsidR="00537082" w:rsidRPr="00563262">
              <w:t>.</w:t>
            </w:r>
            <w:r w:rsidR="001C3CEE" w:rsidRPr="00563262">
              <w:t>3</w:t>
            </w:r>
            <w:r w:rsidR="00537082" w:rsidRPr="00563262">
              <w:t>.1. Sporto bazės pritaikymas formaliajai ir neformaliajai gimnazijos bendruomenės veiklai.</w:t>
            </w:r>
          </w:p>
          <w:p w14:paraId="3AC80B0E" w14:textId="2A250803" w:rsidR="00537082" w:rsidRPr="00563262" w:rsidRDefault="00537082" w:rsidP="00537082"/>
        </w:tc>
        <w:tc>
          <w:tcPr>
            <w:tcW w:w="2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CF79F" w14:textId="1DBB1098" w:rsidR="00537082" w:rsidRPr="00563262" w:rsidRDefault="00504306" w:rsidP="00537082">
            <w:pPr>
              <w:spacing w:line="254" w:lineRule="atLeast"/>
            </w:pPr>
            <w:r w:rsidRPr="00563262">
              <w:t>Įgyvendin</w:t>
            </w:r>
            <w:r w:rsidR="001138FF" w:rsidRPr="00563262">
              <w:t>tas</w:t>
            </w:r>
            <w:r w:rsidRPr="00563262">
              <w:t xml:space="preserve"> Šiaulių „Saulėtekio“ gimnazijos sporto aikštyno atnaujinimo projektas (Nr. SP2021-1-094.) – 1 vnt.</w:t>
            </w:r>
          </w:p>
        </w:tc>
        <w:tc>
          <w:tcPr>
            <w:tcW w:w="5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458F1" w14:textId="45FF7D20" w:rsidR="00537082" w:rsidRPr="00563262" w:rsidRDefault="000146E8" w:rsidP="00537082">
            <w:r w:rsidRPr="00563262">
              <w:rPr>
                <w:szCs w:val="24"/>
              </w:rPr>
              <w:t>2023 metais</w:t>
            </w:r>
            <w:r w:rsidR="007940CC" w:rsidRPr="00563262">
              <w:rPr>
                <w:szCs w:val="24"/>
              </w:rPr>
              <w:t>,</w:t>
            </w:r>
            <w:r w:rsidRPr="00563262">
              <w:rPr>
                <w:szCs w:val="24"/>
              </w:rPr>
              <w:t xml:space="preserve"> </w:t>
            </w:r>
            <w:r w:rsidR="007940CC" w:rsidRPr="00563262">
              <w:rPr>
                <w:szCs w:val="24"/>
              </w:rPr>
              <w:t>į</w:t>
            </w:r>
            <w:r w:rsidR="007940CC" w:rsidRPr="00563262">
              <w:t xml:space="preserve">gyvendinus Šiaulių „Saulėtekio“ gimnazijos sporto aikštyno atnaujinimo projektą (Nr. SP2021-1-094.), </w:t>
            </w:r>
            <w:r w:rsidRPr="00563262">
              <w:rPr>
                <w:szCs w:val="24"/>
              </w:rPr>
              <w:t xml:space="preserve">baigtas rekonstruoti </w:t>
            </w:r>
            <w:r w:rsidR="00585DD4" w:rsidRPr="00563262">
              <w:rPr>
                <w:szCs w:val="24"/>
              </w:rPr>
              <w:t xml:space="preserve">gimnazijos dirbtinės dangos aikštynas, pritaikytas ne tik </w:t>
            </w:r>
            <w:r w:rsidR="001A6D6E" w:rsidRPr="00563262">
              <w:rPr>
                <w:szCs w:val="24"/>
              </w:rPr>
              <w:t xml:space="preserve">šiauliečių sportinei veiklai, bet ir regbio sporto šakai. </w:t>
            </w:r>
          </w:p>
        </w:tc>
      </w:tr>
      <w:tr w:rsidR="00537082" w:rsidRPr="00563262" w14:paraId="03EFAF42" w14:textId="77777777" w:rsidTr="00832883">
        <w:trPr>
          <w:gridAfter w:val="1"/>
          <w:wAfter w:w="6" w:type="dxa"/>
          <w:trHeight w:val="841"/>
        </w:trPr>
        <w:tc>
          <w:tcPr>
            <w:tcW w:w="198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9091E" w14:textId="5E0A3FBE" w:rsidR="00537082" w:rsidRPr="00563262" w:rsidRDefault="00537082" w:rsidP="00537082"/>
        </w:tc>
        <w:tc>
          <w:tcPr>
            <w:tcW w:w="2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FA1DB" w14:textId="642E08F5" w:rsidR="00537082" w:rsidRPr="00563262" w:rsidRDefault="00573E59" w:rsidP="00537082">
            <w:pPr>
              <w:spacing w:line="254" w:lineRule="atLeast"/>
              <w:rPr>
                <w:szCs w:val="24"/>
                <w:lang w:eastAsia="lt-LT"/>
              </w:rPr>
            </w:pPr>
            <w:r w:rsidRPr="00563262">
              <w:rPr>
                <w:szCs w:val="24"/>
                <w:lang w:eastAsia="lt-LT"/>
              </w:rPr>
              <w:t xml:space="preserve">Renovuota antra atletinės gimnastikos salė – 1 vnt. </w:t>
            </w:r>
          </w:p>
        </w:tc>
        <w:tc>
          <w:tcPr>
            <w:tcW w:w="5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14639" w14:textId="00FD5579" w:rsidR="00537082" w:rsidRPr="00563262" w:rsidRDefault="00537082" w:rsidP="00B752EC">
            <w:r w:rsidRPr="00563262">
              <w:t xml:space="preserve">Prie gimnazijos sporto bazės stiprinimo labai ženkliai prisidėjo </w:t>
            </w:r>
            <w:r w:rsidR="004A316D" w:rsidRPr="00563262">
              <w:t xml:space="preserve">stadiono rekonstrukcija, </w:t>
            </w:r>
            <w:r w:rsidRPr="00563262">
              <w:t>sporto salės renovacija</w:t>
            </w:r>
            <w:r w:rsidR="00B752EC" w:rsidRPr="00563262">
              <w:t xml:space="preserve"> ir </w:t>
            </w:r>
            <w:r w:rsidR="00832883" w:rsidRPr="00563262">
              <w:t>atlikta</w:t>
            </w:r>
            <w:r w:rsidR="004A316D" w:rsidRPr="00563262">
              <w:t>s</w:t>
            </w:r>
            <w:r w:rsidR="00832883" w:rsidRPr="00563262">
              <w:t xml:space="preserve"> vienos </w:t>
            </w:r>
            <w:r w:rsidR="004A316D" w:rsidRPr="00563262">
              <w:t>(</w:t>
            </w:r>
            <w:r w:rsidR="00832883" w:rsidRPr="00563262">
              <w:t>iš dviejų</w:t>
            </w:r>
            <w:r w:rsidR="004A316D" w:rsidRPr="00563262">
              <w:t xml:space="preserve">) </w:t>
            </w:r>
            <w:r w:rsidR="00832883" w:rsidRPr="00563262">
              <w:t xml:space="preserve">atletinės gimnastikos salės </w:t>
            </w:r>
            <w:r w:rsidR="00B752EC" w:rsidRPr="00563262">
              <w:t>remontas bei pradėti antros atletinės gimnastikos salės kapitalinio remonto darbai.</w:t>
            </w:r>
          </w:p>
        </w:tc>
      </w:tr>
      <w:bookmarkEnd w:id="0"/>
    </w:tbl>
    <w:p w14:paraId="5906F59F" w14:textId="77777777" w:rsidR="00267102" w:rsidRPr="00563262" w:rsidRDefault="00267102" w:rsidP="00267102">
      <w:pPr>
        <w:jc w:val="center"/>
        <w:rPr>
          <w:b/>
          <w:lang w:eastAsia="lt-LT"/>
        </w:rPr>
      </w:pPr>
    </w:p>
    <w:p w14:paraId="7B09BE7B" w14:textId="59224B00" w:rsidR="00267102" w:rsidRPr="00563262" w:rsidRDefault="00267102" w:rsidP="00267102">
      <w:pPr>
        <w:jc w:val="center"/>
        <w:rPr>
          <w:b/>
          <w:szCs w:val="24"/>
          <w:lang w:eastAsia="lt-LT"/>
        </w:rPr>
      </w:pPr>
      <w:r w:rsidRPr="00563262">
        <w:rPr>
          <w:b/>
          <w:szCs w:val="24"/>
          <w:lang w:eastAsia="lt-LT"/>
        </w:rPr>
        <w:t>II SKYRIUS</w:t>
      </w:r>
    </w:p>
    <w:p w14:paraId="3FDD8033" w14:textId="126E730B" w:rsidR="00267102" w:rsidRPr="00563262" w:rsidRDefault="00F302DD" w:rsidP="00267102">
      <w:pPr>
        <w:jc w:val="center"/>
        <w:rPr>
          <w:b/>
          <w:szCs w:val="24"/>
          <w:lang w:eastAsia="lt-LT"/>
        </w:rPr>
      </w:pPr>
      <w:r w:rsidRPr="00563262">
        <w:rPr>
          <w:b/>
          <w:szCs w:val="24"/>
          <w:lang w:eastAsia="lt-LT"/>
        </w:rPr>
        <w:t>202</w:t>
      </w:r>
      <w:r w:rsidR="00D6508F" w:rsidRPr="00563262">
        <w:rPr>
          <w:b/>
          <w:szCs w:val="24"/>
          <w:lang w:eastAsia="lt-LT"/>
        </w:rPr>
        <w:t>3</w:t>
      </w:r>
      <w:r w:rsidRPr="00563262">
        <w:rPr>
          <w:b/>
          <w:szCs w:val="24"/>
          <w:lang w:eastAsia="lt-LT"/>
        </w:rPr>
        <w:t xml:space="preserve"> </w:t>
      </w:r>
      <w:r w:rsidR="00267102" w:rsidRPr="00563262">
        <w:rPr>
          <w:b/>
          <w:szCs w:val="24"/>
          <w:lang w:eastAsia="lt-LT"/>
        </w:rPr>
        <w:t>METŲ VEIKLOS UŽDUOTYS, REZULTATAI IR RODIKLIAI</w:t>
      </w:r>
    </w:p>
    <w:p w14:paraId="513DBC2D" w14:textId="77777777" w:rsidR="00C26BC2" w:rsidRPr="00563262" w:rsidRDefault="00C26BC2" w:rsidP="00267102">
      <w:pPr>
        <w:jc w:val="center"/>
        <w:rPr>
          <w:b/>
          <w:szCs w:val="24"/>
          <w:lang w:eastAsia="lt-LT"/>
        </w:rPr>
      </w:pPr>
    </w:p>
    <w:p w14:paraId="5200B34E" w14:textId="77777777" w:rsidR="00C26BC2" w:rsidRPr="00563262" w:rsidRDefault="00C26BC2" w:rsidP="00C26BC2">
      <w:pPr>
        <w:tabs>
          <w:tab w:val="left" w:pos="284"/>
        </w:tabs>
        <w:rPr>
          <w:b/>
          <w:szCs w:val="24"/>
          <w:lang w:eastAsia="lt-LT"/>
        </w:rPr>
      </w:pPr>
      <w:r w:rsidRPr="00563262">
        <w:rPr>
          <w:b/>
          <w:szCs w:val="24"/>
          <w:lang w:eastAsia="lt-LT"/>
        </w:rPr>
        <w:t>1.</w:t>
      </w:r>
      <w:r w:rsidRPr="00563262">
        <w:rPr>
          <w:b/>
          <w:szCs w:val="24"/>
          <w:lang w:eastAsia="lt-LT"/>
        </w:rPr>
        <w:tab/>
        <w:t>Pagrindiniai praėjusių metų veiklos rezultatai</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984"/>
        <w:gridCol w:w="2552"/>
        <w:gridCol w:w="3402"/>
      </w:tblGrid>
      <w:tr w:rsidR="00C26BC2" w:rsidRPr="00563262" w14:paraId="08A7925D" w14:textId="77777777" w:rsidTr="00D4108C">
        <w:tc>
          <w:tcPr>
            <w:tcW w:w="1986" w:type="dxa"/>
            <w:tcBorders>
              <w:top w:val="single" w:sz="4" w:space="0" w:color="auto"/>
              <w:left w:val="single" w:sz="4" w:space="0" w:color="auto"/>
              <w:bottom w:val="single" w:sz="4" w:space="0" w:color="auto"/>
              <w:right w:val="single" w:sz="4" w:space="0" w:color="auto"/>
            </w:tcBorders>
            <w:vAlign w:val="center"/>
            <w:hideMark/>
          </w:tcPr>
          <w:p w14:paraId="7FEB8F60" w14:textId="690FFE5D" w:rsidR="00C26BC2" w:rsidRPr="00563262" w:rsidRDefault="004A52AF" w:rsidP="00283491">
            <w:pPr>
              <w:jc w:val="center"/>
              <w:rPr>
                <w:szCs w:val="24"/>
                <w:lang w:eastAsia="lt-LT"/>
              </w:rPr>
            </w:pPr>
            <w:r w:rsidRPr="00563262">
              <w:rPr>
                <w:szCs w:val="24"/>
                <w:lang w:eastAsia="lt-LT"/>
              </w:rPr>
              <w:t>U</w:t>
            </w:r>
            <w:r w:rsidR="00C26BC2" w:rsidRPr="00563262">
              <w:rPr>
                <w:szCs w:val="24"/>
                <w:lang w:eastAsia="lt-LT"/>
              </w:rPr>
              <w:t>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E84020" w14:textId="77777777" w:rsidR="00C26BC2" w:rsidRPr="00563262" w:rsidRDefault="00C26BC2" w:rsidP="00283491">
            <w:pPr>
              <w:jc w:val="center"/>
              <w:rPr>
                <w:szCs w:val="24"/>
                <w:lang w:eastAsia="lt-LT"/>
              </w:rPr>
            </w:pPr>
            <w:r w:rsidRPr="00563262">
              <w:rPr>
                <w:szCs w:val="24"/>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F0D4FC" w14:textId="77777777" w:rsidR="00C26BC2" w:rsidRPr="00563262" w:rsidRDefault="00C26BC2" w:rsidP="00283491">
            <w:pPr>
              <w:jc w:val="center"/>
              <w:rPr>
                <w:szCs w:val="24"/>
                <w:lang w:eastAsia="lt-LT"/>
              </w:rPr>
            </w:pPr>
            <w:r w:rsidRPr="00563262">
              <w:rPr>
                <w:szCs w:val="24"/>
                <w:lang w:eastAsia="lt-LT"/>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427745A" w14:textId="77777777" w:rsidR="00C26BC2" w:rsidRPr="00563262" w:rsidRDefault="00C26BC2" w:rsidP="00283491">
            <w:pPr>
              <w:jc w:val="center"/>
              <w:rPr>
                <w:szCs w:val="24"/>
                <w:lang w:eastAsia="lt-LT"/>
              </w:rPr>
            </w:pPr>
            <w:r w:rsidRPr="00563262">
              <w:rPr>
                <w:szCs w:val="24"/>
                <w:lang w:eastAsia="lt-LT"/>
              </w:rPr>
              <w:t>Pasiekti rezultatai ir jų rodikliai</w:t>
            </w:r>
          </w:p>
        </w:tc>
      </w:tr>
      <w:tr w:rsidR="00903FD9" w:rsidRPr="00563262" w14:paraId="5F8A1E15" w14:textId="77777777" w:rsidTr="00D4108C">
        <w:tc>
          <w:tcPr>
            <w:tcW w:w="1986" w:type="dxa"/>
            <w:vMerge w:val="restart"/>
            <w:tcBorders>
              <w:top w:val="single" w:sz="4" w:space="0" w:color="auto"/>
              <w:left w:val="single" w:sz="4" w:space="0" w:color="auto"/>
              <w:right w:val="single" w:sz="4" w:space="0" w:color="auto"/>
            </w:tcBorders>
            <w:hideMark/>
          </w:tcPr>
          <w:p w14:paraId="50A822FC" w14:textId="26F5A2D4" w:rsidR="00903FD9" w:rsidRPr="00563262" w:rsidRDefault="00903FD9" w:rsidP="00F532F9">
            <w:pPr>
              <w:tabs>
                <w:tab w:val="left" w:pos="463"/>
              </w:tabs>
              <w:rPr>
                <w:szCs w:val="24"/>
              </w:rPr>
            </w:pPr>
            <w:r w:rsidRPr="00563262">
              <w:rPr>
                <w:szCs w:val="24"/>
              </w:rPr>
              <w:t xml:space="preserve">1.1. Gerinti įvairių gebėjimų ir poreikių mokinių mokymo(si) pasiekimus </w:t>
            </w:r>
          </w:p>
          <w:p w14:paraId="1FA6C251" w14:textId="5D52FDD4" w:rsidR="00903FD9" w:rsidRPr="00563262" w:rsidRDefault="00903FD9" w:rsidP="00F532F9">
            <w:pPr>
              <w:rPr>
                <w:szCs w:val="24"/>
                <w:lang w:eastAsia="lt-LT"/>
              </w:rPr>
            </w:pPr>
            <w:r w:rsidRPr="00563262">
              <w:rPr>
                <w:szCs w:val="24"/>
                <w:lang w:eastAsia="lt-LT"/>
              </w:rPr>
              <w:t>(</w:t>
            </w:r>
            <w:r w:rsidRPr="00563262">
              <w:rPr>
                <w:i/>
                <w:szCs w:val="24"/>
                <w:lang w:eastAsia="lt-LT"/>
              </w:rPr>
              <w:t>veiklos sritis – asmenybės ūgtis</w:t>
            </w:r>
            <w:r w:rsidRPr="00563262">
              <w:rPr>
                <w:szCs w:val="24"/>
                <w:lang w:eastAsia="lt-LT"/>
              </w:rPr>
              <w:t>)</w:t>
            </w:r>
          </w:p>
        </w:tc>
        <w:tc>
          <w:tcPr>
            <w:tcW w:w="1984" w:type="dxa"/>
            <w:vMerge w:val="restart"/>
            <w:tcBorders>
              <w:top w:val="single" w:sz="4" w:space="0" w:color="auto"/>
              <w:left w:val="single" w:sz="4" w:space="0" w:color="auto"/>
              <w:right w:val="single" w:sz="4" w:space="0" w:color="auto"/>
            </w:tcBorders>
          </w:tcPr>
          <w:p w14:paraId="5B7970AB" w14:textId="0367D274" w:rsidR="00903FD9" w:rsidRPr="00563262" w:rsidRDefault="00903FD9" w:rsidP="00842719">
            <w:pPr>
              <w:rPr>
                <w:szCs w:val="24"/>
                <w:lang w:eastAsia="lt-LT"/>
              </w:rPr>
            </w:pPr>
            <w:r w:rsidRPr="00563262">
              <w:rPr>
                <w:szCs w:val="24"/>
                <w:lang w:eastAsia="lt-LT"/>
              </w:rPr>
              <w:t>1.1.1. Padidėjo mokinių, padariusių pažangą lyginant su ankstesniais metais, dalis.</w:t>
            </w:r>
          </w:p>
        </w:tc>
        <w:tc>
          <w:tcPr>
            <w:tcW w:w="2552" w:type="dxa"/>
            <w:tcBorders>
              <w:top w:val="single" w:sz="4" w:space="0" w:color="auto"/>
              <w:left w:val="single" w:sz="4" w:space="0" w:color="auto"/>
              <w:bottom w:val="single" w:sz="4" w:space="0" w:color="auto"/>
              <w:right w:val="single" w:sz="4" w:space="0" w:color="auto"/>
            </w:tcBorders>
          </w:tcPr>
          <w:p w14:paraId="5CE448C1" w14:textId="2ECEC742" w:rsidR="00903FD9" w:rsidRPr="00563262" w:rsidRDefault="00903FD9" w:rsidP="00F532F9">
            <w:pPr>
              <w:rPr>
                <w:szCs w:val="24"/>
                <w:lang w:eastAsia="lt-LT"/>
              </w:rPr>
            </w:pPr>
            <w:r w:rsidRPr="00563262">
              <w:rPr>
                <w:szCs w:val="24"/>
                <w:lang w:eastAsia="lt-LT"/>
              </w:rPr>
              <w:t>1.1.1.1. Padidėjo mokinių, padariusių pažangą, lyginant su ankstesniais metais, dalis nuo bendro mokinių skaičiaus ne mažiau kaip 1%.</w:t>
            </w:r>
          </w:p>
        </w:tc>
        <w:tc>
          <w:tcPr>
            <w:tcW w:w="3402" w:type="dxa"/>
            <w:tcBorders>
              <w:top w:val="single" w:sz="4" w:space="0" w:color="auto"/>
              <w:left w:val="single" w:sz="4" w:space="0" w:color="auto"/>
              <w:bottom w:val="single" w:sz="4" w:space="0" w:color="auto"/>
              <w:right w:val="single" w:sz="4" w:space="0" w:color="auto"/>
            </w:tcBorders>
          </w:tcPr>
          <w:p w14:paraId="3CC7FEE3" w14:textId="02AE3B44" w:rsidR="00903FD9" w:rsidRPr="00563262" w:rsidRDefault="00903FD9" w:rsidP="00757C6C">
            <w:pPr>
              <w:rPr>
                <w:szCs w:val="24"/>
                <w:lang w:eastAsia="lt-LT"/>
              </w:rPr>
            </w:pPr>
            <w:r w:rsidRPr="00563262">
              <w:rPr>
                <w:color w:val="000000"/>
                <w:szCs w:val="24"/>
              </w:rPr>
              <w:t xml:space="preserve">2023 metais </w:t>
            </w:r>
            <w:r w:rsidRPr="00563262">
              <w:rPr>
                <w:szCs w:val="24"/>
                <w:lang w:eastAsia="lt-LT"/>
              </w:rPr>
              <w:t xml:space="preserve">1,82% padidėjo mokinių, padariusių pažangą, lyginant su ankstesniais metais, dalis nuo bendro mokinių skaičiaus (2023 m. – mokinių padariusių </w:t>
            </w:r>
            <w:r w:rsidRPr="00563262">
              <w:rPr>
                <w:color w:val="000000"/>
                <w:szCs w:val="24"/>
              </w:rPr>
              <w:t xml:space="preserve">ugdymo(si) </w:t>
            </w:r>
            <w:r w:rsidRPr="00563262">
              <w:rPr>
                <w:szCs w:val="24"/>
                <w:lang w:eastAsia="lt-LT"/>
              </w:rPr>
              <w:t>pažangą dalis – 75,3%, 2022 m. – 73,48%.)</w:t>
            </w:r>
          </w:p>
        </w:tc>
      </w:tr>
      <w:tr w:rsidR="00903FD9" w:rsidRPr="00563262" w14:paraId="0FCBD469" w14:textId="77777777" w:rsidTr="00D4108C">
        <w:tc>
          <w:tcPr>
            <w:tcW w:w="1986" w:type="dxa"/>
            <w:vMerge/>
            <w:tcBorders>
              <w:left w:val="single" w:sz="4" w:space="0" w:color="auto"/>
              <w:right w:val="single" w:sz="4" w:space="0" w:color="auto"/>
            </w:tcBorders>
          </w:tcPr>
          <w:p w14:paraId="76B1BC1C" w14:textId="77777777" w:rsidR="00903FD9" w:rsidRPr="00563262" w:rsidRDefault="00903FD9" w:rsidP="00F532F9">
            <w:pPr>
              <w:tabs>
                <w:tab w:val="left" w:pos="463"/>
              </w:tabs>
              <w:rPr>
                <w:szCs w:val="24"/>
              </w:rPr>
            </w:pPr>
          </w:p>
        </w:tc>
        <w:tc>
          <w:tcPr>
            <w:tcW w:w="1984" w:type="dxa"/>
            <w:vMerge/>
            <w:tcBorders>
              <w:left w:val="single" w:sz="4" w:space="0" w:color="auto"/>
              <w:right w:val="single" w:sz="4" w:space="0" w:color="auto"/>
            </w:tcBorders>
          </w:tcPr>
          <w:p w14:paraId="1B8A6F3E" w14:textId="77777777" w:rsidR="00903FD9" w:rsidRPr="00563262" w:rsidRDefault="00903FD9" w:rsidP="0084271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28DA54BF" w14:textId="03BEA533" w:rsidR="00903FD9" w:rsidRPr="00563262" w:rsidRDefault="00903FD9" w:rsidP="006403A7">
            <w:pPr>
              <w:rPr>
                <w:szCs w:val="24"/>
                <w:lang w:eastAsia="lt-LT"/>
              </w:rPr>
            </w:pPr>
            <w:r w:rsidRPr="00563262">
              <w:rPr>
                <w:szCs w:val="24"/>
                <w:lang w:eastAsia="lt-LT"/>
              </w:rPr>
              <w:t>1.1.1.2. Visi II gimnazijos klasių mokiniai, besimokantys pagal bendrąją pagrindinio ugdymo programą, 2023 metais įgijo pagrindinį išsilavinimą.</w:t>
            </w:r>
          </w:p>
        </w:tc>
        <w:tc>
          <w:tcPr>
            <w:tcW w:w="3402" w:type="dxa"/>
            <w:tcBorders>
              <w:top w:val="single" w:sz="4" w:space="0" w:color="auto"/>
              <w:left w:val="single" w:sz="4" w:space="0" w:color="auto"/>
              <w:bottom w:val="single" w:sz="4" w:space="0" w:color="auto"/>
              <w:right w:val="single" w:sz="4" w:space="0" w:color="auto"/>
            </w:tcBorders>
          </w:tcPr>
          <w:p w14:paraId="5AF1F834" w14:textId="2E0AAEB8" w:rsidR="00903FD9" w:rsidRPr="00622507" w:rsidRDefault="00903FD9" w:rsidP="0069502F">
            <w:pPr>
              <w:rPr>
                <w:color w:val="FF0000"/>
                <w:szCs w:val="24"/>
              </w:rPr>
            </w:pPr>
            <w:r w:rsidRPr="00563262">
              <w:t>2023 metais 100% II gimn. klasių gimnazistai</w:t>
            </w:r>
            <w:r w:rsidR="0069502F">
              <w:t xml:space="preserve"> (70 mokinių)</w:t>
            </w:r>
            <w:r w:rsidRPr="00563262">
              <w:t>, besimokantys pagal pagrindinio ugdymo programą, įgijo pagrindinį išsilavinimą</w:t>
            </w:r>
            <w:r w:rsidR="00DA715B">
              <w:t>.</w:t>
            </w:r>
          </w:p>
        </w:tc>
      </w:tr>
      <w:tr w:rsidR="00903FD9" w:rsidRPr="00563262" w14:paraId="1DFA4506" w14:textId="77777777" w:rsidTr="00D4108C">
        <w:tc>
          <w:tcPr>
            <w:tcW w:w="1986" w:type="dxa"/>
            <w:vMerge/>
            <w:tcBorders>
              <w:left w:val="single" w:sz="4" w:space="0" w:color="auto"/>
              <w:right w:val="single" w:sz="4" w:space="0" w:color="auto"/>
            </w:tcBorders>
          </w:tcPr>
          <w:p w14:paraId="3D647A0D" w14:textId="77777777" w:rsidR="00903FD9" w:rsidRPr="00563262" w:rsidRDefault="00903FD9" w:rsidP="00F532F9">
            <w:pPr>
              <w:tabs>
                <w:tab w:val="left" w:pos="463"/>
              </w:tabs>
              <w:rPr>
                <w:szCs w:val="24"/>
              </w:rPr>
            </w:pPr>
          </w:p>
        </w:tc>
        <w:tc>
          <w:tcPr>
            <w:tcW w:w="1984" w:type="dxa"/>
            <w:vMerge/>
            <w:tcBorders>
              <w:left w:val="single" w:sz="4" w:space="0" w:color="auto"/>
              <w:right w:val="single" w:sz="4" w:space="0" w:color="auto"/>
            </w:tcBorders>
          </w:tcPr>
          <w:p w14:paraId="52AB1EC9" w14:textId="77777777" w:rsidR="00903FD9" w:rsidRPr="00563262" w:rsidRDefault="00903FD9" w:rsidP="0084271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09C8EB9A" w14:textId="1A5E55AC" w:rsidR="00903FD9" w:rsidRPr="00563262" w:rsidRDefault="00903FD9" w:rsidP="007C21BD">
            <w:pPr>
              <w:rPr>
                <w:szCs w:val="24"/>
                <w:lang w:eastAsia="lt-LT"/>
              </w:rPr>
            </w:pPr>
            <w:r w:rsidRPr="00563262">
              <w:rPr>
                <w:szCs w:val="24"/>
                <w:lang w:eastAsia="lt-LT"/>
              </w:rPr>
              <w:t>1.1.1.3. Ne mažiau kaip 80% II gimnazijos klasių mokinių, besimokančių pagal suaugusiųjų mokymo pagrindinio ugdymo programą, 2023 metais įgijo pagrindinį išsilavinimą.</w:t>
            </w:r>
          </w:p>
        </w:tc>
        <w:tc>
          <w:tcPr>
            <w:tcW w:w="3402" w:type="dxa"/>
            <w:tcBorders>
              <w:top w:val="single" w:sz="4" w:space="0" w:color="auto"/>
              <w:left w:val="single" w:sz="4" w:space="0" w:color="auto"/>
              <w:bottom w:val="single" w:sz="4" w:space="0" w:color="auto"/>
              <w:right w:val="single" w:sz="4" w:space="0" w:color="auto"/>
            </w:tcBorders>
          </w:tcPr>
          <w:p w14:paraId="5DFB9328" w14:textId="6D2671A4" w:rsidR="00903FD9" w:rsidRPr="00563262" w:rsidRDefault="00903FD9" w:rsidP="00873F2C">
            <w:pPr>
              <w:rPr>
                <w:szCs w:val="24"/>
                <w:lang w:eastAsia="lt-LT"/>
              </w:rPr>
            </w:pPr>
            <w:r w:rsidRPr="00563262">
              <w:rPr>
                <w:szCs w:val="24"/>
                <w:lang w:eastAsia="lt-LT"/>
              </w:rPr>
              <w:t>2023 metais 35,3 % II gimnazijos klasių mokinių</w:t>
            </w:r>
            <w:r w:rsidR="0069502F">
              <w:rPr>
                <w:szCs w:val="24"/>
                <w:lang w:eastAsia="lt-LT"/>
              </w:rPr>
              <w:t xml:space="preserve"> (6 </w:t>
            </w:r>
            <w:r w:rsidR="00563383">
              <w:rPr>
                <w:szCs w:val="24"/>
                <w:lang w:eastAsia="lt-LT"/>
              </w:rPr>
              <w:t>iš 17 mokinių)</w:t>
            </w:r>
            <w:r w:rsidRPr="00563262">
              <w:rPr>
                <w:szCs w:val="24"/>
                <w:lang w:eastAsia="lt-LT"/>
              </w:rPr>
              <w:t xml:space="preserve">, besimokančių pagal suaugusiųjų mokymo pagrindinio ugdymo programą, įgijo pagrindinį išsilavinimą: Suaugusiųjų mokymo skyriuje </w:t>
            </w:r>
            <w:r w:rsidR="00563383">
              <w:rPr>
                <w:szCs w:val="24"/>
                <w:lang w:eastAsia="lt-LT"/>
              </w:rPr>
              <w:t>4</w:t>
            </w:r>
            <w:r w:rsidRPr="00563262">
              <w:rPr>
                <w:szCs w:val="24"/>
                <w:lang w:eastAsia="lt-LT"/>
              </w:rPr>
              <w:t xml:space="preserve">4,4% </w:t>
            </w:r>
            <w:r w:rsidR="00021611">
              <w:rPr>
                <w:szCs w:val="24"/>
                <w:lang w:eastAsia="lt-LT"/>
              </w:rPr>
              <w:t xml:space="preserve">(4 iš 9 mokinių) </w:t>
            </w:r>
            <w:r w:rsidRPr="00563262">
              <w:rPr>
                <w:szCs w:val="24"/>
                <w:lang w:eastAsia="lt-LT"/>
              </w:rPr>
              <w:t xml:space="preserve">ir </w:t>
            </w:r>
          </w:p>
          <w:p w14:paraId="7C03199B" w14:textId="65E149DF" w:rsidR="00903FD9" w:rsidRPr="00563262" w:rsidRDefault="00903FD9" w:rsidP="00021611">
            <w:pPr>
              <w:rPr>
                <w:color w:val="000000"/>
                <w:szCs w:val="24"/>
              </w:rPr>
            </w:pPr>
            <w:r w:rsidRPr="00563262">
              <w:rPr>
                <w:szCs w:val="24"/>
                <w:lang w:eastAsia="lt-LT"/>
              </w:rPr>
              <w:t>LKT skyriuje 25%</w:t>
            </w:r>
            <w:r w:rsidR="00021611">
              <w:rPr>
                <w:szCs w:val="24"/>
                <w:lang w:eastAsia="lt-LT"/>
              </w:rPr>
              <w:t xml:space="preserve"> (2 iš 8 mokinių)</w:t>
            </w:r>
            <w:r w:rsidRPr="00563262">
              <w:rPr>
                <w:szCs w:val="24"/>
                <w:lang w:eastAsia="lt-LT"/>
              </w:rPr>
              <w:t xml:space="preserve"> mokinių.</w:t>
            </w:r>
          </w:p>
        </w:tc>
      </w:tr>
      <w:tr w:rsidR="00903FD9" w:rsidRPr="00563262" w14:paraId="59405580" w14:textId="77777777" w:rsidTr="00D4108C">
        <w:tc>
          <w:tcPr>
            <w:tcW w:w="1986" w:type="dxa"/>
            <w:vMerge/>
            <w:tcBorders>
              <w:left w:val="single" w:sz="4" w:space="0" w:color="auto"/>
              <w:right w:val="single" w:sz="4" w:space="0" w:color="auto"/>
            </w:tcBorders>
          </w:tcPr>
          <w:p w14:paraId="38043CB1" w14:textId="77777777" w:rsidR="00903FD9" w:rsidRPr="00563262" w:rsidRDefault="00903FD9" w:rsidP="00F532F9">
            <w:pPr>
              <w:tabs>
                <w:tab w:val="left" w:pos="463"/>
              </w:tabs>
              <w:rPr>
                <w:szCs w:val="24"/>
              </w:rPr>
            </w:pPr>
          </w:p>
        </w:tc>
        <w:tc>
          <w:tcPr>
            <w:tcW w:w="1984" w:type="dxa"/>
            <w:vMerge/>
            <w:tcBorders>
              <w:left w:val="single" w:sz="4" w:space="0" w:color="auto"/>
              <w:right w:val="single" w:sz="4" w:space="0" w:color="auto"/>
            </w:tcBorders>
          </w:tcPr>
          <w:p w14:paraId="159936EF" w14:textId="77777777" w:rsidR="00903FD9" w:rsidRPr="00563262" w:rsidRDefault="00903FD9" w:rsidP="0084271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1DD2021" w14:textId="7577A461" w:rsidR="00903FD9" w:rsidRPr="00563262" w:rsidRDefault="00903FD9" w:rsidP="00F31AA6">
            <w:pPr>
              <w:rPr>
                <w:szCs w:val="24"/>
                <w:lang w:eastAsia="lt-LT"/>
              </w:rPr>
            </w:pPr>
            <w:r w:rsidRPr="00563262">
              <w:rPr>
                <w:szCs w:val="24"/>
                <w:lang w:eastAsia="lt-LT"/>
              </w:rPr>
              <w:t>1.1.1.4. Ne mažiau kaip 98% gimnazistų, besimokančių pagal bendrojo ugdymo programas, 2023 metais įgijo vidurinį išsilavinimą.</w:t>
            </w:r>
          </w:p>
        </w:tc>
        <w:tc>
          <w:tcPr>
            <w:tcW w:w="3402" w:type="dxa"/>
            <w:tcBorders>
              <w:top w:val="single" w:sz="4" w:space="0" w:color="auto"/>
              <w:left w:val="single" w:sz="4" w:space="0" w:color="auto"/>
              <w:bottom w:val="single" w:sz="4" w:space="0" w:color="auto"/>
              <w:right w:val="single" w:sz="4" w:space="0" w:color="auto"/>
            </w:tcBorders>
          </w:tcPr>
          <w:p w14:paraId="0B265966" w14:textId="2270193C" w:rsidR="00903FD9" w:rsidRPr="00563262" w:rsidRDefault="007B6A4A" w:rsidP="00135149">
            <w:pPr>
              <w:rPr>
                <w:szCs w:val="24"/>
                <w:lang w:eastAsia="lt-LT"/>
              </w:rPr>
            </w:pPr>
            <w:r>
              <w:rPr>
                <w:szCs w:val="24"/>
                <w:lang w:eastAsia="lt-LT"/>
              </w:rPr>
              <w:t>100%</w:t>
            </w:r>
            <w:r w:rsidR="00903FD9" w:rsidRPr="00563262">
              <w:rPr>
                <w:szCs w:val="24"/>
                <w:lang w:eastAsia="lt-LT"/>
              </w:rPr>
              <w:t xml:space="preserve"> IV gimn. klasių gimnazistai</w:t>
            </w:r>
            <w:r>
              <w:rPr>
                <w:szCs w:val="24"/>
                <w:lang w:eastAsia="lt-LT"/>
              </w:rPr>
              <w:t xml:space="preserve"> (58 gimnazistai)</w:t>
            </w:r>
            <w:r w:rsidR="00903FD9" w:rsidRPr="00563262">
              <w:rPr>
                <w:szCs w:val="24"/>
                <w:lang w:eastAsia="lt-LT"/>
              </w:rPr>
              <w:t>, besimokantys pagal bendrąją vidurinio ugdymo programą, 2023 metais įgijo vidurinį išsilavinimą.</w:t>
            </w:r>
          </w:p>
        </w:tc>
      </w:tr>
      <w:tr w:rsidR="00903FD9" w:rsidRPr="00563262" w14:paraId="361FDF38" w14:textId="77777777" w:rsidTr="00D4108C">
        <w:tc>
          <w:tcPr>
            <w:tcW w:w="1986" w:type="dxa"/>
            <w:vMerge/>
            <w:tcBorders>
              <w:left w:val="single" w:sz="4" w:space="0" w:color="auto"/>
              <w:right w:val="single" w:sz="4" w:space="0" w:color="auto"/>
            </w:tcBorders>
          </w:tcPr>
          <w:p w14:paraId="32C00725" w14:textId="77777777" w:rsidR="00903FD9" w:rsidRPr="00563262" w:rsidRDefault="00903FD9" w:rsidP="00F532F9">
            <w:pPr>
              <w:tabs>
                <w:tab w:val="left" w:pos="463"/>
              </w:tabs>
              <w:rPr>
                <w:szCs w:val="24"/>
              </w:rPr>
            </w:pPr>
          </w:p>
        </w:tc>
        <w:tc>
          <w:tcPr>
            <w:tcW w:w="1984" w:type="dxa"/>
            <w:vMerge/>
            <w:tcBorders>
              <w:left w:val="single" w:sz="4" w:space="0" w:color="auto"/>
              <w:right w:val="single" w:sz="4" w:space="0" w:color="auto"/>
            </w:tcBorders>
          </w:tcPr>
          <w:p w14:paraId="0BDED383" w14:textId="77777777" w:rsidR="00903FD9" w:rsidRPr="00563262" w:rsidRDefault="00903FD9" w:rsidP="0084271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E64FD7C" w14:textId="239FA670" w:rsidR="00903FD9" w:rsidRPr="00563262" w:rsidRDefault="00903FD9" w:rsidP="002250AF">
            <w:pPr>
              <w:rPr>
                <w:szCs w:val="24"/>
                <w:lang w:eastAsia="lt-LT"/>
              </w:rPr>
            </w:pPr>
            <w:r w:rsidRPr="00563262">
              <w:rPr>
                <w:szCs w:val="24"/>
                <w:lang w:eastAsia="lt-LT"/>
              </w:rPr>
              <w:t>1.1.1.5. Ne mažiau kaip 90% gimnazistų, besimokančių pagal suaugusiųjų mokymo programas, 2023 metais įgijo vidurinį išsilavinimą.</w:t>
            </w:r>
          </w:p>
        </w:tc>
        <w:tc>
          <w:tcPr>
            <w:tcW w:w="3402" w:type="dxa"/>
            <w:tcBorders>
              <w:top w:val="single" w:sz="4" w:space="0" w:color="auto"/>
              <w:left w:val="single" w:sz="4" w:space="0" w:color="auto"/>
              <w:bottom w:val="single" w:sz="4" w:space="0" w:color="auto"/>
              <w:right w:val="single" w:sz="4" w:space="0" w:color="auto"/>
            </w:tcBorders>
          </w:tcPr>
          <w:p w14:paraId="035D8765" w14:textId="69843412" w:rsidR="00903FD9" w:rsidRPr="00563262" w:rsidRDefault="00903FD9" w:rsidP="007B6A4A">
            <w:pPr>
              <w:rPr>
                <w:szCs w:val="24"/>
                <w:lang w:eastAsia="lt-LT"/>
              </w:rPr>
            </w:pPr>
            <w:r w:rsidRPr="00563262">
              <w:rPr>
                <w:szCs w:val="24"/>
                <w:lang w:eastAsia="lt-LT"/>
              </w:rPr>
              <w:t>96% gimnazistų</w:t>
            </w:r>
            <w:r w:rsidR="007B6A4A">
              <w:rPr>
                <w:szCs w:val="24"/>
                <w:lang w:eastAsia="lt-LT"/>
              </w:rPr>
              <w:t xml:space="preserve"> (25 mokiniai iš 26)</w:t>
            </w:r>
            <w:r w:rsidRPr="00563262">
              <w:rPr>
                <w:szCs w:val="24"/>
                <w:lang w:eastAsia="lt-LT"/>
              </w:rPr>
              <w:t>, besimokančių pagal suaugusiųjų mokymo programas, 2023 metais įgijo vidurinį išsilavinimą.</w:t>
            </w:r>
          </w:p>
        </w:tc>
      </w:tr>
      <w:tr w:rsidR="00903FD9" w:rsidRPr="00563262" w14:paraId="3CD9A0A9" w14:textId="77777777" w:rsidTr="00D4108C">
        <w:tc>
          <w:tcPr>
            <w:tcW w:w="1986" w:type="dxa"/>
            <w:vMerge/>
            <w:tcBorders>
              <w:left w:val="single" w:sz="4" w:space="0" w:color="auto"/>
              <w:right w:val="single" w:sz="4" w:space="0" w:color="auto"/>
            </w:tcBorders>
          </w:tcPr>
          <w:p w14:paraId="29CAE342" w14:textId="77777777" w:rsidR="00903FD9" w:rsidRPr="00563262" w:rsidRDefault="00903FD9" w:rsidP="00F532F9">
            <w:pPr>
              <w:tabs>
                <w:tab w:val="left" w:pos="463"/>
              </w:tabs>
              <w:rPr>
                <w:szCs w:val="24"/>
              </w:rPr>
            </w:pPr>
          </w:p>
        </w:tc>
        <w:tc>
          <w:tcPr>
            <w:tcW w:w="1984" w:type="dxa"/>
            <w:vMerge/>
            <w:tcBorders>
              <w:left w:val="single" w:sz="4" w:space="0" w:color="auto"/>
              <w:right w:val="single" w:sz="4" w:space="0" w:color="auto"/>
            </w:tcBorders>
          </w:tcPr>
          <w:p w14:paraId="677D1917" w14:textId="77777777" w:rsidR="00903FD9" w:rsidRPr="00563262" w:rsidRDefault="00903FD9" w:rsidP="0084271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5387773" w14:textId="6CE9FE7F" w:rsidR="00903FD9" w:rsidRPr="00563262" w:rsidRDefault="00903FD9" w:rsidP="00C84644">
            <w:pPr>
              <w:rPr>
                <w:szCs w:val="24"/>
                <w:lang w:eastAsia="lt-LT"/>
              </w:rPr>
            </w:pPr>
            <w:r w:rsidRPr="00563262">
              <w:rPr>
                <w:szCs w:val="24"/>
                <w:lang w:eastAsia="lt-LT"/>
              </w:rPr>
              <w:t>1.1.1.6. Lyginant su 2022 metais, PUPP metu pagrindinį matematikos</w:t>
            </w:r>
            <w:r w:rsidRPr="00563262">
              <w:rPr>
                <w:szCs w:val="24"/>
              </w:rPr>
              <w:t xml:space="preserve"> mokymosi pasiekimų lygį pasiekusių mokinių dalis (proc.) vidutiniškai padidėjo 3</w:t>
            </w:r>
            <w:r w:rsidRPr="00563262">
              <w:rPr>
                <w:szCs w:val="24"/>
                <w:lang w:eastAsia="lt-LT"/>
              </w:rPr>
              <w:t>%.</w:t>
            </w:r>
          </w:p>
        </w:tc>
        <w:tc>
          <w:tcPr>
            <w:tcW w:w="3402" w:type="dxa"/>
            <w:tcBorders>
              <w:top w:val="single" w:sz="4" w:space="0" w:color="auto"/>
              <w:left w:val="single" w:sz="4" w:space="0" w:color="auto"/>
              <w:bottom w:val="single" w:sz="4" w:space="0" w:color="auto"/>
              <w:right w:val="single" w:sz="4" w:space="0" w:color="auto"/>
            </w:tcBorders>
          </w:tcPr>
          <w:p w14:paraId="224B466E" w14:textId="6E6FF0F6" w:rsidR="00903FD9" w:rsidRPr="00563262" w:rsidRDefault="00903FD9" w:rsidP="000F2022">
            <w:pPr>
              <w:spacing w:before="100" w:beforeAutospacing="1" w:after="100" w:afterAutospacing="1"/>
              <w:rPr>
                <w:szCs w:val="24"/>
                <w:lang w:eastAsia="lt-LT"/>
              </w:rPr>
            </w:pPr>
            <w:r w:rsidRPr="00563262">
              <w:rPr>
                <w:szCs w:val="24"/>
                <w:lang w:eastAsia="lt-LT"/>
              </w:rPr>
              <w:t xml:space="preserve">2023 metais, lyginant su 2022 metais, </w:t>
            </w:r>
            <w:r w:rsidRPr="00563262">
              <w:rPr>
                <w:color w:val="000000"/>
                <w:szCs w:val="24"/>
                <w:lang w:eastAsia="lt-LT"/>
              </w:rPr>
              <w:t xml:space="preserve">PUPP metu pagrindinį matematikos mokymosi pasiekimų lygį pasiekusių mokinių dalis  vidutiniškai padidėjo </w:t>
            </w:r>
            <w:r w:rsidRPr="00563262">
              <w:rPr>
                <w:b/>
                <w:bCs/>
                <w:color w:val="000000"/>
                <w:szCs w:val="24"/>
                <w:lang w:eastAsia="lt-LT"/>
              </w:rPr>
              <w:t>20,94</w:t>
            </w:r>
            <w:r w:rsidRPr="00563262">
              <w:rPr>
                <w:b/>
                <w:bCs/>
                <w:szCs w:val="24"/>
                <w:lang w:eastAsia="lt-LT"/>
              </w:rPr>
              <w:t>%</w:t>
            </w:r>
            <w:r w:rsidRPr="00563262">
              <w:rPr>
                <w:color w:val="000000"/>
                <w:szCs w:val="24"/>
                <w:lang w:eastAsia="lt-LT"/>
              </w:rPr>
              <w:t xml:space="preserve"> (</w:t>
            </w:r>
            <w:r w:rsidRPr="00563262">
              <w:rPr>
                <w:szCs w:val="24"/>
                <w:lang w:eastAsia="lt-LT"/>
              </w:rPr>
              <w:t>2023 m. – 23,44%, 2022 m. – 2,5%).</w:t>
            </w:r>
          </w:p>
        </w:tc>
      </w:tr>
      <w:tr w:rsidR="00903FD9" w:rsidRPr="00563262" w14:paraId="2FFC4FB7" w14:textId="77777777" w:rsidTr="00D4108C">
        <w:tc>
          <w:tcPr>
            <w:tcW w:w="1986" w:type="dxa"/>
            <w:vMerge/>
            <w:tcBorders>
              <w:left w:val="single" w:sz="4" w:space="0" w:color="auto"/>
              <w:right w:val="single" w:sz="4" w:space="0" w:color="auto"/>
            </w:tcBorders>
          </w:tcPr>
          <w:p w14:paraId="1DC1128B" w14:textId="77777777" w:rsidR="00903FD9" w:rsidRPr="00563262" w:rsidRDefault="00903FD9" w:rsidP="00F532F9">
            <w:pPr>
              <w:tabs>
                <w:tab w:val="left" w:pos="463"/>
              </w:tabs>
              <w:rPr>
                <w:szCs w:val="24"/>
              </w:rPr>
            </w:pPr>
          </w:p>
        </w:tc>
        <w:tc>
          <w:tcPr>
            <w:tcW w:w="1984" w:type="dxa"/>
            <w:vMerge/>
            <w:tcBorders>
              <w:left w:val="single" w:sz="4" w:space="0" w:color="auto"/>
              <w:right w:val="single" w:sz="4" w:space="0" w:color="auto"/>
            </w:tcBorders>
          </w:tcPr>
          <w:p w14:paraId="12F118B8" w14:textId="77777777" w:rsidR="00903FD9" w:rsidRPr="00563262" w:rsidRDefault="00903FD9" w:rsidP="0084271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64E037D" w14:textId="557E80FB" w:rsidR="00903FD9" w:rsidRPr="00563262" w:rsidRDefault="00903FD9" w:rsidP="00D725D2">
            <w:pPr>
              <w:rPr>
                <w:szCs w:val="24"/>
                <w:lang w:eastAsia="lt-LT"/>
              </w:rPr>
            </w:pPr>
            <w:r w:rsidRPr="00563262">
              <w:rPr>
                <w:szCs w:val="24"/>
                <w:lang w:eastAsia="lt-LT"/>
              </w:rPr>
              <w:t xml:space="preserve">1.1.1.7. Lyginant su 2022 metais, </w:t>
            </w:r>
            <w:r w:rsidRPr="00563262">
              <w:rPr>
                <w:color w:val="000000" w:themeColor="text1"/>
                <w:kern w:val="24"/>
              </w:rPr>
              <w:t>PUPP metu pagrindinį lietuvių kalbos mokymosi pasiekimų lygį pasiekusių mokinių dalis (proc.) vidutiniškai padidėjo 1,5</w:t>
            </w:r>
            <w:r w:rsidRPr="00563262">
              <w:rPr>
                <w:szCs w:val="24"/>
                <w:lang w:eastAsia="lt-LT"/>
              </w:rPr>
              <w:t>%</w:t>
            </w:r>
            <w:r w:rsidRPr="00563262">
              <w:rPr>
                <w:color w:val="000000" w:themeColor="text1"/>
                <w:kern w:val="24"/>
              </w:rPr>
              <w:t>.</w:t>
            </w:r>
          </w:p>
        </w:tc>
        <w:tc>
          <w:tcPr>
            <w:tcW w:w="3402" w:type="dxa"/>
            <w:tcBorders>
              <w:top w:val="single" w:sz="4" w:space="0" w:color="auto"/>
              <w:left w:val="single" w:sz="4" w:space="0" w:color="auto"/>
              <w:bottom w:val="single" w:sz="4" w:space="0" w:color="auto"/>
              <w:right w:val="single" w:sz="4" w:space="0" w:color="auto"/>
            </w:tcBorders>
          </w:tcPr>
          <w:p w14:paraId="39E8B88A" w14:textId="5E83DA48" w:rsidR="00903FD9" w:rsidRPr="00563262" w:rsidRDefault="00903FD9" w:rsidP="009F40F7">
            <w:pPr>
              <w:spacing w:before="100" w:beforeAutospacing="1" w:after="100" w:afterAutospacing="1"/>
              <w:rPr>
                <w:szCs w:val="24"/>
                <w:lang w:eastAsia="lt-LT"/>
              </w:rPr>
            </w:pPr>
            <w:r w:rsidRPr="00563262">
              <w:rPr>
                <w:szCs w:val="24"/>
                <w:lang w:eastAsia="lt-LT"/>
              </w:rPr>
              <w:t xml:space="preserve">2023 metais, lyginant su 2022 metais, </w:t>
            </w:r>
            <w:r w:rsidRPr="00563262">
              <w:rPr>
                <w:color w:val="000000"/>
                <w:szCs w:val="24"/>
                <w:lang w:eastAsia="lt-LT"/>
              </w:rPr>
              <w:t>PUPP metu pagrindinį lietuvių kalbos mokymosi pasiekimų lygį pasiekusių mokinių dalis  vidutiniškai padidėjo 1,88</w:t>
            </w:r>
            <w:r w:rsidRPr="00563262">
              <w:rPr>
                <w:szCs w:val="24"/>
                <w:lang w:eastAsia="lt-LT"/>
              </w:rPr>
              <w:t>%</w:t>
            </w:r>
            <w:r w:rsidRPr="00563262">
              <w:rPr>
                <w:color w:val="000000"/>
                <w:szCs w:val="24"/>
                <w:lang w:eastAsia="lt-LT"/>
              </w:rPr>
              <w:t xml:space="preserve"> (</w:t>
            </w:r>
            <w:r w:rsidRPr="00563262">
              <w:rPr>
                <w:szCs w:val="24"/>
                <w:lang w:eastAsia="lt-LT"/>
              </w:rPr>
              <w:t xml:space="preserve">2023 m. – 56,25%, 2022 m. – 54,32%). </w:t>
            </w:r>
          </w:p>
        </w:tc>
      </w:tr>
      <w:tr w:rsidR="00903FD9" w:rsidRPr="00563262" w14:paraId="28B964D5" w14:textId="77777777" w:rsidTr="00D4108C">
        <w:tc>
          <w:tcPr>
            <w:tcW w:w="1986" w:type="dxa"/>
            <w:vMerge/>
            <w:tcBorders>
              <w:left w:val="single" w:sz="4" w:space="0" w:color="auto"/>
              <w:right w:val="single" w:sz="4" w:space="0" w:color="auto"/>
            </w:tcBorders>
          </w:tcPr>
          <w:p w14:paraId="360AF3FA" w14:textId="77777777" w:rsidR="00903FD9" w:rsidRPr="00563262" w:rsidRDefault="00903FD9" w:rsidP="00F532F9">
            <w:pPr>
              <w:tabs>
                <w:tab w:val="left" w:pos="463"/>
              </w:tabs>
              <w:rPr>
                <w:szCs w:val="24"/>
              </w:rPr>
            </w:pPr>
          </w:p>
        </w:tc>
        <w:tc>
          <w:tcPr>
            <w:tcW w:w="1984" w:type="dxa"/>
            <w:vMerge/>
            <w:tcBorders>
              <w:left w:val="single" w:sz="4" w:space="0" w:color="auto"/>
              <w:right w:val="single" w:sz="4" w:space="0" w:color="auto"/>
            </w:tcBorders>
          </w:tcPr>
          <w:p w14:paraId="5D3E95C9" w14:textId="77777777" w:rsidR="00903FD9" w:rsidRPr="00563262" w:rsidRDefault="00903FD9" w:rsidP="0084271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505234D" w14:textId="6638AF26" w:rsidR="00903FD9" w:rsidRPr="00563262" w:rsidRDefault="00903FD9" w:rsidP="002D1986">
            <w:pPr>
              <w:rPr>
                <w:szCs w:val="24"/>
                <w:lang w:eastAsia="lt-LT"/>
              </w:rPr>
            </w:pPr>
            <w:r w:rsidRPr="00563262">
              <w:rPr>
                <w:szCs w:val="24"/>
                <w:lang w:eastAsia="lt-LT"/>
              </w:rPr>
              <w:t xml:space="preserve">1.1.1.8. Lyginant su 2022 metais, </w:t>
            </w:r>
            <w:r w:rsidRPr="00563262">
              <w:rPr>
                <w:color w:val="000000" w:themeColor="text1"/>
                <w:kern w:val="24"/>
              </w:rPr>
              <w:t xml:space="preserve">ne mažiau kaip 1 balu išaugo bendras išlaikytų valstybinių brandos egzaminų balų vidurkis. </w:t>
            </w:r>
          </w:p>
        </w:tc>
        <w:tc>
          <w:tcPr>
            <w:tcW w:w="3402" w:type="dxa"/>
            <w:tcBorders>
              <w:top w:val="single" w:sz="4" w:space="0" w:color="auto"/>
              <w:left w:val="single" w:sz="4" w:space="0" w:color="auto"/>
              <w:bottom w:val="single" w:sz="4" w:space="0" w:color="auto"/>
              <w:right w:val="single" w:sz="4" w:space="0" w:color="auto"/>
            </w:tcBorders>
          </w:tcPr>
          <w:p w14:paraId="71280E4C" w14:textId="39FCC623" w:rsidR="00903FD9" w:rsidRPr="00563262" w:rsidRDefault="00903FD9" w:rsidP="00EF789F">
            <w:pPr>
              <w:rPr>
                <w:szCs w:val="24"/>
                <w:lang w:eastAsia="lt-LT"/>
              </w:rPr>
            </w:pPr>
            <w:r w:rsidRPr="00563262">
              <w:rPr>
                <w:szCs w:val="24"/>
                <w:lang w:eastAsia="lt-LT"/>
              </w:rPr>
              <w:t xml:space="preserve">2023 metais, lyginant su 2022 metais, </w:t>
            </w:r>
            <w:r w:rsidRPr="00563262">
              <w:rPr>
                <w:color w:val="000000"/>
                <w:szCs w:val="24"/>
                <w:lang w:eastAsia="lt-LT"/>
              </w:rPr>
              <w:t>1,76 balo išaugo bendras išlaikytų valstybinių brandos egzaminų balų vidurkis (</w:t>
            </w:r>
            <w:r w:rsidRPr="00563262">
              <w:rPr>
                <w:szCs w:val="24"/>
                <w:lang w:eastAsia="lt-LT"/>
              </w:rPr>
              <w:t>2023 m. – 33,5, 2022 m. – 31,74 balo).</w:t>
            </w:r>
          </w:p>
        </w:tc>
      </w:tr>
      <w:tr w:rsidR="00903FD9" w:rsidRPr="00563262" w14:paraId="63953E7A" w14:textId="77777777" w:rsidTr="00D4108C">
        <w:tc>
          <w:tcPr>
            <w:tcW w:w="1986" w:type="dxa"/>
            <w:vMerge/>
            <w:tcBorders>
              <w:left w:val="single" w:sz="4" w:space="0" w:color="auto"/>
              <w:right w:val="single" w:sz="4" w:space="0" w:color="auto"/>
            </w:tcBorders>
          </w:tcPr>
          <w:p w14:paraId="153AF7EB" w14:textId="77777777" w:rsidR="00903FD9" w:rsidRPr="00563262" w:rsidRDefault="00903FD9" w:rsidP="00F532F9">
            <w:pPr>
              <w:tabs>
                <w:tab w:val="left" w:pos="463"/>
              </w:tabs>
              <w:rPr>
                <w:szCs w:val="24"/>
              </w:rPr>
            </w:pPr>
          </w:p>
        </w:tc>
        <w:tc>
          <w:tcPr>
            <w:tcW w:w="1984" w:type="dxa"/>
            <w:vMerge/>
            <w:tcBorders>
              <w:left w:val="single" w:sz="4" w:space="0" w:color="auto"/>
              <w:right w:val="single" w:sz="4" w:space="0" w:color="auto"/>
            </w:tcBorders>
          </w:tcPr>
          <w:p w14:paraId="1245BCA1" w14:textId="77777777" w:rsidR="00903FD9" w:rsidRPr="00563262" w:rsidRDefault="00903FD9" w:rsidP="0084271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18622031" w14:textId="68909A83" w:rsidR="00903FD9" w:rsidRPr="00563262" w:rsidRDefault="00903FD9" w:rsidP="003837AD">
            <w:pPr>
              <w:spacing w:line="216" w:lineRule="auto"/>
              <w:ind w:left="10"/>
              <w:rPr>
                <w:szCs w:val="24"/>
                <w:lang w:eastAsia="lt-LT"/>
              </w:rPr>
            </w:pPr>
            <w:r w:rsidRPr="00563262">
              <w:rPr>
                <w:szCs w:val="24"/>
                <w:lang w:eastAsia="lt-LT"/>
              </w:rPr>
              <w:t>1.1.1.9. Lyginant su 2022 metais, bent 1%. p</w:t>
            </w:r>
            <w:r w:rsidRPr="00563262">
              <w:rPr>
                <w:color w:val="000000" w:themeColor="text1"/>
                <w:kern w:val="24"/>
              </w:rPr>
              <w:t>adidėjo gamtos mokslų, IT brandos egzaminus pasirinkusių mokinių skaičius.</w:t>
            </w:r>
          </w:p>
        </w:tc>
        <w:tc>
          <w:tcPr>
            <w:tcW w:w="3402" w:type="dxa"/>
            <w:tcBorders>
              <w:top w:val="single" w:sz="4" w:space="0" w:color="auto"/>
              <w:left w:val="single" w:sz="4" w:space="0" w:color="auto"/>
              <w:bottom w:val="single" w:sz="4" w:space="0" w:color="auto"/>
              <w:right w:val="single" w:sz="4" w:space="0" w:color="auto"/>
            </w:tcBorders>
          </w:tcPr>
          <w:p w14:paraId="7DDAFB69" w14:textId="2F41BBE6" w:rsidR="00135149" w:rsidRPr="002E0601" w:rsidRDefault="00903FD9" w:rsidP="00135149">
            <w:pPr>
              <w:rPr>
                <w:szCs w:val="24"/>
                <w:lang w:eastAsia="lt-LT"/>
              </w:rPr>
            </w:pPr>
            <w:r w:rsidRPr="00563262">
              <w:rPr>
                <w:szCs w:val="24"/>
                <w:lang w:eastAsia="lt-LT"/>
              </w:rPr>
              <w:t>2023 metais, lyginant su 2022 metais, 3,65% p</w:t>
            </w:r>
            <w:r w:rsidRPr="00563262">
              <w:rPr>
                <w:color w:val="000000"/>
                <w:szCs w:val="24"/>
                <w:lang w:eastAsia="lt-LT"/>
              </w:rPr>
              <w:t>adidėjo gamtos mokslų, IT brandos egzaminus pasirinkusių mokinių skaiči</w:t>
            </w:r>
            <w:r w:rsidR="00D07BAC" w:rsidRPr="00563262">
              <w:rPr>
                <w:color w:val="000000"/>
                <w:szCs w:val="24"/>
                <w:lang w:eastAsia="lt-LT"/>
              </w:rPr>
              <w:t>us,</w:t>
            </w:r>
            <w:r w:rsidRPr="00563262">
              <w:rPr>
                <w:color w:val="000000"/>
                <w:szCs w:val="24"/>
                <w:lang w:eastAsia="lt-LT"/>
              </w:rPr>
              <w:t xml:space="preserve"> </w:t>
            </w:r>
            <w:r w:rsidRPr="00135149">
              <w:rPr>
                <w:szCs w:val="24"/>
                <w:lang w:eastAsia="lt-LT"/>
              </w:rPr>
              <w:t>dalis nuo visų besimokančiųjų</w:t>
            </w:r>
            <w:r w:rsidR="002E0601">
              <w:rPr>
                <w:szCs w:val="24"/>
                <w:lang w:eastAsia="lt-LT"/>
              </w:rPr>
              <w:t xml:space="preserve"> (</w:t>
            </w:r>
            <w:r w:rsidR="00135149" w:rsidRPr="002E0601">
              <w:rPr>
                <w:szCs w:val="24"/>
                <w:lang w:eastAsia="lt-LT"/>
              </w:rPr>
              <w:t xml:space="preserve">2023 m. gamtos mokslų ir </w:t>
            </w:r>
            <w:r w:rsidR="00BB2C01">
              <w:rPr>
                <w:szCs w:val="24"/>
                <w:lang w:eastAsia="lt-LT"/>
              </w:rPr>
              <w:t>IT egzaminus rinkosi 16 mokinių,</w:t>
            </w:r>
          </w:p>
          <w:p w14:paraId="0779B805" w14:textId="4CF49D0D" w:rsidR="00135149" w:rsidRPr="00563262" w:rsidRDefault="00135149" w:rsidP="00BB2C01">
            <w:pPr>
              <w:rPr>
                <w:szCs w:val="24"/>
                <w:lang w:eastAsia="lt-LT"/>
              </w:rPr>
            </w:pPr>
            <w:r w:rsidRPr="002E0601">
              <w:rPr>
                <w:szCs w:val="24"/>
                <w:lang w:eastAsia="lt-LT"/>
              </w:rPr>
              <w:t xml:space="preserve">2022 m. gamtos mokslų ir IT </w:t>
            </w:r>
            <w:r w:rsidR="00BB2C01">
              <w:rPr>
                <w:szCs w:val="24"/>
                <w:lang w:eastAsia="lt-LT"/>
              </w:rPr>
              <w:t xml:space="preserve">– </w:t>
            </w:r>
            <w:r w:rsidRPr="002E0601">
              <w:rPr>
                <w:szCs w:val="24"/>
                <w:lang w:eastAsia="lt-LT"/>
              </w:rPr>
              <w:t>14 mokinių.)</w:t>
            </w:r>
          </w:p>
        </w:tc>
      </w:tr>
      <w:tr w:rsidR="00903FD9" w:rsidRPr="00563262" w14:paraId="0ABEB4F2" w14:textId="77777777" w:rsidTr="00D4108C">
        <w:tc>
          <w:tcPr>
            <w:tcW w:w="1986" w:type="dxa"/>
            <w:vMerge/>
            <w:tcBorders>
              <w:left w:val="single" w:sz="4" w:space="0" w:color="auto"/>
              <w:bottom w:val="single" w:sz="4" w:space="0" w:color="auto"/>
              <w:right w:val="single" w:sz="4" w:space="0" w:color="auto"/>
            </w:tcBorders>
          </w:tcPr>
          <w:p w14:paraId="26281C46" w14:textId="77777777" w:rsidR="00903FD9" w:rsidRPr="00563262" w:rsidRDefault="00903FD9" w:rsidP="00F532F9">
            <w:pPr>
              <w:tabs>
                <w:tab w:val="left" w:pos="463"/>
              </w:tabs>
              <w:rPr>
                <w:szCs w:val="24"/>
              </w:rPr>
            </w:pPr>
          </w:p>
        </w:tc>
        <w:tc>
          <w:tcPr>
            <w:tcW w:w="1984" w:type="dxa"/>
            <w:vMerge/>
            <w:tcBorders>
              <w:left w:val="single" w:sz="4" w:space="0" w:color="auto"/>
              <w:bottom w:val="single" w:sz="4" w:space="0" w:color="auto"/>
              <w:right w:val="single" w:sz="4" w:space="0" w:color="auto"/>
            </w:tcBorders>
          </w:tcPr>
          <w:p w14:paraId="6BD1661F" w14:textId="77777777" w:rsidR="00903FD9" w:rsidRPr="00563262" w:rsidRDefault="00903FD9" w:rsidP="0084271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B47920B" w14:textId="1980C2FD" w:rsidR="00903FD9" w:rsidRPr="00563262" w:rsidRDefault="004C77D7" w:rsidP="003837AD">
            <w:pPr>
              <w:spacing w:line="216" w:lineRule="auto"/>
              <w:ind w:left="10"/>
              <w:rPr>
                <w:szCs w:val="24"/>
                <w:lang w:eastAsia="lt-LT"/>
              </w:rPr>
            </w:pPr>
            <w:r w:rsidRPr="00563262">
              <w:rPr>
                <w:szCs w:val="24"/>
                <w:lang w:eastAsia="lt-LT"/>
              </w:rPr>
              <w:t>1</w:t>
            </w:r>
            <w:r w:rsidR="004F7351" w:rsidRPr="00563262">
              <w:rPr>
                <w:szCs w:val="24"/>
                <w:lang w:eastAsia="lt-LT"/>
              </w:rPr>
              <w:t>.1.1.10. Visi gimnazistai, besimokantys kasdieniniu mokymosi proceso organizavimo būdu, dalyvavo gimnazijos ir/ar kitų socialinių partnerių organizuotose STEAM veiklose.</w:t>
            </w:r>
          </w:p>
        </w:tc>
        <w:tc>
          <w:tcPr>
            <w:tcW w:w="3402" w:type="dxa"/>
            <w:tcBorders>
              <w:top w:val="single" w:sz="4" w:space="0" w:color="auto"/>
              <w:left w:val="single" w:sz="4" w:space="0" w:color="auto"/>
              <w:bottom w:val="single" w:sz="4" w:space="0" w:color="auto"/>
              <w:right w:val="single" w:sz="4" w:space="0" w:color="auto"/>
            </w:tcBorders>
          </w:tcPr>
          <w:p w14:paraId="15B1B446" w14:textId="23116983" w:rsidR="00756ADC" w:rsidRPr="00563262" w:rsidRDefault="00756ADC" w:rsidP="00756ADC">
            <w:pPr>
              <w:rPr>
                <w:szCs w:val="24"/>
                <w:lang w:eastAsia="lt-LT"/>
              </w:rPr>
            </w:pPr>
            <w:r w:rsidRPr="00563262">
              <w:t>2023 metais v</w:t>
            </w:r>
            <w:r w:rsidRPr="00563262">
              <w:rPr>
                <w:szCs w:val="24"/>
                <w:lang w:eastAsia="lt-LT"/>
              </w:rPr>
              <w:t>isi gimnazistai, besimokantys kasdieniniu mokymosi proceso organizavimo būdu</w:t>
            </w:r>
            <w:r w:rsidR="00F111B0">
              <w:rPr>
                <w:szCs w:val="24"/>
                <w:lang w:eastAsia="lt-LT"/>
              </w:rPr>
              <w:t xml:space="preserve"> (321 gimnazistas)</w:t>
            </w:r>
            <w:r w:rsidRPr="00563262">
              <w:rPr>
                <w:szCs w:val="24"/>
                <w:lang w:eastAsia="lt-LT"/>
              </w:rPr>
              <w:t>, dalyvavo gimnazijos organizuotose</w:t>
            </w:r>
            <w:r w:rsidR="00F111B0">
              <w:rPr>
                <w:szCs w:val="24"/>
                <w:lang w:eastAsia="lt-LT"/>
              </w:rPr>
              <w:t xml:space="preserve"> </w:t>
            </w:r>
            <w:r w:rsidRPr="00563262">
              <w:rPr>
                <w:szCs w:val="24"/>
                <w:lang w:eastAsia="lt-LT"/>
              </w:rPr>
              <w:t xml:space="preserve">bei 7 kitų teikėjų organizuotose STEAM veiklose: </w:t>
            </w:r>
          </w:p>
          <w:p w14:paraId="5D5DA816" w14:textId="294B9D5A" w:rsidR="00756ADC" w:rsidRPr="00E331FD" w:rsidRDefault="00756ADC" w:rsidP="00756ADC">
            <w:pPr>
              <w:pStyle w:val="Sraopastraipa"/>
              <w:numPr>
                <w:ilvl w:val="0"/>
                <w:numId w:val="35"/>
              </w:numPr>
              <w:tabs>
                <w:tab w:val="left" w:pos="600"/>
              </w:tabs>
              <w:ind w:left="27" w:firstLine="283"/>
            </w:pPr>
            <w:r w:rsidRPr="00E331FD">
              <w:rPr>
                <w:szCs w:val="24"/>
                <w:lang w:eastAsia="lt-LT"/>
              </w:rPr>
              <w:t>„Augalų morfologinių savybių pritaikymas“ (VU Šiaulių akademijos STEAM centras</w:t>
            </w:r>
            <w:r w:rsidR="00F111B0" w:rsidRPr="00E331FD">
              <w:rPr>
                <w:szCs w:val="24"/>
                <w:lang w:eastAsia="lt-LT"/>
              </w:rPr>
              <w:t xml:space="preserve">, </w:t>
            </w:r>
            <w:r w:rsidR="00611048" w:rsidRPr="00E331FD">
              <w:t>2023 m. II ketv. (12)</w:t>
            </w:r>
            <w:r w:rsidRPr="00E331FD">
              <w:rPr>
                <w:szCs w:val="24"/>
                <w:lang w:eastAsia="lt-LT"/>
              </w:rPr>
              <w:t>;</w:t>
            </w:r>
          </w:p>
          <w:p w14:paraId="6D0638D8" w14:textId="73A45DC7" w:rsidR="00756ADC" w:rsidRPr="00E331FD" w:rsidRDefault="00756ADC" w:rsidP="00756ADC">
            <w:pPr>
              <w:pStyle w:val="Sraopastraipa"/>
              <w:numPr>
                <w:ilvl w:val="0"/>
                <w:numId w:val="35"/>
              </w:numPr>
              <w:tabs>
                <w:tab w:val="left" w:pos="600"/>
              </w:tabs>
              <w:ind w:left="27" w:firstLine="283"/>
            </w:pPr>
            <w:r w:rsidRPr="00E331FD">
              <w:rPr>
                <w:szCs w:val="24"/>
                <w:lang w:eastAsia="lt-LT"/>
              </w:rPr>
              <w:t>„Elektriniai ir šiluminiai procesai aplink mus“ (VU Šiaulių akademijos STEAM centras</w:t>
            </w:r>
            <w:r w:rsidR="00F111B0" w:rsidRPr="00E331FD">
              <w:rPr>
                <w:szCs w:val="24"/>
                <w:lang w:eastAsia="lt-LT"/>
              </w:rPr>
              <w:t xml:space="preserve">, </w:t>
            </w:r>
            <w:r w:rsidR="00611048" w:rsidRPr="00E331FD">
              <w:t>2023 m. II ketv. (45)</w:t>
            </w:r>
            <w:r w:rsidRPr="00E331FD">
              <w:rPr>
                <w:szCs w:val="24"/>
                <w:lang w:eastAsia="lt-LT"/>
              </w:rPr>
              <w:t>;</w:t>
            </w:r>
          </w:p>
          <w:p w14:paraId="22BFA30B" w14:textId="542785F4" w:rsidR="00756ADC" w:rsidRPr="00E331FD" w:rsidRDefault="00756ADC" w:rsidP="00756ADC">
            <w:pPr>
              <w:pStyle w:val="Sraopastraipa"/>
              <w:numPr>
                <w:ilvl w:val="0"/>
                <w:numId w:val="35"/>
              </w:numPr>
              <w:tabs>
                <w:tab w:val="left" w:pos="600"/>
              </w:tabs>
              <w:ind w:left="27" w:firstLine="283"/>
            </w:pPr>
            <w:r w:rsidRPr="00E331FD">
              <w:rPr>
                <w:szCs w:val="24"/>
                <w:lang w:eastAsia="lt-LT"/>
              </w:rPr>
              <w:t>„Inžinierinė mąstysena“ (Ši</w:t>
            </w:r>
            <w:r w:rsidR="00F111B0" w:rsidRPr="00E331FD">
              <w:rPr>
                <w:szCs w:val="24"/>
                <w:lang w:eastAsia="lt-LT"/>
              </w:rPr>
              <w:t xml:space="preserve">aulių techninės kūrybos centras, </w:t>
            </w:r>
            <w:r w:rsidR="00611048" w:rsidRPr="00E331FD">
              <w:t>2023 m. IV ketv. (12)</w:t>
            </w:r>
            <w:r w:rsidRPr="00E331FD">
              <w:rPr>
                <w:szCs w:val="24"/>
                <w:lang w:eastAsia="lt-LT"/>
              </w:rPr>
              <w:t>;</w:t>
            </w:r>
          </w:p>
          <w:p w14:paraId="2CDE981E" w14:textId="68BF5F50" w:rsidR="00756ADC" w:rsidRPr="00E331FD" w:rsidRDefault="00756ADC" w:rsidP="00756ADC">
            <w:pPr>
              <w:pStyle w:val="Sraopastraipa"/>
              <w:numPr>
                <w:ilvl w:val="0"/>
                <w:numId w:val="35"/>
              </w:numPr>
              <w:tabs>
                <w:tab w:val="left" w:pos="600"/>
              </w:tabs>
              <w:ind w:left="27" w:firstLine="283"/>
            </w:pPr>
            <w:r w:rsidRPr="00E331FD">
              <w:rPr>
                <w:szCs w:val="24"/>
                <w:lang w:eastAsia="lt-LT"/>
              </w:rPr>
              <w:t>„Architektūros pagrindai“ (Šiaulių techninės kūrybos centras</w:t>
            </w:r>
            <w:r w:rsidR="00F111B0" w:rsidRPr="00E331FD">
              <w:rPr>
                <w:szCs w:val="24"/>
                <w:lang w:eastAsia="lt-LT"/>
              </w:rPr>
              <w:t xml:space="preserve">, </w:t>
            </w:r>
            <w:r w:rsidR="00611048" w:rsidRPr="00E331FD">
              <w:rPr>
                <w:szCs w:val="24"/>
                <w:lang w:eastAsia="lt-LT"/>
              </w:rPr>
              <w:t xml:space="preserve">2023 m. </w:t>
            </w:r>
            <w:r w:rsidR="00611048" w:rsidRPr="00E331FD">
              <w:t>IV ketv. (15)</w:t>
            </w:r>
            <w:r w:rsidRPr="00E331FD">
              <w:rPr>
                <w:szCs w:val="24"/>
                <w:lang w:eastAsia="lt-LT"/>
              </w:rPr>
              <w:t>;</w:t>
            </w:r>
          </w:p>
          <w:p w14:paraId="727E766F" w14:textId="7794ACBB" w:rsidR="00756ADC" w:rsidRPr="00E331FD" w:rsidRDefault="00E61070" w:rsidP="00756ADC">
            <w:pPr>
              <w:pStyle w:val="Sraopastraipa"/>
              <w:numPr>
                <w:ilvl w:val="0"/>
                <w:numId w:val="35"/>
              </w:numPr>
              <w:tabs>
                <w:tab w:val="left" w:pos="600"/>
              </w:tabs>
              <w:ind w:left="27" w:firstLine="283"/>
            </w:pPr>
            <w:r w:rsidRPr="00E331FD">
              <w:t>„Inžinierinių tinklų montavimas“</w:t>
            </w:r>
            <w:r w:rsidR="00756ADC" w:rsidRPr="00E331FD">
              <w:t xml:space="preserve"> (</w:t>
            </w:r>
            <w:r w:rsidR="005F404A" w:rsidRPr="00E331FD">
              <w:t>Šiaulių technologijų mokymo centr</w:t>
            </w:r>
            <w:r w:rsidR="00756ADC" w:rsidRPr="00E331FD">
              <w:t>as</w:t>
            </w:r>
            <w:r w:rsidR="00F111B0" w:rsidRPr="00E331FD">
              <w:t xml:space="preserve">, </w:t>
            </w:r>
            <w:r w:rsidR="00611048" w:rsidRPr="00E331FD">
              <w:t>2023 m. IV ketv. (15)</w:t>
            </w:r>
            <w:r w:rsidR="00756ADC" w:rsidRPr="00E331FD">
              <w:t>;</w:t>
            </w:r>
          </w:p>
          <w:p w14:paraId="789281B9" w14:textId="762D2D54" w:rsidR="00756ADC" w:rsidRPr="00E331FD" w:rsidRDefault="00756ADC" w:rsidP="00756ADC">
            <w:pPr>
              <w:pStyle w:val="Sraopastraipa"/>
              <w:numPr>
                <w:ilvl w:val="0"/>
                <w:numId w:val="35"/>
              </w:numPr>
              <w:tabs>
                <w:tab w:val="left" w:pos="600"/>
              </w:tabs>
              <w:ind w:left="27" w:firstLine="283"/>
            </w:pPr>
            <w:r w:rsidRPr="00E331FD">
              <w:fldChar w:fldCharType="begin"/>
            </w:r>
            <w:r w:rsidRPr="00E331FD">
              <w:instrText>HYPERLINK "https://www.facebook.com/siauliutmc/"</w:instrText>
            </w:r>
            <w:r w:rsidRPr="00E331FD">
              <w:fldChar w:fldCharType="separate"/>
            </w:r>
            <w:r w:rsidRPr="00E331FD">
              <w:rPr>
                <w:szCs w:val="24"/>
                <w:lang w:eastAsia="lt-LT"/>
              </w:rPr>
              <w:t xml:space="preserve"> „Elektrotechnikos pradmenys“ </w:t>
            </w:r>
            <w:r w:rsidRPr="00E331FD">
              <w:t>(</w:t>
            </w:r>
            <w:r w:rsidR="005F404A" w:rsidRPr="00E331FD">
              <w:t>Šiaulių technologijų mokymo centr</w:t>
            </w:r>
            <w:r w:rsidRPr="00E331FD">
              <w:t>as</w:t>
            </w:r>
            <w:r w:rsidR="00F111B0" w:rsidRPr="00E331FD">
              <w:t xml:space="preserve">, </w:t>
            </w:r>
            <w:r w:rsidR="00611048" w:rsidRPr="00E331FD">
              <w:t>2023 m. IV ketv. (15)</w:t>
            </w:r>
            <w:r w:rsidRPr="00E331FD">
              <w:t>;</w:t>
            </w:r>
          </w:p>
          <w:p w14:paraId="252D98EC" w14:textId="6DA5CF7E" w:rsidR="00725504" w:rsidRPr="00E331FD" w:rsidRDefault="00756ADC" w:rsidP="00756ADC">
            <w:pPr>
              <w:rPr>
                <w:szCs w:val="24"/>
                <w:lang w:eastAsia="lt-LT"/>
              </w:rPr>
            </w:pPr>
            <w:r w:rsidRPr="00E331FD">
              <w:rPr>
                <w:szCs w:val="24"/>
                <w:lang w:eastAsia="lt-LT"/>
              </w:rPr>
              <w:t xml:space="preserve">„Jaunasis automechanikas“ </w:t>
            </w:r>
            <w:r w:rsidRPr="00E331FD">
              <w:t>(</w:t>
            </w:r>
            <w:r w:rsidR="005F404A" w:rsidRPr="00E331FD">
              <w:t>Šiaulių technologijų mokymo centr</w:t>
            </w:r>
            <w:r w:rsidR="00F111B0" w:rsidRPr="00E331FD">
              <w:t xml:space="preserve">as, </w:t>
            </w:r>
            <w:r w:rsidRPr="00E331FD">
              <w:rPr>
                <w:szCs w:val="24"/>
                <w:lang w:eastAsia="lt-LT"/>
              </w:rPr>
              <w:fldChar w:fldCharType="end"/>
            </w:r>
            <w:r w:rsidR="00611048" w:rsidRPr="00E331FD">
              <w:t xml:space="preserve"> 2023 m. IV ketv. (15)</w:t>
            </w:r>
            <w:r w:rsidR="00F111B0" w:rsidRPr="00E331FD">
              <w:t>.</w:t>
            </w:r>
            <w:r w:rsidR="00611048" w:rsidRPr="00E331FD">
              <w:rPr>
                <w:szCs w:val="24"/>
                <w:lang w:eastAsia="lt-LT"/>
              </w:rPr>
              <w:t xml:space="preserve">  </w:t>
            </w:r>
          </w:p>
          <w:p w14:paraId="63BAA7A8" w14:textId="32814B2C" w:rsidR="00A05293" w:rsidRPr="00563262" w:rsidRDefault="00A05293" w:rsidP="00756ADC">
            <w:pPr>
              <w:rPr>
                <w:szCs w:val="24"/>
                <w:lang w:eastAsia="lt-LT"/>
              </w:rPr>
            </w:pPr>
            <w:r w:rsidRPr="00E331FD">
              <w:rPr>
                <w:szCs w:val="24"/>
                <w:lang w:eastAsia="lt-LT"/>
              </w:rPr>
              <w:t xml:space="preserve">Džiugu, kad užsimezgė graži gimnazijos mokinių ir žinomo Šiaulių architekto Kristijono Murausko draugystė ir STEAM </w:t>
            </w:r>
            <w:r w:rsidRPr="00563262">
              <w:rPr>
                <w:szCs w:val="24"/>
                <w:lang w:eastAsia="lt-LT"/>
              </w:rPr>
              <w:t xml:space="preserve">veikla „Architektūros pagrindai“ tapo tęstinė bei iš Šiaulių techninės kūrybos centro persikėlė į gimnazijos erdves, kurias dabar puošia </w:t>
            </w:r>
            <w:r w:rsidR="005E52CD" w:rsidRPr="00563262">
              <w:rPr>
                <w:szCs w:val="24"/>
                <w:lang w:eastAsia="lt-LT"/>
              </w:rPr>
              <w:t xml:space="preserve">gimnazistų </w:t>
            </w:r>
            <w:r w:rsidRPr="00563262">
              <w:rPr>
                <w:szCs w:val="24"/>
              </w:rPr>
              <w:t>sukurt</w:t>
            </w:r>
            <w:r w:rsidR="005E52CD" w:rsidRPr="00563262">
              <w:rPr>
                <w:szCs w:val="24"/>
              </w:rPr>
              <w:t>as</w:t>
            </w:r>
            <w:r w:rsidRPr="00563262">
              <w:rPr>
                <w:szCs w:val="24"/>
              </w:rPr>
              <w:t xml:space="preserve"> viening</w:t>
            </w:r>
            <w:r w:rsidR="005E52CD" w:rsidRPr="00563262">
              <w:rPr>
                <w:szCs w:val="24"/>
              </w:rPr>
              <w:t xml:space="preserve">as </w:t>
            </w:r>
            <w:r w:rsidRPr="00563262">
              <w:rPr>
                <w:szCs w:val="24"/>
              </w:rPr>
              <w:t>įsivaizduojamojo  gyvybingo ir funkcionalaus, ekonomiškai pajėgaus, kultū</w:t>
            </w:r>
            <w:r w:rsidR="005E52CD" w:rsidRPr="00563262">
              <w:rPr>
                <w:szCs w:val="24"/>
              </w:rPr>
              <w:t>riškai patrauklaus miesto maketas.</w:t>
            </w:r>
            <w:r w:rsidR="00725504" w:rsidRPr="00563262">
              <w:rPr>
                <w:szCs w:val="24"/>
              </w:rPr>
              <w:t xml:space="preserve"> </w:t>
            </w:r>
          </w:p>
        </w:tc>
      </w:tr>
      <w:tr w:rsidR="00C52AA6" w:rsidRPr="00563262" w14:paraId="44C527FB" w14:textId="77777777" w:rsidTr="00283491">
        <w:tc>
          <w:tcPr>
            <w:tcW w:w="1986" w:type="dxa"/>
            <w:vMerge w:val="restart"/>
            <w:tcBorders>
              <w:top w:val="single" w:sz="4" w:space="0" w:color="auto"/>
              <w:left w:val="single" w:sz="4" w:space="0" w:color="auto"/>
              <w:right w:val="single" w:sz="4" w:space="0" w:color="auto"/>
            </w:tcBorders>
            <w:hideMark/>
          </w:tcPr>
          <w:p w14:paraId="50B100BE" w14:textId="53BE3FCB" w:rsidR="00C52AA6" w:rsidRPr="00563262" w:rsidRDefault="00C52AA6" w:rsidP="00F532F9">
            <w:pPr>
              <w:rPr>
                <w:szCs w:val="24"/>
                <w:lang w:eastAsia="lt-LT"/>
              </w:rPr>
            </w:pPr>
            <w:r w:rsidRPr="00563262">
              <w:rPr>
                <w:szCs w:val="24"/>
                <w:lang w:eastAsia="lt-LT"/>
              </w:rPr>
              <w:t xml:space="preserve">1.2. Plėtoti pedagogų profesinių ir asmeninių kompetencijų tobulinimą </w:t>
            </w:r>
            <w:r w:rsidRPr="00563262">
              <w:rPr>
                <w:i/>
                <w:szCs w:val="24"/>
                <w:lang w:eastAsia="lt-LT"/>
              </w:rPr>
              <w:t>(veiklos sritis – mokyklos bendruomenė)</w:t>
            </w:r>
          </w:p>
        </w:tc>
        <w:tc>
          <w:tcPr>
            <w:tcW w:w="1984" w:type="dxa"/>
            <w:vMerge w:val="restart"/>
            <w:tcBorders>
              <w:top w:val="single" w:sz="4" w:space="0" w:color="auto"/>
              <w:left w:val="single" w:sz="4" w:space="0" w:color="auto"/>
              <w:right w:val="single" w:sz="4" w:space="0" w:color="auto"/>
            </w:tcBorders>
          </w:tcPr>
          <w:p w14:paraId="31764F31" w14:textId="3E80AB2A" w:rsidR="00C52AA6" w:rsidRPr="00563262" w:rsidRDefault="00C52AA6" w:rsidP="00F532F9">
            <w:pPr>
              <w:rPr>
                <w:szCs w:val="24"/>
                <w:lang w:eastAsia="lt-LT"/>
              </w:rPr>
            </w:pPr>
            <w:r w:rsidRPr="00563262">
              <w:rPr>
                <w:szCs w:val="24"/>
                <w:lang w:eastAsia="lt-LT"/>
              </w:rPr>
              <w:t>1.2.1. Sustiprėjo mokytojų profesionalumas  bendradarbiaujant tarpusavyje kolegialaus grįžtamojo ryšio pagrindu.</w:t>
            </w:r>
          </w:p>
        </w:tc>
        <w:tc>
          <w:tcPr>
            <w:tcW w:w="2552" w:type="dxa"/>
            <w:tcBorders>
              <w:top w:val="single" w:sz="4" w:space="0" w:color="auto"/>
              <w:left w:val="single" w:sz="4" w:space="0" w:color="auto"/>
              <w:bottom w:val="single" w:sz="4" w:space="0" w:color="auto"/>
              <w:right w:val="single" w:sz="4" w:space="0" w:color="auto"/>
            </w:tcBorders>
          </w:tcPr>
          <w:p w14:paraId="466DDCE8" w14:textId="5ED7BF5C" w:rsidR="00C52AA6" w:rsidRPr="00563262" w:rsidRDefault="00C52AA6" w:rsidP="00CF2E6B">
            <w:pPr>
              <w:rPr>
                <w:szCs w:val="24"/>
                <w:lang w:eastAsia="lt-LT"/>
              </w:rPr>
            </w:pPr>
            <w:r w:rsidRPr="00563262">
              <w:rPr>
                <w:szCs w:val="24"/>
                <w:lang w:eastAsia="lt-LT"/>
              </w:rPr>
              <w:t xml:space="preserve">1.2.1.1. Visi gimnazijos mokytojai vedė bent po vieną atvirą pamoką. </w:t>
            </w:r>
          </w:p>
          <w:p w14:paraId="22C8E04C" w14:textId="77777777" w:rsidR="00C52AA6" w:rsidRPr="00563262" w:rsidRDefault="00C52AA6" w:rsidP="00F532F9">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0F5180C1" w14:textId="26F822AF" w:rsidR="004C2EFA" w:rsidRPr="001F362D" w:rsidRDefault="00C52AA6" w:rsidP="00C35B43">
            <w:pPr>
              <w:rPr>
                <w:szCs w:val="24"/>
                <w:lang w:eastAsia="lt-LT"/>
              </w:rPr>
            </w:pPr>
            <w:r w:rsidRPr="001F362D">
              <w:rPr>
                <w:szCs w:val="24"/>
                <w:lang w:eastAsia="lt-LT"/>
              </w:rPr>
              <w:t xml:space="preserve">Visi </w:t>
            </w:r>
            <w:r w:rsidR="004C2EFA" w:rsidRPr="001F362D">
              <w:rPr>
                <w:szCs w:val="24"/>
                <w:lang w:eastAsia="lt-LT"/>
              </w:rPr>
              <w:t xml:space="preserve">(38) gimnazijos mokytojai, dirbantys su gimnazistais, besimokančiais pagal bendrąsias ugdymo programas, </w:t>
            </w:r>
            <w:r w:rsidRPr="001F362D">
              <w:rPr>
                <w:szCs w:val="24"/>
                <w:lang w:eastAsia="lt-LT"/>
              </w:rPr>
              <w:t>2023 metais vedė ne mažiau kaip po vieną atvirą pamoką.</w:t>
            </w:r>
          </w:p>
        </w:tc>
      </w:tr>
      <w:tr w:rsidR="00C52AA6" w:rsidRPr="00563262" w14:paraId="05636BD9" w14:textId="77777777" w:rsidTr="00283491">
        <w:tc>
          <w:tcPr>
            <w:tcW w:w="1986" w:type="dxa"/>
            <w:vMerge/>
            <w:tcBorders>
              <w:left w:val="single" w:sz="4" w:space="0" w:color="auto"/>
              <w:right w:val="single" w:sz="4" w:space="0" w:color="auto"/>
            </w:tcBorders>
          </w:tcPr>
          <w:p w14:paraId="798B7426" w14:textId="77777777" w:rsidR="00C52AA6" w:rsidRPr="00563262" w:rsidRDefault="00C52AA6" w:rsidP="00F532F9">
            <w:pPr>
              <w:rPr>
                <w:szCs w:val="24"/>
                <w:lang w:eastAsia="lt-LT"/>
              </w:rPr>
            </w:pPr>
          </w:p>
        </w:tc>
        <w:tc>
          <w:tcPr>
            <w:tcW w:w="1984" w:type="dxa"/>
            <w:vMerge/>
            <w:tcBorders>
              <w:left w:val="single" w:sz="4" w:space="0" w:color="auto"/>
              <w:right w:val="single" w:sz="4" w:space="0" w:color="auto"/>
            </w:tcBorders>
          </w:tcPr>
          <w:p w14:paraId="75F3C179" w14:textId="77777777" w:rsidR="00C52AA6" w:rsidRPr="00563262" w:rsidRDefault="00C52AA6" w:rsidP="00F532F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23523FE9" w14:textId="53260B81" w:rsidR="00C52AA6" w:rsidRPr="00563262" w:rsidRDefault="00C52AA6" w:rsidP="00941167">
            <w:pPr>
              <w:rPr>
                <w:szCs w:val="24"/>
                <w:lang w:eastAsia="lt-LT"/>
              </w:rPr>
            </w:pPr>
            <w:r w:rsidRPr="00563262">
              <w:rPr>
                <w:szCs w:val="24"/>
                <w:lang w:eastAsia="lt-LT"/>
              </w:rPr>
              <w:t>1.2.1.2. Ne mažiau kaip 90%  gimnazijos mokytojų stebėjo bent po vieną atvirą pamoką ir dalyvavo jos aptarime.</w:t>
            </w:r>
          </w:p>
        </w:tc>
        <w:tc>
          <w:tcPr>
            <w:tcW w:w="3402" w:type="dxa"/>
            <w:tcBorders>
              <w:top w:val="single" w:sz="4" w:space="0" w:color="auto"/>
              <w:left w:val="single" w:sz="4" w:space="0" w:color="auto"/>
              <w:bottom w:val="single" w:sz="4" w:space="0" w:color="auto"/>
              <w:right w:val="single" w:sz="4" w:space="0" w:color="auto"/>
            </w:tcBorders>
          </w:tcPr>
          <w:p w14:paraId="256A985A" w14:textId="7C4947AC" w:rsidR="00C52AA6" w:rsidRPr="001F362D" w:rsidRDefault="00C52AA6" w:rsidP="004C2EFA">
            <w:pPr>
              <w:rPr>
                <w:szCs w:val="24"/>
                <w:lang w:eastAsia="lt-LT"/>
              </w:rPr>
            </w:pPr>
            <w:r w:rsidRPr="001F362D">
              <w:rPr>
                <w:szCs w:val="24"/>
                <w:lang w:eastAsia="lt-LT"/>
              </w:rPr>
              <w:t xml:space="preserve">Visi </w:t>
            </w:r>
            <w:r w:rsidR="004C2EFA" w:rsidRPr="001F362D">
              <w:rPr>
                <w:szCs w:val="24"/>
                <w:lang w:eastAsia="lt-LT"/>
              </w:rPr>
              <w:t xml:space="preserve">(38) gimnazijos mokytojai, dirbantys su gimnazistais, besimokančiais pagal bendrąsias ugdymo programas, </w:t>
            </w:r>
            <w:r w:rsidRPr="001F362D">
              <w:rPr>
                <w:szCs w:val="24"/>
                <w:lang w:eastAsia="lt-LT"/>
              </w:rPr>
              <w:t>2023 metais stebėjo ne mažiau kaip po vieną atvirą pamoką ir dalyvavo jos aptarime.</w:t>
            </w:r>
          </w:p>
        </w:tc>
      </w:tr>
      <w:tr w:rsidR="00C52AA6" w:rsidRPr="00563262" w14:paraId="19787575" w14:textId="77777777" w:rsidTr="00283491">
        <w:tc>
          <w:tcPr>
            <w:tcW w:w="1986" w:type="dxa"/>
            <w:vMerge/>
            <w:tcBorders>
              <w:left w:val="single" w:sz="4" w:space="0" w:color="auto"/>
              <w:right w:val="single" w:sz="4" w:space="0" w:color="auto"/>
            </w:tcBorders>
          </w:tcPr>
          <w:p w14:paraId="305E8428" w14:textId="77777777" w:rsidR="00C52AA6" w:rsidRPr="00563262" w:rsidRDefault="00C52AA6" w:rsidP="00F532F9">
            <w:pPr>
              <w:rPr>
                <w:szCs w:val="24"/>
                <w:lang w:eastAsia="lt-LT"/>
              </w:rPr>
            </w:pPr>
          </w:p>
        </w:tc>
        <w:tc>
          <w:tcPr>
            <w:tcW w:w="1984" w:type="dxa"/>
            <w:vMerge/>
            <w:tcBorders>
              <w:left w:val="single" w:sz="4" w:space="0" w:color="auto"/>
              <w:right w:val="single" w:sz="4" w:space="0" w:color="auto"/>
            </w:tcBorders>
          </w:tcPr>
          <w:p w14:paraId="3500BC1D" w14:textId="77777777" w:rsidR="00C52AA6" w:rsidRPr="00563262" w:rsidRDefault="00C52AA6" w:rsidP="00F532F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83D663F" w14:textId="52671335" w:rsidR="00C52AA6" w:rsidRPr="00563262" w:rsidRDefault="00C52AA6" w:rsidP="00D25860">
            <w:pPr>
              <w:rPr>
                <w:szCs w:val="24"/>
                <w:lang w:eastAsia="lt-LT"/>
              </w:rPr>
            </w:pPr>
            <w:r w:rsidRPr="00563262">
              <w:rPr>
                <w:szCs w:val="24"/>
                <w:lang w:eastAsia="lt-LT"/>
              </w:rPr>
              <w:t>1.2.1.3. Ne mažiau kaip 50%  gimnazijos mokytojų vedė integruotas pamokas.</w:t>
            </w:r>
          </w:p>
        </w:tc>
        <w:tc>
          <w:tcPr>
            <w:tcW w:w="3402" w:type="dxa"/>
            <w:tcBorders>
              <w:top w:val="single" w:sz="4" w:space="0" w:color="auto"/>
              <w:left w:val="single" w:sz="4" w:space="0" w:color="auto"/>
              <w:bottom w:val="single" w:sz="4" w:space="0" w:color="auto"/>
              <w:right w:val="single" w:sz="4" w:space="0" w:color="auto"/>
            </w:tcBorders>
          </w:tcPr>
          <w:p w14:paraId="66886430" w14:textId="0E7FB10F" w:rsidR="004C2EFA" w:rsidRPr="00563262" w:rsidRDefault="00C52AA6" w:rsidP="001F362D">
            <w:pPr>
              <w:rPr>
                <w:szCs w:val="24"/>
                <w:lang w:eastAsia="lt-LT"/>
              </w:rPr>
            </w:pPr>
            <w:r w:rsidRPr="001F362D">
              <w:rPr>
                <w:szCs w:val="24"/>
                <w:lang w:eastAsia="lt-LT"/>
              </w:rPr>
              <w:t>2023 metais 55% gimnazijos mokytojų, dirbančių su gimnazistais besimokančiais pagal bendrąsias ugdymo programas, ved</w:t>
            </w:r>
            <w:r w:rsidR="001F362D">
              <w:rPr>
                <w:szCs w:val="24"/>
                <w:lang w:eastAsia="lt-LT"/>
              </w:rPr>
              <w:t>ė bent vieną integruotą pamoką (i</w:t>
            </w:r>
            <w:r w:rsidR="00BA5186" w:rsidRPr="001F362D">
              <w:rPr>
                <w:szCs w:val="24"/>
                <w:lang w:eastAsia="lt-LT"/>
              </w:rPr>
              <w:t>š 38 mokytojų, dirbančių su gimnazistais, 21 vedė integruotas pamokas su kito dalyko mokytojais. Iš viso pravesta 49 integruotos pamokos.)</w:t>
            </w:r>
          </w:p>
        </w:tc>
      </w:tr>
      <w:tr w:rsidR="00C52AA6" w:rsidRPr="00563262" w14:paraId="68E86F10" w14:textId="77777777" w:rsidTr="00283491">
        <w:tc>
          <w:tcPr>
            <w:tcW w:w="1986" w:type="dxa"/>
            <w:vMerge/>
            <w:tcBorders>
              <w:left w:val="single" w:sz="4" w:space="0" w:color="auto"/>
              <w:right w:val="single" w:sz="4" w:space="0" w:color="auto"/>
            </w:tcBorders>
          </w:tcPr>
          <w:p w14:paraId="5743AA0A" w14:textId="77777777" w:rsidR="00C52AA6" w:rsidRPr="00563262" w:rsidRDefault="00C52AA6" w:rsidP="00F532F9">
            <w:pPr>
              <w:rPr>
                <w:szCs w:val="24"/>
                <w:lang w:eastAsia="lt-LT"/>
              </w:rPr>
            </w:pPr>
          </w:p>
        </w:tc>
        <w:tc>
          <w:tcPr>
            <w:tcW w:w="1984" w:type="dxa"/>
            <w:vMerge/>
            <w:tcBorders>
              <w:left w:val="single" w:sz="4" w:space="0" w:color="auto"/>
              <w:right w:val="single" w:sz="4" w:space="0" w:color="auto"/>
            </w:tcBorders>
          </w:tcPr>
          <w:p w14:paraId="59DF33E6" w14:textId="77777777" w:rsidR="00C52AA6" w:rsidRPr="00563262" w:rsidRDefault="00C52AA6" w:rsidP="00F532F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62D6D878" w14:textId="05D8F5ED" w:rsidR="00C52AA6" w:rsidRPr="00563262" w:rsidRDefault="00C52AA6" w:rsidP="000B0DCF">
            <w:pPr>
              <w:spacing w:line="216" w:lineRule="auto"/>
              <w:rPr>
                <w:szCs w:val="24"/>
                <w:lang w:eastAsia="lt-LT"/>
              </w:rPr>
            </w:pPr>
            <w:r w:rsidRPr="00563262">
              <w:rPr>
                <w:szCs w:val="24"/>
                <w:lang w:eastAsia="lt-LT"/>
              </w:rPr>
              <w:t xml:space="preserve">1.2.1.4. Ne mažiau </w:t>
            </w:r>
            <w:r w:rsidRPr="00563262">
              <w:rPr>
                <w:color w:val="000000" w:themeColor="text1"/>
                <w:kern w:val="24"/>
              </w:rPr>
              <w:t>kaip 70</w:t>
            </w:r>
            <w:r w:rsidRPr="00563262">
              <w:rPr>
                <w:szCs w:val="24"/>
                <w:lang w:eastAsia="lt-LT"/>
              </w:rPr>
              <w:t>%</w:t>
            </w:r>
            <w:r w:rsidRPr="00563262">
              <w:rPr>
                <w:color w:val="000000" w:themeColor="text1"/>
                <w:kern w:val="24"/>
              </w:rPr>
              <w:t xml:space="preserve"> mokytojų metodininkų ir ekspertų vedė atviras pamokas Šiaulių miesto mokytojams.</w:t>
            </w:r>
          </w:p>
        </w:tc>
        <w:tc>
          <w:tcPr>
            <w:tcW w:w="3402" w:type="dxa"/>
            <w:tcBorders>
              <w:top w:val="single" w:sz="4" w:space="0" w:color="auto"/>
              <w:left w:val="single" w:sz="4" w:space="0" w:color="auto"/>
              <w:bottom w:val="single" w:sz="4" w:space="0" w:color="auto"/>
              <w:right w:val="single" w:sz="4" w:space="0" w:color="auto"/>
            </w:tcBorders>
          </w:tcPr>
          <w:p w14:paraId="673B4C3B" w14:textId="5AD42330" w:rsidR="00435D11" w:rsidRPr="00563262" w:rsidRDefault="00C52AA6" w:rsidP="00E5107C">
            <w:pPr>
              <w:rPr>
                <w:szCs w:val="24"/>
                <w:lang w:eastAsia="lt-LT"/>
              </w:rPr>
            </w:pPr>
            <w:r w:rsidRPr="00E5107C">
              <w:rPr>
                <w:szCs w:val="24"/>
                <w:lang w:eastAsia="lt-LT"/>
              </w:rPr>
              <w:t>2023 metais 74% mokytojų metodininkų ir ekspertų</w:t>
            </w:r>
            <w:r w:rsidR="00435D11" w:rsidRPr="00E5107C">
              <w:rPr>
                <w:szCs w:val="24"/>
                <w:lang w:eastAsia="lt-LT"/>
              </w:rPr>
              <w:t xml:space="preserve"> (17 iš 23)</w:t>
            </w:r>
            <w:r w:rsidRPr="00E5107C">
              <w:rPr>
                <w:szCs w:val="24"/>
                <w:lang w:eastAsia="lt-LT"/>
              </w:rPr>
              <w:t xml:space="preserve">, dirbančių su gimnazistais besimokančiais pagal bendrąsias ugdymo programas, vedė atviras pamokas Šiaulių miesto mokytojams gimnazijoje ir už </w:t>
            </w:r>
            <w:r w:rsidR="00B82C37" w:rsidRPr="00E5107C">
              <w:rPr>
                <w:szCs w:val="24"/>
                <w:lang w:eastAsia="lt-LT"/>
              </w:rPr>
              <w:t>jos</w:t>
            </w:r>
            <w:r w:rsidRPr="00E5107C">
              <w:rPr>
                <w:szCs w:val="24"/>
                <w:lang w:eastAsia="lt-LT"/>
              </w:rPr>
              <w:t xml:space="preserve"> ribų.</w:t>
            </w:r>
            <w:r w:rsidR="00E5107C" w:rsidRPr="00E5107C">
              <w:rPr>
                <w:szCs w:val="24"/>
                <w:lang w:eastAsia="lt-LT"/>
              </w:rPr>
              <w:t xml:space="preserve"> </w:t>
            </w:r>
          </w:p>
        </w:tc>
      </w:tr>
      <w:tr w:rsidR="00C52AA6" w:rsidRPr="00563262" w14:paraId="19430562" w14:textId="77777777" w:rsidTr="00283491">
        <w:tc>
          <w:tcPr>
            <w:tcW w:w="1986" w:type="dxa"/>
            <w:vMerge/>
            <w:tcBorders>
              <w:left w:val="single" w:sz="4" w:space="0" w:color="auto"/>
              <w:right w:val="single" w:sz="4" w:space="0" w:color="auto"/>
            </w:tcBorders>
          </w:tcPr>
          <w:p w14:paraId="6CE6D11D" w14:textId="77777777" w:rsidR="00C52AA6" w:rsidRPr="00563262" w:rsidRDefault="00C52AA6" w:rsidP="00F532F9">
            <w:pPr>
              <w:rPr>
                <w:szCs w:val="24"/>
                <w:lang w:eastAsia="lt-LT"/>
              </w:rPr>
            </w:pPr>
          </w:p>
        </w:tc>
        <w:tc>
          <w:tcPr>
            <w:tcW w:w="1984" w:type="dxa"/>
            <w:vMerge/>
            <w:tcBorders>
              <w:left w:val="single" w:sz="4" w:space="0" w:color="auto"/>
              <w:right w:val="single" w:sz="4" w:space="0" w:color="auto"/>
            </w:tcBorders>
          </w:tcPr>
          <w:p w14:paraId="6DF135ED" w14:textId="77777777" w:rsidR="00C52AA6" w:rsidRPr="00563262" w:rsidRDefault="00C52AA6" w:rsidP="00F532F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1A2F608" w14:textId="0E6B3E2E" w:rsidR="00C52AA6" w:rsidRPr="00563262" w:rsidRDefault="00C52AA6" w:rsidP="00C53C9F">
            <w:pPr>
              <w:spacing w:line="216" w:lineRule="auto"/>
              <w:rPr>
                <w:color w:val="000000" w:themeColor="text1"/>
                <w:kern w:val="24"/>
              </w:rPr>
            </w:pPr>
            <w:r w:rsidRPr="00563262">
              <w:rPr>
                <w:szCs w:val="24"/>
                <w:lang w:eastAsia="lt-LT"/>
              </w:rPr>
              <w:t xml:space="preserve">1.2.1.5. Ne mažiau kaip </w:t>
            </w:r>
            <w:r w:rsidRPr="00563262">
              <w:rPr>
                <w:color w:val="000000" w:themeColor="text1"/>
                <w:kern w:val="24"/>
              </w:rPr>
              <w:t>50</w:t>
            </w:r>
            <w:r w:rsidRPr="00563262">
              <w:rPr>
                <w:szCs w:val="24"/>
                <w:lang w:eastAsia="lt-LT"/>
              </w:rPr>
              <w:t>%</w:t>
            </w:r>
            <w:r w:rsidRPr="00563262">
              <w:rPr>
                <w:color w:val="000000" w:themeColor="text1"/>
                <w:kern w:val="24"/>
              </w:rPr>
              <w:t xml:space="preserve"> mokytojų stebėjo ir aptarė atviras pamokas, vestas miesto mastu.</w:t>
            </w:r>
          </w:p>
          <w:p w14:paraId="59AEB09E" w14:textId="77777777" w:rsidR="00C52AA6" w:rsidRPr="00563262" w:rsidRDefault="00C52AA6" w:rsidP="00CF2E6B">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1DBA906A" w14:textId="72B4775E" w:rsidR="00BA5186" w:rsidRPr="00563262" w:rsidRDefault="00C52AA6" w:rsidP="007647EE">
            <w:pPr>
              <w:rPr>
                <w:szCs w:val="24"/>
                <w:lang w:eastAsia="lt-LT"/>
              </w:rPr>
            </w:pPr>
            <w:r w:rsidRPr="007647EE">
              <w:rPr>
                <w:szCs w:val="24"/>
                <w:lang w:eastAsia="lt-LT"/>
              </w:rPr>
              <w:t>2023 metais 56,25% mokytojų, dirbančių pagal bendrąsias ugdymo programas, stebėjo ir aptarė atvira</w:t>
            </w:r>
            <w:r w:rsidR="007647EE" w:rsidRPr="007647EE">
              <w:rPr>
                <w:szCs w:val="24"/>
                <w:lang w:eastAsia="lt-LT"/>
              </w:rPr>
              <w:t xml:space="preserve">s pamokas, vestas miesto mastu </w:t>
            </w:r>
            <w:r w:rsidR="00BA5186" w:rsidRPr="007647EE">
              <w:rPr>
                <w:szCs w:val="24"/>
                <w:lang w:eastAsia="lt-LT"/>
              </w:rPr>
              <w:t>(27 iš 48 mokytojų, mokančių pagal bendrojo ugdymo programas</w:t>
            </w:r>
            <w:r w:rsidR="007647EE" w:rsidRPr="007647EE">
              <w:rPr>
                <w:szCs w:val="24"/>
                <w:lang w:eastAsia="lt-LT"/>
              </w:rPr>
              <w:t>).</w:t>
            </w:r>
          </w:p>
        </w:tc>
      </w:tr>
      <w:tr w:rsidR="00C52AA6" w:rsidRPr="00563262" w14:paraId="67E9EBEB" w14:textId="77777777" w:rsidTr="00283491">
        <w:tc>
          <w:tcPr>
            <w:tcW w:w="1986" w:type="dxa"/>
            <w:vMerge/>
            <w:tcBorders>
              <w:left w:val="single" w:sz="4" w:space="0" w:color="auto"/>
              <w:right w:val="single" w:sz="4" w:space="0" w:color="auto"/>
            </w:tcBorders>
          </w:tcPr>
          <w:p w14:paraId="2DD7711A" w14:textId="77777777" w:rsidR="00C52AA6" w:rsidRPr="00563262" w:rsidRDefault="00C52AA6" w:rsidP="00F532F9">
            <w:pPr>
              <w:rPr>
                <w:szCs w:val="24"/>
                <w:lang w:eastAsia="lt-LT"/>
              </w:rPr>
            </w:pPr>
          </w:p>
        </w:tc>
        <w:tc>
          <w:tcPr>
            <w:tcW w:w="1984" w:type="dxa"/>
            <w:vMerge/>
            <w:tcBorders>
              <w:left w:val="single" w:sz="4" w:space="0" w:color="auto"/>
              <w:right w:val="single" w:sz="4" w:space="0" w:color="auto"/>
            </w:tcBorders>
          </w:tcPr>
          <w:p w14:paraId="3D1ABE93" w14:textId="77777777" w:rsidR="00C52AA6" w:rsidRPr="00563262" w:rsidRDefault="00C52AA6" w:rsidP="00F532F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60DD5DC" w14:textId="3AE0E385" w:rsidR="00C52AA6" w:rsidRPr="00563262" w:rsidRDefault="00C52AA6" w:rsidP="00CF2E6B">
            <w:pPr>
              <w:rPr>
                <w:szCs w:val="24"/>
                <w:lang w:eastAsia="lt-LT"/>
              </w:rPr>
            </w:pPr>
            <w:r w:rsidRPr="00563262">
              <w:rPr>
                <w:color w:val="000000" w:themeColor="text1"/>
                <w:kern w:val="24"/>
              </w:rPr>
              <w:t xml:space="preserve">1.2.1.6. </w:t>
            </w:r>
            <w:r w:rsidRPr="00563262">
              <w:t>Aukštesnei kvalifikacinei kategorijai atestuoti 3 mokytojai, iš jų vienas eksperto, kitas mokytojo metodininko kvalifikacinei kategorijai.</w:t>
            </w:r>
          </w:p>
        </w:tc>
        <w:tc>
          <w:tcPr>
            <w:tcW w:w="3402" w:type="dxa"/>
            <w:tcBorders>
              <w:top w:val="single" w:sz="4" w:space="0" w:color="auto"/>
              <w:left w:val="single" w:sz="4" w:space="0" w:color="auto"/>
              <w:bottom w:val="single" w:sz="4" w:space="0" w:color="auto"/>
              <w:right w:val="single" w:sz="4" w:space="0" w:color="auto"/>
            </w:tcBorders>
          </w:tcPr>
          <w:p w14:paraId="1BD22534" w14:textId="3C12C5C3" w:rsidR="00C52AA6" w:rsidRPr="00563262" w:rsidRDefault="00C52AA6" w:rsidP="00F532F9">
            <w:pPr>
              <w:rPr>
                <w:szCs w:val="24"/>
                <w:lang w:eastAsia="lt-LT"/>
              </w:rPr>
            </w:pPr>
            <w:r w:rsidRPr="00563262">
              <w:rPr>
                <w:szCs w:val="24"/>
                <w:lang w:eastAsia="lt-LT"/>
              </w:rPr>
              <w:t>2023 metais aukštesnei kvalifikacinei kategorijai atestuoti 3 mokytojai, iš jų vienas – eksperto, vienas – mokytojo metodininko, vienas – vyresniojo mokytojo kvalifikacinei kategorijai.</w:t>
            </w:r>
          </w:p>
        </w:tc>
      </w:tr>
      <w:tr w:rsidR="00C52AA6" w:rsidRPr="00563262" w14:paraId="1D8347B5" w14:textId="77777777" w:rsidTr="00283491">
        <w:tc>
          <w:tcPr>
            <w:tcW w:w="1986" w:type="dxa"/>
            <w:vMerge/>
            <w:tcBorders>
              <w:left w:val="single" w:sz="4" w:space="0" w:color="auto"/>
              <w:right w:val="single" w:sz="4" w:space="0" w:color="auto"/>
            </w:tcBorders>
          </w:tcPr>
          <w:p w14:paraId="6A3B9154" w14:textId="77777777" w:rsidR="00C52AA6" w:rsidRPr="00563262" w:rsidRDefault="00C52AA6" w:rsidP="00F532F9">
            <w:pPr>
              <w:rPr>
                <w:szCs w:val="24"/>
                <w:lang w:eastAsia="lt-LT"/>
              </w:rPr>
            </w:pPr>
          </w:p>
        </w:tc>
        <w:tc>
          <w:tcPr>
            <w:tcW w:w="1984" w:type="dxa"/>
            <w:vMerge/>
            <w:tcBorders>
              <w:left w:val="single" w:sz="4" w:space="0" w:color="auto"/>
              <w:right w:val="single" w:sz="4" w:space="0" w:color="auto"/>
            </w:tcBorders>
          </w:tcPr>
          <w:p w14:paraId="0A434153" w14:textId="77777777" w:rsidR="00C52AA6" w:rsidRPr="00563262" w:rsidRDefault="00C52AA6" w:rsidP="00F532F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12DBFA7" w14:textId="006507BE" w:rsidR="00C52AA6" w:rsidRPr="00563262" w:rsidRDefault="00C52AA6" w:rsidP="00CF2E6B">
            <w:pPr>
              <w:rPr>
                <w:szCs w:val="24"/>
                <w:lang w:eastAsia="lt-LT"/>
              </w:rPr>
            </w:pPr>
            <w:r w:rsidRPr="00563262">
              <w:rPr>
                <w:szCs w:val="24"/>
                <w:lang w:eastAsia="lt-LT"/>
              </w:rPr>
              <w:t>1.2.1.7. Kolegialaus ryšio 2023 m. rezultatai aptarti Mokytojų konferencijoje.</w:t>
            </w:r>
          </w:p>
        </w:tc>
        <w:tc>
          <w:tcPr>
            <w:tcW w:w="3402" w:type="dxa"/>
            <w:tcBorders>
              <w:top w:val="single" w:sz="4" w:space="0" w:color="auto"/>
              <w:left w:val="single" w:sz="4" w:space="0" w:color="auto"/>
              <w:bottom w:val="single" w:sz="4" w:space="0" w:color="auto"/>
              <w:right w:val="single" w:sz="4" w:space="0" w:color="auto"/>
            </w:tcBorders>
          </w:tcPr>
          <w:p w14:paraId="631E53D7" w14:textId="7D6A0FA9" w:rsidR="00C52AA6" w:rsidRPr="00563262" w:rsidRDefault="00C52AA6" w:rsidP="00F532F9">
            <w:pPr>
              <w:rPr>
                <w:szCs w:val="24"/>
                <w:lang w:eastAsia="lt-LT"/>
              </w:rPr>
            </w:pPr>
            <w:r w:rsidRPr="00563262">
              <w:rPr>
                <w:szCs w:val="24"/>
                <w:lang w:eastAsia="lt-LT"/>
              </w:rPr>
              <w:t>2023 m. rugpjūčio 30 d. gimnazijos Mokytojų tarybos posėdžio metu aptarta 2022-2023 mokslo metais įgyvendinta mokytojų kolegialaus ryšio veikla. Pristatytas naujas 2023-2024 mokslo metų kolegialaus ryšio planas, kuris buvo paruoštas dalyvaujant Kokybės krepšelio projekte.</w:t>
            </w:r>
          </w:p>
        </w:tc>
      </w:tr>
      <w:tr w:rsidR="00C3673C" w:rsidRPr="00563262" w14:paraId="69CFDAB3" w14:textId="77777777" w:rsidTr="00283491">
        <w:tc>
          <w:tcPr>
            <w:tcW w:w="1986" w:type="dxa"/>
            <w:vMerge/>
            <w:tcBorders>
              <w:left w:val="single" w:sz="4" w:space="0" w:color="auto"/>
              <w:right w:val="single" w:sz="4" w:space="0" w:color="auto"/>
            </w:tcBorders>
          </w:tcPr>
          <w:p w14:paraId="75D16E8B" w14:textId="77777777" w:rsidR="00C3673C" w:rsidRPr="00563262" w:rsidRDefault="00C3673C" w:rsidP="00F532F9">
            <w:pPr>
              <w:rPr>
                <w:szCs w:val="24"/>
                <w:lang w:eastAsia="lt-LT"/>
              </w:rPr>
            </w:pPr>
          </w:p>
        </w:tc>
        <w:tc>
          <w:tcPr>
            <w:tcW w:w="1984" w:type="dxa"/>
            <w:vMerge w:val="restart"/>
            <w:tcBorders>
              <w:left w:val="single" w:sz="4" w:space="0" w:color="auto"/>
              <w:right w:val="single" w:sz="4" w:space="0" w:color="auto"/>
            </w:tcBorders>
          </w:tcPr>
          <w:p w14:paraId="7E8AC407" w14:textId="617568B9" w:rsidR="00C3673C" w:rsidRPr="00563262" w:rsidRDefault="00C3673C" w:rsidP="00F532F9">
            <w:pPr>
              <w:rPr>
                <w:szCs w:val="24"/>
                <w:lang w:eastAsia="lt-LT"/>
              </w:rPr>
            </w:pPr>
            <w:r w:rsidRPr="00563262">
              <w:rPr>
                <w:szCs w:val="24"/>
                <w:lang w:eastAsia="lt-LT"/>
              </w:rPr>
              <w:t>1.2.2. Pat</w:t>
            </w:r>
            <w:r w:rsidRPr="00563262">
              <w:rPr>
                <w:szCs w:val="24"/>
              </w:rPr>
              <w:t>obulintos mokytojų profesin</w:t>
            </w:r>
            <w:r w:rsidR="00091792" w:rsidRPr="00563262">
              <w:rPr>
                <w:szCs w:val="24"/>
              </w:rPr>
              <w:t>ė</w:t>
            </w:r>
            <w:r w:rsidRPr="00563262">
              <w:rPr>
                <w:szCs w:val="24"/>
              </w:rPr>
              <w:t>s kompetencijos, orientuotos į STEAM integravimą ugdymo procese.</w:t>
            </w:r>
          </w:p>
        </w:tc>
        <w:tc>
          <w:tcPr>
            <w:tcW w:w="2552" w:type="dxa"/>
            <w:tcBorders>
              <w:top w:val="single" w:sz="4" w:space="0" w:color="auto"/>
              <w:left w:val="single" w:sz="4" w:space="0" w:color="auto"/>
              <w:bottom w:val="single" w:sz="4" w:space="0" w:color="auto"/>
              <w:right w:val="single" w:sz="4" w:space="0" w:color="auto"/>
            </w:tcBorders>
          </w:tcPr>
          <w:p w14:paraId="79DD4147" w14:textId="6FD64395" w:rsidR="00C3673C" w:rsidRPr="00563262" w:rsidRDefault="00C3673C" w:rsidP="002A2D85">
            <w:pPr>
              <w:rPr>
                <w:szCs w:val="24"/>
              </w:rPr>
            </w:pPr>
            <w:r w:rsidRPr="00563262">
              <w:rPr>
                <w:szCs w:val="24"/>
                <w:lang w:eastAsia="lt-LT"/>
              </w:rPr>
              <w:t xml:space="preserve">1.2.2.1. </w:t>
            </w:r>
            <w:r w:rsidRPr="00563262">
              <w:rPr>
                <w:szCs w:val="24"/>
              </w:rPr>
              <w:t>Ne mažiau kaip 70% gimnazijos darbuotojų dalyvavo skaitmeninio turinio, naujų technologijų ir informacijos valdymo mokymuose.</w:t>
            </w:r>
          </w:p>
          <w:p w14:paraId="2C8F325C" w14:textId="77777777" w:rsidR="00C3673C" w:rsidRPr="00563262" w:rsidRDefault="00C3673C" w:rsidP="00CF2E6B">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4F5BB64E" w14:textId="11FB986A" w:rsidR="00C3673C" w:rsidRPr="00FD39E3" w:rsidRDefault="00C3673C" w:rsidP="00B83511">
            <w:pPr>
              <w:rPr>
                <w:szCs w:val="24"/>
              </w:rPr>
            </w:pPr>
            <w:r w:rsidRPr="00FD39E3">
              <w:rPr>
                <w:szCs w:val="24"/>
              </w:rPr>
              <w:t>85% gimnazijos darbuotojų</w:t>
            </w:r>
            <w:r w:rsidR="006439A8" w:rsidRPr="00FD39E3">
              <w:rPr>
                <w:szCs w:val="24"/>
              </w:rPr>
              <w:t xml:space="preserve"> </w:t>
            </w:r>
            <w:r w:rsidRPr="00FD39E3">
              <w:rPr>
                <w:szCs w:val="24"/>
              </w:rPr>
              <w:t xml:space="preserve">100% </w:t>
            </w:r>
            <w:r w:rsidR="006439A8" w:rsidRPr="00FD39E3">
              <w:rPr>
                <w:szCs w:val="24"/>
              </w:rPr>
              <w:t xml:space="preserve">(58 iš 58) </w:t>
            </w:r>
            <w:r w:rsidRPr="00FD39E3">
              <w:rPr>
                <w:szCs w:val="24"/>
              </w:rPr>
              <w:t xml:space="preserve">pedagoginių darbuotojų ir 33% </w:t>
            </w:r>
            <w:r w:rsidR="00FD39E3" w:rsidRPr="00FD39E3">
              <w:rPr>
                <w:szCs w:val="24"/>
              </w:rPr>
              <w:t>(6</w:t>
            </w:r>
            <w:r w:rsidR="00BA5186" w:rsidRPr="00FD39E3">
              <w:rPr>
                <w:szCs w:val="24"/>
              </w:rPr>
              <w:t xml:space="preserve"> iš </w:t>
            </w:r>
            <w:r w:rsidR="00FD39E3" w:rsidRPr="00FD39E3">
              <w:rPr>
                <w:szCs w:val="24"/>
              </w:rPr>
              <w:t>18</w:t>
            </w:r>
            <w:r w:rsidR="00BA5186" w:rsidRPr="00FD39E3">
              <w:rPr>
                <w:szCs w:val="24"/>
              </w:rPr>
              <w:t xml:space="preserve">) </w:t>
            </w:r>
            <w:r w:rsidRPr="00FD39E3">
              <w:rPr>
                <w:szCs w:val="24"/>
              </w:rPr>
              <w:t>ugdymo aprūpinimo skyriaus) dalyvavo skaitmeninio turinio, naujų technologijų ir informacijos valdymo išorės institucijų ir/ar gimnazijos darbuotojų organizuotuose mokymuose.</w:t>
            </w:r>
          </w:p>
          <w:p w14:paraId="0C8BC9F8" w14:textId="4E99BF3D" w:rsidR="00C3673C" w:rsidRPr="00563262" w:rsidRDefault="00FD39E3" w:rsidP="00FD39E3">
            <w:pPr>
              <w:rPr>
                <w:szCs w:val="24"/>
                <w:lang w:eastAsia="lt-LT"/>
              </w:rPr>
            </w:pPr>
            <w:r w:rsidRPr="00FD39E3">
              <w:t>Visi g</w:t>
            </w:r>
            <w:r w:rsidR="00C3673C" w:rsidRPr="00FD39E3">
              <w:t xml:space="preserve">imnazijos mokytojai rugsėjo mėnesį tradiciškai atnaujino žinias apie nuotolinį mokymą, darbą su </w:t>
            </w:r>
            <w:r w:rsidR="00C3673C" w:rsidRPr="00FD39E3">
              <w:rPr>
                <w:i/>
              </w:rPr>
              <w:t>Moodle</w:t>
            </w:r>
            <w:r w:rsidR="00C3673C" w:rsidRPr="00FD39E3">
              <w:t xml:space="preserve"> platforma. Mokymus vedė gimnazijos informacinių technologijų mokytojas metodininkas (LR informatikos mokslų daktaras) Gražvydas Felinskas. </w:t>
            </w:r>
          </w:p>
        </w:tc>
      </w:tr>
      <w:tr w:rsidR="00C3673C" w:rsidRPr="00563262" w14:paraId="2C0140C9" w14:textId="77777777" w:rsidTr="00283491">
        <w:tc>
          <w:tcPr>
            <w:tcW w:w="1986" w:type="dxa"/>
            <w:vMerge/>
            <w:tcBorders>
              <w:left w:val="single" w:sz="4" w:space="0" w:color="auto"/>
              <w:right w:val="single" w:sz="4" w:space="0" w:color="auto"/>
            </w:tcBorders>
          </w:tcPr>
          <w:p w14:paraId="6FCD61E9" w14:textId="77777777" w:rsidR="00C3673C" w:rsidRPr="00563262" w:rsidRDefault="00C3673C" w:rsidP="00F532F9">
            <w:pPr>
              <w:rPr>
                <w:szCs w:val="24"/>
                <w:lang w:eastAsia="lt-LT"/>
              </w:rPr>
            </w:pPr>
          </w:p>
        </w:tc>
        <w:tc>
          <w:tcPr>
            <w:tcW w:w="1984" w:type="dxa"/>
            <w:vMerge/>
            <w:tcBorders>
              <w:left w:val="single" w:sz="4" w:space="0" w:color="auto"/>
              <w:right w:val="single" w:sz="4" w:space="0" w:color="auto"/>
            </w:tcBorders>
          </w:tcPr>
          <w:p w14:paraId="353208D4" w14:textId="77777777" w:rsidR="00C3673C" w:rsidRPr="00563262" w:rsidRDefault="00C3673C" w:rsidP="00F532F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B89771E" w14:textId="5CA23F03" w:rsidR="00C3673C" w:rsidRPr="00563262" w:rsidRDefault="00B8173A" w:rsidP="00B8173A">
            <w:pPr>
              <w:spacing w:line="216" w:lineRule="auto"/>
              <w:rPr>
                <w:szCs w:val="24"/>
                <w:lang w:eastAsia="lt-LT"/>
              </w:rPr>
            </w:pPr>
            <w:r w:rsidRPr="00563262">
              <w:rPr>
                <w:szCs w:val="24"/>
              </w:rPr>
              <w:t xml:space="preserve">1.2.2.2. </w:t>
            </w:r>
            <w:r w:rsidRPr="00563262">
              <w:rPr>
                <w:color w:val="000000" w:themeColor="text1"/>
                <w:kern w:val="24"/>
              </w:rPr>
              <w:t xml:space="preserve">Visi mokyklos darbuotojai dalyvavo </w:t>
            </w:r>
            <w:r w:rsidRPr="00563262">
              <w:t xml:space="preserve">atnaujinto ugdymo turinio (toliau – </w:t>
            </w:r>
            <w:r w:rsidRPr="00563262">
              <w:rPr>
                <w:color w:val="000000" w:themeColor="text1"/>
                <w:kern w:val="24"/>
              </w:rPr>
              <w:t xml:space="preserve">UTA) </w:t>
            </w:r>
            <w:r w:rsidRPr="00563262">
              <w:t xml:space="preserve">diegimo </w:t>
            </w:r>
            <w:r w:rsidRPr="00563262">
              <w:rPr>
                <w:color w:val="000000" w:themeColor="text1"/>
                <w:kern w:val="24"/>
              </w:rPr>
              <w:t>mokymuose.</w:t>
            </w:r>
          </w:p>
        </w:tc>
        <w:tc>
          <w:tcPr>
            <w:tcW w:w="3402" w:type="dxa"/>
            <w:tcBorders>
              <w:top w:val="single" w:sz="4" w:space="0" w:color="auto"/>
              <w:left w:val="single" w:sz="4" w:space="0" w:color="auto"/>
              <w:bottom w:val="single" w:sz="4" w:space="0" w:color="auto"/>
              <w:right w:val="single" w:sz="4" w:space="0" w:color="auto"/>
            </w:tcBorders>
          </w:tcPr>
          <w:p w14:paraId="43ABAC64" w14:textId="6CE6B592" w:rsidR="00C3673C" w:rsidRPr="00563262" w:rsidRDefault="00DB7CFC" w:rsidP="007860DF">
            <w:pPr>
              <w:rPr>
                <w:szCs w:val="24"/>
              </w:rPr>
            </w:pPr>
            <w:r w:rsidRPr="007860DF">
              <w:rPr>
                <w:szCs w:val="24"/>
              </w:rPr>
              <w:t xml:space="preserve">2023 metais </w:t>
            </w:r>
            <w:r w:rsidRPr="007860DF">
              <w:rPr>
                <w:szCs w:val="24"/>
                <w:lang w:eastAsia="lt-LT"/>
              </w:rPr>
              <w:t xml:space="preserve">visi gimnazijos pedagoginiai darbuotojai </w:t>
            </w:r>
            <w:r w:rsidR="00BA5186" w:rsidRPr="007860DF">
              <w:rPr>
                <w:szCs w:val="24"/>
                <w:lang w:eastAsia="lt-LT"/>
              </w:rPr>
              <w:t>(</w:t>
            </w:r>
            <w:r w:rsidR="007860DF" w:rsidRPr="007860DF">
              <w:rPr>
                <w:szCs w:val="24"/>
                <w:lang w:eastAsia="lt-LT"/>
              </w:rPr>
              <w:t>58</w:t>
            </w:r>
            <w:r w:rsidR="006439A8" w:rsidRPr="007860DF">
              <w:rPr>
                <w:szCs w:val="24"/>
                <w:lang w:eastAsia="lt-LT"/>
              </w:rPr>
              <w:t xml:space="preserve">) </w:t>
            </w:r>
            <w:r w:rsidRPr="007860DF">
              <w:rPr>
                <w:szCs w:val="24"/>
                <w:lang w:eastAsia="lt-LT"/>
              </w:rPr>
              <w:t>dalyvavo UTA diegimo mokymuose.</w:t>
            </w:r>
          </w:p>
        </w:tc>
      </w:tr>
      <w:tr w:rsidR="00126260" w:rsidRPr="00563262" w14:paraId="396794B1" w14:textId="77777777" w:rsidTr="00283491">
        <w:tc>
          <w:tcPr>
            <w:tcW w:w="1986" w:type="dxa"/>
            <w:vMerge/>
            <w:tcBorders>
              <w:left w:val="single" w:sz="4" w:space="0" w:color="auto"/>
              <w:right w:val="single" w:sz="4" w:space="0" w:color="auto"/>
            </w:tcBorders>
          </w:tcPr>
          <w:p w14:paraId="3A79F898" w14:textId="77777777" w:rsidR="00126260" w:rsidRPr="00563262" w:rsidRDefault="00126260" w:rsidP="00126260">
            <w:pPr>
              <w:rPr>
                <w:szCs w:val="24"/>
                <w:lang w:eastAsia="lt-LT"/>
              </w:rPr>
            </w:pPr>
          </w:p>
        </w:tc>
        <w:tc>
          <w:tcPr>
            <w:tcW w:w="1984" w:type="dxa"/>
            <w:vMerge/>
            <w:tcBorders>
              <w:left w:val="single" w:sz="4" w:space="0" w:color="auto"/>
              <w:right w:val="single" w:sz="4" w:space="0" w:color="auto"/>
            </w:tcBorders>
          </w:tcPr>
          <w:p w14:paraId="7442BA8E" w14:textId="77777777" w:rsidR="00126260" w:rsidRPr="00563262" w:rsidRDefault="00126260" w:rsidP="00126260">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EFBC389" w14:textId="4D038845" w:rsidR="00126260" w:rsidRPr="00563262" w:rsidRDefault="00126260" w:rsidP="00126260">
            <w:pPr>
              <w:spacing w:line="216" w:lineRule="auto"/>
              <w:rPr>
                <w:szCs w:val="24"/>
                <w:lang w:eastAsia="lt-LT"/>
              </w:rPr>
            </w:pPr>
            <w:r w:rsidRPr="00563262">
              <w:t xml:space="preserve">1.2.2.3. Įgyvendintas UTA diegimo gimnazijoje planas. </w:t>
            </w:r>
          </w:p>
        </w:tc>
        <w:tc>
          <w:tcPr>
            <w:tcW w:w="3402" w:type="dxa"/>
            <w:tcBorders>
              <w:top w:val="single" w:sz="4" w:space="0" w:color="auto"/>
              <w:left w:val="single" w:sz="4" w:space="0" w:color="auto"/>
              <w:bottom w:val="single" w:sz="4" w:space="0" w:color="auto"/>
              <w:right w:val="single" w:sz="4" w:space="0" w:color="auto"/>
            </w:tcBorders>
          </w:tcPr>
          <w:p w14:paraId="5B89329D" w14:textId="2E8BC394" w:rsidR="00126260" w:rsidRPr="00563262" w:rsidRDefault="00126260" w:rsidP="00126260">
            <w:pPr>
              <w:rPr>
                <w:szCs w:val="24"/>
              </w:rPr>
            </w:pPr>
            <w:r w:rsidRPr="00563262">
              <w:rPr>
                <w:szCs w:val="24"/>
                <w:lang w:eastAsia="lt-LT"/>
              </w:rPr>
              <w:t xml:space="preserve">2023 metais baigtas </w:t>
            </w:r>
            <w:r w:rsidR="00D60D35" w:rsidRPr="00563262">
              <w:rPr>
                <w:szCs w:val="24"/>
                <w:lang w:eastAsia="lt-LT"/>
              </w:rPr>
              <w:t>į</w:t>
            </w:r>
            <w:r w:rsidRPr="00563262">
              <w:rPr>
                <w:szCs w:val="24"/>
                <w:lang w:eastAsia="lt-LT"/>
              </w:rPr>
              <w:t>gyvend</w:t>
            </w:r>
            <w:r w:rsidR="00D60D35" w:rsidRPr="00563262">
              <w:rPr>
                <w:szCs w:val="24"/>
                <w:lang w:eastAsia="lt-LT"/>
              </w:rPr>
              <w:t xml:space="preserve">inti </w:t>
            </w:r>
            <w:r w:rsidRPr="00563262">
              <w:rPr>
                <w:szCs w:val="24"/>
                <w:lang w:eastAsia="lt-LT"/>
              </w:rPr>
              <w:t>UTA diegimo gimnazijoje planas.</w:t>
            </w:r>
          </w:p>
        </w:tc>
      </w:tr>
      <w:tr w:rsidR="00126260" w:rsidRPr="00563262" w14:paraId="0277ED44" w14:textId="77777777" w:rsidTr="00283491">
        <w:tc>
          <w:tcPr>
            <w:tcW w:w="1986" w:type="dxa"/>
            <w:vMerge/>
            <w:tcBorders>
              <w:left w:val="single" w:sz="4" w:space="0" w:color="auto"/>
              <w:right w:val="single" w:sz="4" w:space="0" w:color="auto"/>
            </w:tcBorders>
          </w:tcPr>
          <w:p w14:paraId="5CC84320" w14:textId="77777777" w:rsidR="00126260" w:rsidRPr="00563262" w:rsidRDefault="00126260" w:rsidP="00126260">
            <w:pPr>
              <w:rPr>
                <w:szCs w:val="24"/>
                <w:lang w:eastAsia="lt-LT"/>
              </w:rPr>
            </w:pPr>
          </w:p>
        </w:tc>
        <w:tc>
          <w:tcPr>
            <w:tcW w:w="1984" w:type="dxa"/>
            <w:vMerge/>
            <w:tcBorders>
              <w:left w:val="single" w:sz="4" w:space="0" w:color="auto"/>
              <w:right w:val="single" w:sz="4" w:space="0" w:color="auto"/>
            </w:tcBorders>
          </w:tcPr>
          <w:p w14:paraId="09C3FABF" w14:textId="77777777" w:rsidR="00126260" w:rsidRPr="00563262" w:rsidRDefault="00126260" w:rsidP="00126260">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E0DAB0F" w14:textId="7A026481" w:rsidR="00AA1F68" w:rsidRPr="00563262" w:rsidRDefault="00AA1F68" w:rsidP="00AA1F68">
            <w:pPr>
              <w:spacing w:line="216" w:lineRule="auto"/>
              <w:rPr>
                <w:color w:val="000000" w:themeColor="text1"/>
                <w:kern w:val="24"/>
              </w:rPr>
            </w:pPr>
            <w:r w:rsidRPr="00563262">
              <w:t>1.2.2.4. Gimnazijos interneto svetainėje paskelbta ir nuolat atnaujinta informacija apie UTA.</w:t>
            </w:r>
          </w:p>
          <w:p w14:paraId="3E7715E1" w14:textId="77777777" w:rsidR="00126260" w:rsidRPr="00563262" w:rsidRDefault="00126260" w:rsidP="00126260">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798F1DD2" w14:textId="54A400CE" w:rsidR="00126260" w:rsidRPr="00563262" w:rsidRDefault="00231A04" w:rsidP="00231A04">
            <w:pPr>
              <w:spacing w:before="100" w:beforeAutospacing="1" w:after="100" w:afterAutospacing="1"/>
              <w:rPr>
                <w:szCs w:val="24"/>
              </w:rPr>
            </w:pPr>
            <w:r w:rsidRPr="00563262">
              <w:rPr>
                <w:szCs w:val="24"/>
                <w:lang w:eastAsia="lt-LT"/>
              </w:rPr>
              <w:t xml:space="preserve">Gimnazijos interneto svetainėje paskelbta ir nuolat atnaujinta informacija apie UTA įgyvendinimą. </w:t>
            </w:r>
            <w:r w:rsidR="00D67BB6" w:rsidRPr="00563262">
              <w:rPr>
                <w:szCs w:val="24"/>
                <w:lang w:eastAsia="lt-LT"/>
              </w:rPr>
              <w:t>(</w:t>
            </w:r>
            <w:hyperlink r:id="rId11" w:history="1">
              <w:r w:rsidR="00D67BB6" w:rsidRPr="00563262">
                <w:rPr>
                  <w:rStyle w:val="Hipersaitas"/>
                  <w:szCs w:val="24"/>
                  <w:lang w:eastAsia="lt-LT"/>
                </w:rPr>
                <w:t>https://sauletekis.lt/puslapis/index.php?id=279&amp;part=story</w:t>
              </w:r>
            </w:hyperlink>
            <w:r w:rsidR="00D67BB6" w:rsidRPr="00563262">
              <w:rPr>
                <w:rStyle w:val="Hipersaitas"/>
              </w:rPr>
              <w:t>)</w:t>
            </w:r>
          </w:p>
        </w:tc>
      </w:tr>
      <w:tr w:rsidR="00126260" w:rsidRPr="00563262" w14:paraId="40F18C0E" w14:textId="77777777" w:rsidTr="00283491">
        <w:tc>
          <w:tcPr>
            <w:tcW w:w="1986" w:type="dxa"/>
            <w:vMerge/>
            <w:tcBorders>
              <w:left w:val="single" w:sz="4" w:space="0" w:color="auto"/>
              <w:right w:val="single" w:sz="4" w:space="0" w:color="auto"/>
            </w:tcBorders>
          </w:tcPr>
          <w:p w14:paraId="326921B8" w14:textId="77777777" w:rsidR="00126260" w:rsidRPr="00563262" w:rsidRDefault="00126260" w:rsidP="00126260">
            <w:pPr>
              <w:rPr>
                <w:szCs w:val="24"/>
                <w:lang w:eastAsia="lt-LT"/>
              </w:rPr>
            </w:pPr>
          </w:p>
        </w:tc>
        <w:tc>
          <w:tcPr>
            <w:tcW w:w="1984" w:type="dxa"/>
            <w:vMerge/>
            <w:tcBorders>
              <w:left w:val="single" w:sz="4" w:space="0" w:color="auto"/>
              <w:right w:val="single" w:sz="4" w:space="0" w:color="auto"/>
            </w:tcBorders>
          </w:tcPr>
          <w:p w14:paraId="063F5502" w14:textId="77777777" w:rsidR="00126260" w:rsidRPr="00563262" w:rsidRDefault="00126260" w:rsidP="00126260">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6ACD3F1" w14:textId="1BE20F37" w:rsidR="00126260" w:rsidRPr="00563262" w:rsidRDefault="00AD46A8" w:rsidP="00AD46A8">
            <w:pPr>
              <w:spacing w:line="216" w:lineRule="auto"/>
              <w:rPr>
                <w:szCs w:val="24"/>
                <w:lang w:eastAsia="lt-LT"/>
              </w:rPr>
            </w:pPr>
            <w:r w:rsidRPr="00563262">
              <w:rPr>
                <w:color w:val="000000" w:themeColor="text1"/>
                <w:kern w:val="24"/>
              </w:rPr>
              <w:t>1.2.2.5. Ne mažiau kaip 90</w:t>
            </w:r>
            <w:r w:rsidRPr="00563262">
              <w:rPr>
                <w:szCs w:val="24"/>
              </w:rPr>
              <w:t>%</w:t>
            </w:r>
            <w:r w:rsidRPr="00563262">
              <w:rPr>
                <w:color w:val="000000" w:themeColor="text1"/>
                <w:kern w:val="24"/>
              </w:rPr>
              <w:t xml:space="preserve"> mokytojų dalyvavo dalykiniuose seminaruose arba patys organizavo mokymus.</w:t>
            </w:r>
          </w:p>
        </w:tc>
        <w:tc>
          <w:tcPr>
            <w:tcW w:w="3402" w:type="dxa"/>
            <w:tcBorders>
              <w:top w:val="single" w:sz="4" w:space="0" w:color="auto"/>
              <w:left w:val="single" w:sz="4" w:space="0" w:color="auto"/>
              <w:bottom w:val="single" w:sz="4" w:space="0" w:color="auto"/>
              <w:right w:val="single" w:sz="4" w:space="0" w:color="auto"/>
            </w:tcBorders>
          </w:tcPr>
          <w:p w14:paraId="79E25532" w14:textId="663B90DE" w:rsidR="001D7C49" w:rsidRPr="00DE125B" w:rsidRDefault="001D7C49" w:rsidP="001D7C49">
            <w:pPr>
              <w:rPr>
                <w:szCs w:val="24"/>
                <w:lang w:eastAsia="lt-LT"/>
              </w:rPr>
            </w:pPr>
            <w:r w:rsidRPr="00563262">
              <w:rPr>
                <w:szCs w:val="24"/>
                <w:lang w:eastAsia="lt-LT"/>
              </w:rPr>
              <w:t xml:space="preserve">2023 </w:t>
            </w:r>
            <w:r w:rsidRPr="00DE125B">
              <w:rPr>
                <w:szCs w:val="24"/>
                <w:lang w:eastAsia="lt-LT"/>
              </w:rPr>
              <w:t>m</w:t>
            </w:r>
            <w:r w:rsidR="007F3E5E" w:rsidRPr="00DE125B">
              <w:rPr>
                <w:szCs w:val="24"/>
                <w:lang w:eastAsia="lt-LT"/>
              </w:rPr>
              <w:t>etais</w:t>
            </w:r>
            <w:r w:rsidRPr="00DE125B">
              <w:rPr>
                <w:szCs w:val="24"/>
                <w:lang w:eastAsia="lt-LT"/>
              </w:rPr>
              <w:t xml:space="preserve"> visi </w:t>
            </w:r>
            <w:r w:rsidR="006439A8" w:rsidRPr="00DE125B">
              <w:rPr>
                <w:szCs w:val="24"/>
                <w:lang w:eastAsia="lt-LT"/>
              </w:rPr>
              <w:t xml:space="preserve">58 </w:t>
            </w:r>
            <w:r w:rsidRPr="00DE125B">
              <w:rPr>
                <w:szCs w:val="24"/>
                <w:lang w:eastAsia="lt-LT"/>
              </w:rPr>
              <w:t xml:space="preserve">gimnazijos pedagoginiai darbuotojai (100%) </w:t>
            </w:r>
            <w:r w:rsidR="005517F9" w:rsidRPr="00DE125B">
              <w:rPr>
                <w:szCs w:val="24"/>
                <w:lang w:eastAsia="lt-LT"/>
              </w:rPr>
              <w:t xml:space="preserve">dalyvavo dalykiniuose </w:t>
            </w:r>
            <w:r w:rsidR="0042410D" w:rsidRPr="00DE125B">
              <w:rPr>
                <w:szCs w:val="24"/>
                <w:lang w:eastAsia="lt-LT"/>
              </w:rPr>
              <w:t>seminaruose ir/ar patys organ</w:t>
            </w:r>
            <w:r w:rsidR="005E4FC2" w:rsidRPr="00DE125B">
              <w:rPr>
                <w:szCs w:val="24"/>
                <w:lang w:eastAsia="lt-LT"/>
              </w:rPr>
              <w:t xml:space="preserve">izavo mokymus. </w:t>
            </w:r>
          </w:p>
          <w:p w14:paraId="7AEB46B6" w14:textId="5A1E621F" w:rsidR="001D7C49" w:rsidRPr="00840CF5" w:rsidRDefault="001D7C49" w:rsidP="001D7C49">
            <w:r w:rsidRPr="00DE125B">
              <w:rPr>
                <w:szCs w:val="24"/>
              </w:rPr>
              <w:t xml:space="preserve">Gimnazijos mokytojai kryptingai tobulino profesines </w:t>
            </w:r>
            <w:r w:rsidRPr="00563262">
              <w:rPr>
                <w:szCs w:val="24"/>
              </w:rPr>
              <w:t xml:space="preserve">kompetencijas ir dalyvavo  kvalifikacijos tobulinimo renginiuose. </w:t>
            </w:r>
            <w:r w:rsidR="000B5C19" w:rsidRPr="00563262">
              <w:rPr>
                <w:szCs w:val="24"/>
              </w:rPr>
              <w:t>M</w:t>
            </w:r>
            <w:r w:rsidRPr="00563262">
              <w:t xml:space="preserve">okytojai atnaujino žinias apie nuotolinį mokymą, darbą su </w:t>
            </w:r>
            <w:r w:rsidRPr="00563262">
              <w:rPr>
                <w:i/>
              </w:rPr>
              <w:t>Moodle</w:t>
            </w:r>
            <w:r w:rsidRPr="00563262">
              <w:t xml:space="preserve"> platforma. Mokymus vedė gimnazijos informacinių technologijų mokytojas metodininkas (LR informatikos mokslų </w:t>
            </w:r>
            <w:r w:rsidRPr="00840CF5">
              <w:t xml:space="preserve">daktaras) </w:t>
            </w:r>
            <w:r w:rsidR="00840CF5" w:rsidRPr="00840CF5">
              <w:t>Gražvydas Felinskas (</w:t>
            </w:r>
            <w:r w:rsidR="00C35B43" w:rsidRPr="00840CF5">
              <w:t xml:space="preserve">2023 m. </w:t>
            </w:r>
            <w:r w:rsidR="00840CF5" w:rsidRPr="00840CF5">
              <w:t>II</w:t>
            </w:r>
            <w:r w:rsidR="00C35B43" w:rsidRPr="00840CF5">
              <w:t xml:space="preserve">I ketv. </w:t>
            </w:r>
            <w:r w:rsidR="009001DD">
              <w:t>48</w:t>
            </w:r>
            <w:r w:rsidR="00C35B43" w:rsidRPr="00840CF5">
              <w:t xml:space="preserve"> mok.</w:t>
            </w:r>
            <w:r w:rsidR="00840CF5" w:rsidRPr="00840CF5">
              <w:t>)</w:t>
            </w:r>
          </w:p>
          <w:p w14:paraId="6F4B9073" w14:textId="341EE148" w:rsidR="00126260" w:rsidRPr="00563262" w:rsidRDefault="001D7C49" w:rsidP="00840CF5">
            <w:pPr>
              <w:rPr>
                <w:szCs w:val="24"/>
              </w:rPr>
            </w:pPr>
            <w:r w:rsidRPr="00840CF5">
              <w:rPr>
                <w:szCs w:val="24"/>
              </w:rPr>
              <w:t>Mokytojai dalyvavo „</w:t>
            </w:r>
            <w:r w:rsidRPr="00840CF5">
              <w:rPr>
                <w:rStyle w:val="Emfaz"/>
                <w:i w:val="0"/>
                <w:szCs w:val="24"/>
              </w:rPr>
              <w:t xml:space="preserve">STEAM ugdymo metodologijos </w:t>
            </w:r>
            <w:r w:rsidRPr="00840CF5">
              <w:rPr>
                <w:szCs w:val="24"/>
              </w:rPr>
              <w:t>mokymuose“</w:t>
            </w:r>
            <w:r w:rsidRPr="00840CF5">
              <w:rPr>
                <w:i/>
                <w:szCs w:val="24"/>
              </w:rPr>
              <w:t xml:space="preserve"> </w:t>
            </w:r>
            <w:r w:rsidRPr="00840CF5">
              <w:rPr>
                <w:rStyle w:val="Emfaz"/>
                <w:i w:val="0"/>
                <w:szCs w:val="24"/>
              </w:rPr>
              <w:t>VU Šiaulių akademijos STEAM centre</w:t>
            </w:r>
            <w:r w:rsidRPr="00840CF5">
              <w:rPr>
                <w:i/>
                <w:szCs w:val="24"/>
              </w:rPr>
              <w:t>.</w:t>
            </w:r>
            <w:r w:rsidRPr="00840CF5">
              <w:rPr>
                <w:szCs w:val="24"/>
              </w:rPr>
              <w:t xml:space="preserve"> Centro darbuotojai pristatė puikias erdves pritaikytas STEAM veikloms tiek mokiniams, tiek ir mokytojams. Mokytojai turėjo galimybę pamatyti biologijos ir chemijos, fizikos ir inžinerijos, robotikos ir informacinių technologijų, sveikatos technologijų ir gyvenimo kokybės laboratorijas. Keletą veiklų išbandė praktiškai robotikos ir sveikatos te</w:t>
            </w:r>
            <w:r w:rsidR="00840CF5" w:rsidRPr="00840CF5">
              <w:rPr>
                <w:szCs w:val="24"/>
              </w:rPr>
              <w:t>chnologijų laboratorijose (</w:t>
            </w:r>
            <w:r w:rsidR="00C35B43" w:rsidRPr="00840CF5">
              <w:rPr>
                <w:szCs w:val="24"/>
              </w:rPr>
              <w:t>2023 m. II ketv. 27 mok.</w:t>
            </w:r>
            <w:r w:rsidR="00840CF5" w:rsidRPr="00840CF5">
              <w:rPr>
                <w:szCs w:val="24"/>
              </w:rPr>
              <w:t>).</w:t>
            </w:r>
          </w:p>
        </w:tc>
      </w:tr>
      <w:tr w:rsidR="00F53F25" w:rsidRPr="00563262" w14:paraId="251B7CDC" w14:textId="77777777" w:rsidTr="00283491">
        <w:tc>
          <w:tcPr>
            <w:tcW w:w="1986" w:type="dxa"/>
            <w:vMerge/>
            <w:tcBorders>
              <w:left w:val="single" w:sz="4" w:space="0" w:color="auto"/>
              <w:right w:val="single" w:sz="4" w:space="0" w:color="auto"/>
            </w:tcBorders>
          </w:tcPr>
          <w:p w14:paraId="07CA033B" w14:textId="77777777" w:rsidR="00F53F25" w:rsidRPr="00563262" w:rsidRDefault="00F53F25" w:rsidP="00F53F25">
            <w:pPr>
              <w:rPr>
                <w:szCs w:val="24"/>
                <w:lang w:eastAsia="lt-LT"/>
              </w:rPr>
            </w:pPr>
          </w:p>
        </w:tc>
        <w:tc>
          <w:tcPr>
            <w:tcW w:w="1984" w:type="dxa"/>
            <w:vMerge/>
            <w:tcBorders>
              <w:left w:val="single" w:sz="4" w:space="0" w:color="auto"/>
              <w:right w:val="single" w:sz="4" w:space="0" w:color="auto"/>
            </w:tcBorders>
          </w:tcPr>
          <w:p w14:paraId="6BEAADAC" w14:textId="77777777" w:rsidR="00F53F25" w:rsidRPr="00563262" w:rsidRDefault="00F53F25" w:rsidP="00F53F25">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25158504" w14:textId="3433499C" w:rsidR="00F53F25" w:rsidRPr="00563262" w:rsidRDefault="00F53F25" w:rsidP="00F53F25">
            <w:pPr>
              <w:spacing w:line="216" w:lineRule="auto"/>
              <w:rPr>
                <w:szCs w:val="24"/>
                <w:lang w:eastAsia="lt-LT"/>
              </w:rPr>
            </w:pPr>
            <w:r w:rsidRPr="00563262">
              <w:rPr>
                <w:color w:val="000000" w:themeColor="text1"/>
                <w:kern w:val="24"/>
              </w:rPr>
              <w:t xml:space="preserve">1.2.2.6. </w:t>
            </w:r>
            <w:r w:rsidRPr="00563262">
              <w:rPr>
                <w:szCs w:val="24"/>
              </w:rPr>
              <w:t>Ne mažiau kaip 10% mokytojų patys pasidalino su kolegomis gerąja ugdytinių mokymo(si) virtualioje aplinkoje patirtimi (organizavo mokymus).</w:t>
            </w:r>
          </w:p>
        </w:tc>
        <w:tc>
          <w:tcPr>
            <w:tcW w:w="3402" w:type="dxa"/>
            <w:tcBorders>
              <w:top w:val="single" w:sz="4" w:space="0" w:color="auto"/>
              <w:left w:val="single" w:sz="4" w:space="0" w:color="auto"/>
              <w:bottom w:val="single" w:sz="4" w:space="0" w:color="auto"/>
              <w:right w:val="single" w:sz="4" w:space="0" w:color="auto"/>
            </w:tcBorders>
          </w:tcPr>
          <w:p w14:paraId="1D431D49" w14:textId="3EE8F07F" w:rsidR="00A02342" w:rsidRPr="00563262" w:rsidRDefault="00A02342" w:rsidP="00A02342">
            <w:pPr>
              <w:rPr>
                <w:szCs w:val="24"/>
                <w:lang w:eastAsia="lt-LT"/>
              </w:rPr>
            </w:pPr>
            <w:r w:rsidRPr="00563262">
              <w:rPr>
                <w:szCs w:val="24"/>
                <w:lang w:eastAsia="lt-LT"/>
              </w:rPr>
              <w:t>12,5</w:t>
            </w:r>
            <w:r w:rsidRPr="009001DD">
              <w:rPr>
                <w:szCs w:val="24"/>
                <w:lang w:eastAsia="lt-LT"/>
              </w:rPr>
              <w:t xml:space="preserve">% </w:t>
            </w:r>
            <w:r w:rsidR="006439A8" w:rsidRPr="009001DD">
              <w:rPr>
                <w:szCs w:val="24"/>
                <w:lang w:eastAsia="lt-LT"/>
              </w:rPr>
              <w:t xml:space="preserve"> (6 iš 48) </w:t>
            </w:r>
            <w:r w:rsidRPr="009001DD">
              <w:rPr>
                <w:szCs w:val="24"/>
                <w:lang w:eastAsia="lt-LT"/>
              </w:rPr>
              <w:t>mokytojų pasidalino gerąja</w:t>
            </w:r>
            <w:r w:rsidR="00996DC9" w:rsidRPr="009001DD">
              <w:rPr>
                <w:szCs w:val="24"/>
                <w:lang w:eastAsia="lt-LT"/>
              </w:rPr>
              <w:t xml:space="preserve"> </w:t>
            </w:r>
            <w:r w:rsidRPr="009001DD">
              <w:rPr>
                <w:szCs w:val="24"/>
                <w:lang w:eastAsia="lt-LT"/>
              </w:rPr>
              <w:t>ugdytinių mokymo(si) virtualioje</w:t>
            </w:r>
            <w:r w:rsidR="00996DC9" w:rsidRPr="009001DD">
              <w:rPr>
                <w:szCs w:val="24"/>
                <w:lang w:eastAsia="lt-LT"/>
              </w:rPr>
              <w:t xml:space="preserve"> </w:t>
            </w:r>
            <w:r w:rsidRPr="009001DD">
              <w:rPr>
                <w:szCs w:val="24"/>
                <w:lang w:eastAsia="lt-LT"/>
              </w:rPr>
              <w:t xml:space="preserve">aplinkoje patirtimi. Sistemingai </w:t>
            </w:r>
            <w:r w:rsidR="00C516A7" w:rsidRPr="009001DD">
              <w:rPr>
                <w:szCs w:val="24"/>
                <w:lang w:eastAsia="lt-LT"/>
              </w:rPr>
              <w:t xml:space="preserve">organizavo mokymus </w:t>
            </w:r>
            <w:r w:rsidRPr="009001DD">
              <w:rPr>
                <w:szCs w:val="24"/>
                <w:lang w:eastAsia="lt-LT"/>
              </w:rPr>
              <w:t>IT mokytojas metodininkas</w:t>
            </w:r>
            <w:r w:rsidR="00C516A7" w:rsidRPr="009001DD">
              <w:rPr>
                <w:szCs w:val="24"/>
                <w:lang w:eastAsia="lt-LT"/>
              </w:rPr>
              <w:t xml:space="preserve"> </w:t>
            </w:r>
            <w:r w:rsidRPr="00563262">
              <w:rPr>
                <w:szCs w:val="24"/>
                <w:lang w:eastAsia="lt-LT"/>
              </w:rPr>
              <w:t>G.Felinskas ir vokiečių kalbos mokytoja</w:t>
            </w:r>
            <w:r w:rsidR="00996DC9" w:rsidRPr="00563262">
              <w:rPr>
                <w:szCs w:val="24"/>
                <w:lang w:eastAsia="lt-LT"/>
              </w:rPr>
              <w:t xml:space="preserve"> </w:t>
            </w:r>
            <w:r w:rsidRPr="00563262">
              <w:rPr>
                <w:szCs w:val="24"/>
                <w:lang w:eastAsia="lt-LT"/>
              </w:rPr>
              <w:t>metodininkė L.Šidlauskienė</w:t>
            </w:r>
            <w:r w:rsidR="00C516A7" w:rsidRPr="00563262">
              <w:rPr>
                <w:szCs w:val="24"/>
                <w:lang w:eastAsia="lt-LT"/>
              </w:rPr>
              <w:t xml:space="preserve">. </w:t>
            </w:r>
            <w:r w:rsidRPr="00563262">
              <w:rPr>
                <w:szCs w:val="24"/>
                <w:lang w:eastAsia="lt-LT"/>
              </w:rPr>
              <w:t>2023 metų</w:t>
            </w:r>
            <w:r w:rsidR="00996DC9" w:rsidRPr="00563262">
              <w:rPr>
                <w:szCs w:val="24"/>
                <w:lang w:eastAsia="lt-LT"/>
              </w:rPr>
              <w:t xml:space="preserve"> </w:t>
            </w:r>
            <w:r w:rsidRPr="00563262">
              <w:rPr>
                <w:szCs w:val="24"/>
                <w:lang w:eastAsia="lt-LT"/>
              </w:rPr>
              <w:t>vasario mėnesį buvo organizuota</w:t>
            </w:r>
            <w:r w:rsidR="007B5013" w:rsidRPr="00563262">
              <w:rPr>
                <w:szCs w:val="24"/>
                <w:lang w:eastAsia="lt-LT"/>
              </w:rPr>
              <w:t xml:space="preserve"> </w:t>
            </w:r>
            <w:r w:rsidRPr="00563262">
              <w:rPr>
                <w:szCs w:val="24"/>
                <w:lang w:eastAsia="lt-LT"/>
              </w:rPr>
              <w:t>metodinė diena, kur gerąja patirtimi</w:t>
            </w:r>
            <w:r w:rsidR="00221B19" w:rsidRPr="00563262">
              <w:rPr>
                <w:szCs w:val="24"/>
                <w:lang w:eastAsia="lt-LT"/>
              </w:rPr>
              <w:t xml:space="preserve"> </w:t>
            </w:r>
            <w:r w:rsidRPr="00563262">
              <w:rPr>
                <w:szCs w:val="24"/>
                <w:lang w:eastAsia="lt-LT"/>
              </w:rPr>
              <w:t xml:space="preserve">dalinosi </w:t>
            </w:r>
            <w:r w:rsidR="001A5F23" w:rsidRPr="00563262">
              <w:rPr>
                <w:szCs w:val="24"/>
                <w:lang w:eastAsia="lt-LT"/>
              </w:rPr>
              <w:t xml:space="preserve">mokytojos: </w:t>
            </w:r>
            <w:r w:rsidRPr="00563262">
              <w:rPr>
                <w:szCs w:val="24"/>
                <w:lang w:eastAsia="lt-LT"/>
              </w:rPr>
              <w:t xml:space="preserve">Laima Andrijauskienė, </w:t>
            </w:r>
            <w:r w:rsidR="000F3005" w:rsidRPr="00563262">
              <w:rPr>
                <w:szCs w:val="24"/>
                <w:lang w:eastAsia="lt-LT"/>
              </w:rPr>
              <w:t>Lina Jankauskienė</w:t>
            </w:r>
            <w:r w:rsidR="001A5F23" w:rsidRPr="00563262">
              <w:rPr>
                <w:szCs w:val="24"/>
                <w:lang w:eastAsia="lt-LT"/>
              </w:rPr>
              <w:t xml:space="preserve">, </w:t>
            </w:r>
            <w:r w:rsidRPr="00563262">
              <w:rPr>
                <w:szCs w:val="24"/>
                <w:lang w:eastAsia="lt-LT"/>
              </w:rPr>
              <w:t>Tatjana</w:t>
            </w:r>
          </w:p>
          <w:p w14:paraId="459CA2B9" w14:textId="0E1B6D95" w:rsidR="00F53F25" w:rsidRPr="00563262" w:rsidRDefault="00A02342" w:rsidP="001A5F23">
            <w:pPr>
              <w:rPr>
                <w:szCs w:val="24"/>
              </w:rPr>
            </w:pPr>
            <w:r w:rsidRPr="00563262">
              <w:rPr>
                <w:szCs w:val="24"/>
                <w:lang w:eastAsia="lt-LT"/>
              </w:rPr>
              <w:t>Cukanova ir Asta Titenienė</w:t>
            </w:r>
            <w:r w:rsidR="00221B19" w:rsidRPr="00563262">
              <w:rPr>
                <w:szCs w:val="24"/>
                <w:lang w:eastAsia="lt-LT"/>
              </w:rPr>
              <w:t>.</w:t>
            </w:r>
          </w:p>
        </w:tc>
      </w:tr>
      <w:tr w:rsidR="00F53F25" w:rsidRPr="00563262" w14:paraId="47EF3BD9" w14:textId="77777777" w:rsidTr="00283491">
        <w:tc>
          <w:tcPr>
            <w:tcW w:w="1986" w:type="dxa"/>
            <w:vMerge/>
            <w:tcBorders>
              <w:left w:val="single" w:sz="4" w:space="0" w:color="auto"/>
              <w:right w:val="single" w:sz="4" w:space="0" w:color="auto"/>
            </w:tcBorders>
          </w:tcPr>
          <w:p w14:paraId="3245DE60" w14:textId="77777777" w:rsidR="00F53F25" w:rsidRPr="00563262" w:rsidRDefault="00F53F25" w:rsidP="00F53F25">
            <w:pPr>
              <w:rPr>
                <w:szCs w:val="24"/>
                <w:lang w:eastAsia="lt-LT"/>
              </w:rPr>
            </w:pPr>
          </w:p>
        </w:tc>
        <w:tc>
          <w:tcPr>
            <w:tcW w:w="1984" w:type="dxa"/>
            <w:vMerge/>
            <w:tcBorders>
              <w:left w:val="single" w:sz="4" w:space="0" w:color="auto"/>
              <w:right w:val="single" w:sz="4" w:space="0" w:color="auto"/>
            </w:tcBorders>
          </w:tcPr>
          <w:p w14:paraId="3D70CF02" w14:textId="77777777" w:rsidR="00F53F25" w:rsidRPr="00563262" w:rsidRDefault="00F53F25" w:rsidP="00F53F25">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2BC25A2B" w14:textId="3A9BBC51" w:rsidR="00F53F25" w:rsidRPr="00563262" w:rsidRDefault="00612485" w:rsidP="00F53F25">
            <w:pPr>
              <w:rPr>
                <w:szCs w:val="24"/>
                <w:lang w:eastAsia="lt-LT"/>
              </w:rPr>
            </w:pPr>
            <w:r w:rsidRPr="00563262">
              <w:rPr>
                <w:szCs w:val="24"/>
              </w:rPr>
              <w:t>1.2.2.7. 100% mokytojų matematikos, kalbų, socialinių, gamtos mokslų pamokose naudojo skaitmenines mokymo(si) aplinkas</w:t>
            </w:r>
            <w:r w:rsidR="00692013" w:rsidRPr="00563262">
              <w:rPr>
                <w:szCs w:val="24"/>
              </w:rPr>
              <w:t>.</w:t>
            </w:r>
          </w:p>
        </w:tc>
        <w:tc>
          <w:tcPr>
            <w:tcW w:w="3402" w:type="dxa"/>
            <w:tcBorders>
              <w:top w:val="single" w:sz="4" w:space="0" w:color="auto"/>
              <w:left w:val="single" w:sz="4" w:space="0" w:color="auto"/>
              <w:bottom w:val="single" w:sz="4" w:space="0" w:color="auto"/>
              <w:right w:val="single" w:sz="4" w:space="0" w:color="auto"/>
            </w:tcBorders>
          </w:tcPr>
          <w:p w14:paraId="5A09E050" w14:textId="428CFA3E" w:rsidR="00F53F25" w:rsidRPr="00563262" w:rsidRDefault="008B472A" w:rsidP="00F53F25">
            <w:pPr>
              <w:rPr>
                <w:szCs w:val="24"/>
              </w:rPr>
            </w:pPr>
            <w:r w:rsidRPr="00563262">
              <w:rPr>
                <w:szCs w:val="24"/>
              </w:rPr>
              <w:t>2023 metais visi (100%) matematikos, kalbų, socialinių, gamtos mokslų mokytojai pamokose naudojo skaitmenines mokymo(si) aplinkas.</w:t>
            </w:r>
          </w:p>
        </w:tc>
      </w:tr>
      <w:tr w:rsidR="00F53F25" w:rsidRPr="00563262" w14:paraId="0D5D02D9" w14:textId="77777777" w:rsidTr="00283491">
        <w:tc>
          <w:tcPr>
            <w:tcW w:w="1986" w:type="dxa"/>
            <w:vMerge/>
            <w:tcBorders>
              <w:left w:val="single" w:sz="4" w:space="0" w:color="auto"/>
              <w:right w:val="single" w:sz="4" w:space="0" w:color="auto"/>
            </w:tcBorders>
          </w:tcPr>
          <w:p w14:paraId="4482ACAF" w14:textId="77777777" w:rsidR="00F53F25" w:rsidRPr="00563262" w:rsidRDefault="00F53F25" w:rsidP="00F53F25">
            <w:pPr>
              <w:rPr>
                <w:szCs w:val="24"/>
                <w:lang w:eastAsia="lt-LT"/>
              </w:rPr>
            </w:pPr>
          </w:p>
        </w:tc>
        <w:tc>
          <w:tcPr>
            <w:tcW w:w="1984" w:type="dxa"/>
            <w:vMerge/>
            <w:tcBorders>
              <w:left w:val="single" w:sz="4" w:space="0" w:color="auto"/>
              <w:right w:val="single" w:sz="4" w:space="0" w:color="auto"/>
            </w:tcBorders>
          </w:tcPr>
          <w:p w14:paraId="64279EFF" w14:textId="77777777" w:rsidR="00F53F25" w:rsidRPr="00563262" w:rsidRDefault="00F53F25" w:rsidP="00F53F25">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F0B8C47" w14:textId="07B9C664" w:rsidR="00F53F25" w:rsidRPr="00563262" w:rsidRDefault="00B07F2C" w:rsidP="00B07F2C">
            <w:pPr>
              <w:rPr>
                <w:szCs w:val="24"/>
                <w:lang w:eastAsia="lt-LT"/>
              </w:rPr>
            </w:pPr>
            <w:r w:rsidRPr="00563262">
              <w:rPr>
                <w:szCs w:val="24"/>
                <w:lang w:eastAsia="lt-LT"/>
              </w:rPr>
              <w:t>1.2.2.8. O</w:t>
            </w:r>
            <w:r w:rsidRPr="00563262">
              <w:rPr>
                <w:szCs w:val="24"/>
              </w:rPr>
              <w:t>rganizuotos ne mažiau kaip 3 patyriminės – projektinės „Jaunojo tyrėjo dienų“ veiklos progimnazijų mokiniams gimnazijos STEAM (biologijos), fizikos, chemijos, robotikos laboratorijose.</w:t>
            </w:r>
          </w:p>
        </w:tc>
        <w:tc>
          <w:tcPr>
            <w:tcW w:w="3402" w:type="dxa"/>
            <w:tcBorders>
              <w:top w:val="single" w:sz="4" w:space="0" w:color="auto"/>
              <w:left w:val="single" w:sz="4" w:space="0" w:color="auto"/>
              <w:bottom w:val="single" w:sz="4" w:space="0" w:color="auto"/>
              <w:right w:val="single" w:sz="4" w:space="0" w:color="auto"/>
            </w:tcBorders>
          </w:tcPr>
          <w:p w14:paraId="5911725B" w14:textId="5234A1EF" w:rsidR="00F53F25" w:rsidRPr="00563262" w:rsidRDefault="005B5F23" w:rsidP="00C50E4D">
            <w:pPr>
              <w:rPr>
                <w:szCs w:val="24"/>
              </w:rPr>
            </w:pPr>
            <w:r w:rsidRPr="00563262">
              <w:rPr>
                <w:szCs w:val="24"/>
                <w:lang w:eastAsia="lt-LT"/>
              </w:rPr>
              <w:t xml:space="preserve">2023 metais </w:t>
            </w:r>
            <w:r w:rsidR="00C50E4D">
              <w:rPr>
                <w:szCs w:val="24"/>
                <w:lang w:eastAsia="lt-LT"/>
              </w:rPr>
              <w:t xml:space="preserve">(I, IV ketv.) </w:t>
            </w:r>
            <w:r w:rsidRPr="00563262">
              <w:rPr>
                <w:szCs w:val="24"/>
                <w:lang w:eastAsia="lt-LT"/>
              </w:rPr>
              <w:t>organizuota 12 patyriminių – projektinių „Jaunojo tyrėjo dienų“ veiklų Rasos, Rėkyvos, Gegužių, Ragainės progimnazijų mokiniams gimnazijos STEAM (biologijos), fizikos, chemijos, robotikos laboratorijose.</w:t>
            </w:r>
            <w:r w:rsidR="00C35B43">
              <w:rPr>
                <w:szCs w:val="24"/>
                <w:lang w:eastAsia="lt-LT"/>
              </w:rPr>
              <w:t xml:space="preserve"> </w:t>
            </w:r>
          </w:p>
        </w:tc>
      </w:tr>
      <w:tr w:rsidR="00A72C14" w:rsidRPr="00563262" w14:paraId="6E82E082" w14:textId="77777777" w:rsidTr="00283491">
        <w:tc>
          <w:tcPr>
            <w:tcW w:w="1986" w:type="dxa"/>
            <w:vMerge/>
            <w:tcBorders>
              <w:left w:val="single" w:sz="4" w:space="0" w:color="auto"/>
              <w:right w:val="single" w:sz="4" w:space="0" w:color="auto"/>
            </w:tcBorders>
          </w:tcPr>
          <w:p w14:paraId="49421C09" w14:textId="77777777" w:rsidR="00A72C14" w:rsidRPr="00563262" w:rsidRDefault="00A72C14" w:rsidP="00A72C14">
            <w:pPr>
              <w:rPr>
                <w:szCs w:val="24"/>
                <w:lang w:eastAsia="lt-LT"/>
              </w:rPr>
            </w:pPr>
          </w:p>
        </w:tc>
        <w:tc>
          <w:tcPr>
            <w:tcW w:w="1984" w:type="dxa"/>
            <w:vMerge/>
            <w:tcBorders>
              <w:left w:val="single" w:sz="4" w:space="0" w:color="auto"/>
              <w:right w:val="single" w:sz="4" w:space="0" w:color="auto"/>
            </w:tcBorders>
          </w:tcPr>
          <w:p w14:paraId="083A6E66" w14:textId="77777777" w:rsidR="00A72C14" w:rsidRPr="00563262" w:rsidRDefault="00A72C14" w:rsidP="00A72C14">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4A9EC76" w14:textId="02F28209" w:rsidR="00A72C14" w:rsidRPr="00563262" w:rsidRDefault="00A72C14" w:rsidP="00A72C14">
            <w:pPr>
              <w:rPr>
                <w:szCs w:val="24"/>
                <w:lang w:eastAsia="lt-LT"/>
              </w:rPr>
            </w:pPr>
            <w:r w:rsidRPr="00563262">
              <w:rPr>
                <w:szCs w:val="24"/>
              </w:rPr>
              <w:t>1.2.2.9. Organizuota gerosios patirties sklaidos konferencija miesto švietimo bendruomenei.</w:t>
            </w:r>
          </w:p>
        </w:tc>
        <w:tc>
          <w:tcPr>
            <w:tcW w:w="3402" w:type="dxa"/>
            <w:tcBorders>
              <w:top w:val="single" w:sz="4" w:space="0" w:color="auto"/>
              <w:left w:val="single" w:sz="4" w:space="0" w:color="auto"/>
              <w:bottom w:val="single" w:sz="4" w:space="0" w:color="auto"/>
              <w:right w:val="single" w:sz="4" w:space="0" w:color="auto"/>
            </w:tcBorders>
          </w:tcPr>
          <w:p w14:paraId="45E1478E" w14:textId="1FB2925D" w:rsidR="00A72C14" w:rsidRPr="00563262" w:rsidRDefault="009A4278" w:rsidP="00A72C14">
            <w:pPr>
              <w:rPr>
                <w:szCs w:val="24"/>
              </w:rPr>
            </w:pPr>
            <w:r w:rsidRPr="00563262">
              <w:rPr>
                <w:szCs w:val="24"/>
                <w:lang w:eastAsia="lt-LT"/>
              </w:rPr>
              <w:t>2023</w:t>
            </w:r>
            <w:r w:rsidR="00F10351" w:rsidRPr="00563262">
              <w:rPr>
                <w:szCs w:val="24"/>
                <w:lang w:eastAsia="lt-LT"/>
              </w:rPr>
              <w:t xml:space="preserve"> m. gegužės </w:t>
            </w:r>
            <w:r w:rsidRPr="00563262">
              <w:rPr>
                <w:szCs w:val="24"/>
                <w:lang w:eastAsia="lt-LT"/>
              </w:rPr>
              <w:t xml:space="preserve">29 </w:t>
            </w:r>
            <w:r w:rsidR="00F10351" w:rsidRPr="00563262">
              <w:rPr>
                <w:szCs w:val="24"/>
                <w:lang w:eastAsia="lt-LT"/>
              </w:rPr>
              <w:t xml:space="preserve">d. </w:t>
            </w:r>
            <w:r w:rsidRPr="00563262">
              <w:rPr>
                <w:szCs w:val="24"/>
                <w:lang w:eastAsia="lt-LT"/>
              </w:rPr>
              <w:t>organizuota gerosios patirties sklaidos Šiaulių miesto ir rajono pedagogų konferencija „Projekto „Kokybės krepšelis“ galimybės, nauda įstaigai ir švietimo bendruomenei“.</w:t>
            </w:r>
          </w:p>
        </w:tc>
      </w:tr>
      <w:tr w:rsidR="00C519B8" w:rsidRPr="00563262" w14:paraId="476C5D52" w14:textId="77777777" w:rsidTr="006A360E">
        <w:tc>
          <w:tcPr>
            <w:tcW w:w="1986" w:type="dxa"/>
            <w:vMerge w:val="restart"/>
            <w:tcBorders>
              <w:top w:val="single" w:sz="4" w:space="0" w:color="auto"/>
              <w:left w:val="single" w:sz="4" w:space="0" w:color="auto"/>
              <w:right w:val="single" w:sz="4" w:space="0" w:color="auto"/>
            </w:tcBorders>
            <w:hideMark/>
          </w:tcPr>
          <w:p w14:paraId="25E5E37D" w14:textId="6C68D5D9" w:rsidR="00C519B8" w:rsidRPr="00563262" w:rsidRDefault="00C519B8" w:rsidP="00506107">
            <w:pPr>
              <w:overflowPunct w:val="0"/>
              <w:textAlignment w:val="baseline"/>
              <w:rPr>
                <w:szCs w:val="24"/>
                <w:lang w:eastAsia="lt-LT"/>
              </w:rPr>
            </w:pPr>
            <w:r w:rsidRPr="00563262">
              <w:rPr>
                <w:szCs w:val="24"/>
                <w:lang w:eastAsia="lt-LT"/>
              </w:rPr>
              <w:t xml:space="preserve">1.3. Didinti švietimo pagalbos prieinamumą ir efektyvumą </w:t>
            </w:r>
          </w:p>
          <w:p w14:paraId="4A8C7F6F" w14:textId="77777777" w:rsidR="00C519B8" w:rsidRPr="00563262" w:rsidRDefault="00C519B8" w:rsidP="00506107">
            <w:pPr>
              <w:rPr>
                <w:szCs w:val="24"/>
                <w:lang w:eastAsia="lt-LT"/>
              </w:rPr>
            </w:pPr>
            <w:r w:rsidRPr="00563262">
              <w:rPr>
                <w:i/>
                <w:szCs w:val="24"/>
              </w:rPr>
              <w:t>(veiklos sritis – ugdymas(is)</w:t>
            </w:r>
          </w:p>
          <w:p w14:paraId="0B01AF93" w14:textId="5E6DCA0E" w:rsidR="00C519B8" w:rsidRPr="00563262" w:rsidRDefault="00C519B8" w:rsidP="00506107">
            <w:pPr>
              <w:overflowPunct w:val="0"/>
              <w:textAlignment w:val="baseline"/>
              <w:rPr>
                <w:szCs w:val="24"/>
                <w:lang w:eastAsia="lt-LT"/>
              </w:rPr>
            </w:pPr>
          </w:p>
          <w:p w14:paraId="5AB9639B" w14:textId="05A32276" w:rsidR="00C519B8" w:rsidRPr="00563262" w:rsidRDefault="00C519B8" w:rsidP="00506107">
            <w:pPr>
              <w:overflowPunct w:val="0"/>
              <w:textAlignment w:val="baseline"/>
              <w:rPr>
                <w:szCs w:val="24"/>
                <w:lang w:eastAsia="lt-LT"/>
              </w:rPr>
            </w:pPr>
          </w:p>
          <w:p w14:paraId="152F1CE9" w14:textId="6738B5CB" w:rsidR="00C519B8" w:rsidRPr="00563262" w:rsidRDefault="00C519B8" w:rsidP="00506107">
            <w:pPr>
              <w:overflowPunct w:val="0"/>
              <w:textAlignment w:val="baseline"/>
              <w:rPr>
                <w:szCs w:val="24"/>
                <w:lang w:eastAsia="lt-LT"/>
              </w:rPr>
            </w:pPr>
          </w:p>
          <w:p w14:paraId="4B74C3D3" w14:textId="421CD589" w:rsidR="00C519B8" w:rsidRPr="00563262" w:rsidRDefault="00C519B8" w:rsidP="00506107">
            <w:pPr>
              <w:overflowPunct w:val="0"/>
              <w:textAlignment w:val="baseline"/>
              <w:rPr>
                <w:szCs w:val="24"/>
                <w:lang w:eastAsia="lt-LT"/>
              </w:rPr>
            </w:pPr>
          </w:p>
          <w:p w14:paraId="598963CC" w14:textId="17DE317A" w:rsidR="00C519B8" w:rsidRPr="00563262" w:rsidRDefault="00C519B8" w:rsidP="00506107">
            <w:pPr>
              <w:overflowPunct w:val="0"/>
              <w:textAlignment w:val="baseline"/>
              <w:rPr>
                <w:szCs w:val="24"/>
                <w:lang w:eastAsia="lt-LT"/>
              </w:rPr>
            </w:pPr>
          </w:p>
          <w:p w14:paraId="06C66367" w14:textId="0B174C7E" w:rsidR="00C519B8" w:rsidRPr="00563262" w:rsidRDefault="00C519B8" w:rsidP="00506107">
            <w:pPr>
              <w:overflowPunct w:val="0"/>
              <w:textAlignment w:val="baseline"/>
              <w:rPr>
                <w:szCs w:val="24"/>
                <w:lang w:eastAsia="lt-LT"/>
              </w:rPr>
            </w:pPr>
          </w:p>
          <w:p w14:paraId="03E0152D" w14:textId="37386F6C" w:rsidR="00C519B8" w:rsidRPr="00563262" w:rsidRDefault="00C519B8" w:rsidP="00506107">
            <w:pPr>
              <w:overflowPunct w:val="0"/>
              <w:textAlignment w:val="baseline"/>
              <w:rPr>
                <w:szCs w:val="24"/>
                <w:lang w:eastAsia="lt-LT"/>
              </w:rPr>
            </w:pPr>
          </w:p>
          <w:p w14:paraId="46992003" w14:textId="7D40BA4F" w:rsidR="00C519B8" w:rsidRPr="00563262" w:rsidRDefault="00C519B8" w:rsidP="00506107">
            <w:pPr>
              <w:overflowPunct w:val="0"/>
              <w:textAlignment w:val="baseline"/>
              <w:rPr>
                <w:szCs w:val="24"/>
                <w:lang w:eastAsia="lt-LT"/>
              </w:rPr>
            </w:pPr>
          </w:p>
          <w:p w14:paraId="5A9BA70B" w14:textId="35E3BFC5" w:rsidR="00C519B8" w:rsidRPr="00563262" w:rsidRDefault="00C519B8" w:rsidP="00506107">
            <w:pPr>
              <w:overflowPunct w:val="0"/>
              <w:textAlignment w:val="baseline"/>
              <w:rPr>
                <w:szCs w:val="24"/>
                <w:lang w:eastAsia="lt-LT"/>
              </w:rPr>
            </w:pPr>
          </w:p>
        </w:tc>
        <w:tc>
          <w:tcPr>
            <w:tcW w:w="1984" w:type="dxa"/>
            <w:vMerge w:val="restart"/>
            <w:tcBorders>
              <w:top w:val="single" w:sz="4" w:space="0" w:color="auto"/>
              <w:left w:val="single" w:sz="4" w:space="0" w:color="auto"/>
              <w:right w:val="single" w:sz="4" w:space="0" w:color="auto"/>
            </w:tcBorders>
          </w:tcPr>
          <w:p w14:paraId="44592D7E" w14:textId="5FDBD737" w:rsidR="00C519B8" w:rsidRPr="00563262" w:rsidRDefault="00C519B8" w:rsidP="00E06469">
            <w:pPr>
              <w:rPr>
                <w:szCs w:val="24"/>
                <w:lang w:eastAsia="lt-LT"/>
              </w:rPr>
            </w:pPr>
            <w:r w:rsidRPr="00563262">
              <w:rPr>
                <w:szCs w:val="24"/>
                <w:lang w:eastAsia="lt-LT"/>
              </w:rPr>
              <w:t>1.3.1. Suteikta savalaikė švietimo pagalba kiekvienam mokiniui.</w:t>
            </w:r>
          </w:p>
          <w:p w14:paraId="20642930" w14:textId="77777777" w:rsidR="00C519B8" w:rsidRPr="00563262" w:rsidRDefault="00C519B8" w:rsidP="00A72C14">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0C0A3368" w14:textId="775A4739" w:rsidR="00C519B8" w:rsidRPr="00563262" w:rsidRDefault="00C519B8" w:rsidP="00CC4D94">
            <w:pPr>
              <w:rPr>
                <w:szCs w:val="24"/>
                <w:lang w:eastAsia="lt-LT"/>
              </w:rPr>
            </w:pPr>
            <w:r w:rsidRPr="00563262">
              <w:rPr>
                <w:szCs w:val="24"/>
                <w:lang w:eastAsia="lt-LT"/>
              </w:rPr>
              <w:t>1.3.1.1. Visi mokiniai, kuriems nustatyti specialieji ugdymosi poreikiai, sistemingai gavo reikiamą pagalbą.</w:t>
            </w:r>
          </w:p>
          <w:p w14:paraId="3D8CE842" w14:textId="77777777" w:rsidR="00C519B8" w:rsidRPr="00563262" w:rsidRDefault="00C519B8" w:rsidP="00A72C14">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3B5C921A" w14:textId="380A4197" w:rsidR="00C519B8" w:rsidRPr="001F7258" w:rsidRDefault="008A4243" w:rsidP="009757C6">
            <w:pPr>
              <w:spacing w:line="254" w:lineRule="atLeast"/>
              <w:rPr>
                <w:szCs w:val="24"/>
                <w:lang w:eastAsia="lt-LT"/>
              </w:rPr>
            </w:pPr>
            <w:r>
              <w:rPr>
                <w:szCs w:val="24"/>
                <w:lang w:eastAsia="lt-LT"/>
              </w:rPr>
              <w:t>2023 metais v</w:t>
            </w:r>
            <w:r w:rsidR="00F25350" w:rsidRPr="001F7258">
              <w:rPr>
                <w:szCs w:val="24"/>
                <w:lang w:eastAsia="lt-LT"/>
              </w:rPr>
              <w:t xml:space="preserve">isi </w:t>
            </w:r>
            <w:r>
              <w:rPr>
                <w:szCs w:val="24"/>
                <w:lang w:eastAsia="lt-LT"/>
              </w:rPr>
              <w:t>74</w:t>
            </w:r>
            <w:r w:rsidR="00F25350" w:rsidRPr="001F7258">
              <w:rPr>
                <w:szCs w:val="24"/>
                <w:lang w:eastAsia="lt-LT"/>
              </w:rPr>
              <w:t xml:space="preserve"> </w:t>
            </w:r>
            <w:r w:rsidR="00C519B8" w:rsidRPr="001F7258">
              <w:rPr>
                <w:szCs w:val="24"/>
                <w:lang w:eastAsia="lt-LT"/>
              </w:rPr>
              <w:t>mokiniai, kuriems nustatyti specialieji ugdymosi poreikiai, sistemingai gavo reikiamą pagalbą.</w:t>
            </w:r>
          </w:p>
          <w:p w14:paraId="7D89E009" w14:textId="02AE9D7A" w:rsidR="00C519B8" w:rsidRPr="00563262" w:rsidRDefault="00C519B8" w:rsidP="00A72C14">
            <w:pPr>
              <w:rPr>
                <w:szCs w:val="24"/>
                <w:lang w:eastAsia="lt-LT"/>
              </w:rPr>
            </w:pPr>
            <w:r w:rsidRPr="001F7258">
              <w:rPr>
                <w:szCs w:val="24"/>
              </w:rPr>
              <w:t xml:space="preserve">2023–2024 m. m. mokosi </w:t>
            </w:r>
            <w:r w:rsidRPr="001F7258">
              <w:t>18,9%</w:t>
            </w:r>
            <w:r w:rsidR="006439A8" w:rsidRPr="001F7258">
              <w:t xml:space="preserve"> (</w:t>
            </w:r>
            <w:r w:rsidR="001F7258" w:rsidRPr="001F7258">
              <w:t>67 iš 355</w:t>
            </w:r>
            <w:r w:rsidR="006439A8" w:rsidRPr="001F7258">
              <w:t>)</w:t>
            </w:r>
            <w:r w:rsidRPr="001F7258">
              <w:t xml:space="preserve"> mokinių, turinčių specialiųjų ugdymo(si) poreikių. </w:t>
            </w:r>
            <w:r w:rsidRPr="001F7258">
              <w:rPr>
                <w:szCs w:val="24"/>
              </w:rPr>
              <w:t xml:space="preserve">Visiems mokiniams ugdymo(si) procese pagalbą teikė specialieji pedagogai, socialiniai pedagogai, karjeros specialistas, mokytojo padėjėjai ir mokomųjų dalykų mokytojai pritaikydami dalyko bendrąsias programas pagal mokinių dalyko gebėjimus. Kiekvienam mokiniui buvo sudarytas individualus  dalyko </w:t>
            </w:r>
            <w:r w:rsidRPr="00563262">
              <w:rPr>
                <w:szCs w:val="24"/>
              </w:rPr>
              <w:t xml:space="preserve">programos turinys, nurodyti ugdymo būdai ir metodai, suderintas sistemingas mokinio pažangos ir pasiekimų pamatavimas, numatytos specialiojo ir/ar socialinio pedagogo pagalbos kryptys. </w:t>
            </w:r>
          </w:p>
          <w:p w14:paraId="61B7134D" w14:textId="450FACE7" w:rsidR="00C519B8" w:rsidRPr="00563262" w:rsidRDefault="00C519B8" w:rsidP="008A4243">
            <w:pPr>
              <w:rPr>
                <w:szCs w:val="24"/>
                <w:lang w:eastAsia="lt-LT"/>
              </w:rPr>
            </w:pPr>
            <w:r w:rsidRPr="00192F15">
              <w:rPr>
                <w:szCs w:val="24"/>
                <w:lang w:eastAsia="lt-LT"/>
              </w:rPr>
              <w:t xml:space="preserve">Visi </w:t>
            </w:r>
            <w:r w:rsidR="006439A8" w:rsidRPr="00192F15">
              <w:rPr>
                <w:szCs w:val="24"/>
                <w:lang w:eastAsia="lt-LT"/>
              </w:rPr>
              <w:t>(</w:t>
            </w:r>
            <w:r w:rsidR="008A4243">
              <w:rPr>
                <w:szCs w:val="24"/>
                <w:lang w:eastAsia="lt-LT"/>
              </w:rPr>
              <w:t>74</w:t>
            </w:r>
            <w:r w:rsidR="006439A8" w:rsidRPr="00192F15">
              <w:rPr>
                <w:szCs w:val="24"/>
                <w:lang w:eastAsia="lt-LT"/>
              </w:rPr>
              <w:t xml:space="preserve">) </w:t>
            </w:r>
            <w:r w:rsidRPr="00192F15">
              <w:rPr>
                <w:szCs w:val="24"/>
                <w:lang w:eastAsia="lt-LT"/>
              </w:rPr>
              <w:t xml:space="preserve">specialiųjų ugdymo(si) poreikių turintys mokiniai mokslo metus baigė patenkinamais įvertinimais ir buvo perkelti į aukštesnę </w:t>
            </w:r>
            <w:r w:rsidRPr="00563262">
              <w:rPr>
                <w:szCs w:val="24"/>
                <w:lang w:eastAsia="lt-LT"/>
              </w:rPr>
              <w:t>klasę arba baigė pagrindinio ar vidurinio ugdymo programas.</w:t>
            </w:r>
          </w:p>
        </w:tc>
      </w:tr>
      <w:tr w:rsidR="00C519B8" w:rsidRPr="00563262" w14:paraId="3FA5774F" w14:textId="77777777" w:rsidTr="006A360E">
        <w:tc>
          <w:tcPr>
            <w:tcW w:w="1986" w:type="dxa"/>
            <w:vMerge/>
            <w:tcBorders>
              <w:left w:val="single" w:sz="4" w:space="0" w:color="auto"/>
              <w:right w:val="single" w:sz="4" w:space="0" w:color="auto"/>
            </w:tcBorders>
          </w:tcPr>
          <w:p w14:paraId="288D3F23" w14:textId="1AE3AD82" w:rsidR="00C519B8" w:rsidRPr="00563262" w:rsidRDefault="00C519B8" w:rsidP="00506107">
            <w:pPr>
              <w:overflowPunct w:val="0"/>
              <w:textAlignment w:val="baseline"/>
              <w:rPr>
                <w:szCs w:val="24"/>
                <w:lang w:eastAsia="lt-LT"/>
              </w:rPr>
            </w:pPr>
          </w:p>
        </w:tc>
        <w:tc>
          <w:tcPr>
            <w:tcW w:w="1984" w:type="dxa"/>
            <w:vMerge/>
            <w:tcBorders>
              <w:left w:val="single" w:sz="4" w:space="0" w:color="auto"/>
              <w:right w:val="single" w:sz="4" w:space="0" w:color="auto"/>
            </w:tcBorders>
          </w:tcPr>
          <w:p w14:paraId="4DBBDEB5" w14:textId="77777777" w:rsidR="00C519B8" w:rsidRPr="00563262" w:rsidRDefault="00C519B8" w:rsidP="00E0646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B5B9A0D" w14:textId="331CBA2C" w:rsidR="00C519B8" w:rsidRPr="00563262" w:rsidRDefault="00C519B8" w:rsidP="00C519B8">
            <w:pPr>
              <w:rPr>
                <w:szCs w:val="24"/>
                <w:lang w:eastAsia="lt-LT"/>
              </w:rPr>
            </w:pPr>
            <w:r w:rsidRPr="00563262">
              <w:rPr>
                <w:color w:val="000000" w:themeColor="text1"/>
                <w:kern w:val="24"/>
              </w:rPr>
              <w:t>1.3.1.2. Į neformaliojo švietimo veiklas įtraukta ne mažiau kaip 10</w:t>
            </w:r>
            <w:r w:rsidRPr="00563262">
              <w:rPr>
                <w:szCs w:val="24"/>
              </w:rPr>
              <w:t xml:space="preserve">% specialiųjų ugdymosi poreikių turinčių </w:t>
            </w:r>
            <w:r w:rsidRPr="00563262">
              <w:rPr>
                <w:color w:val="000000" w:themeColor="text1"/>
                <w:kern w:val="24"/>
              </w:rPr>
              <w:t>mokinių.</w:t>
            </w:r>
          </w:p>
        </w:tc>
        <w:tc>
          <w:tcPr>
            <w:tcW w:w="3402" w:type="dxa"/>
            <w:tcBorders>
              <w:top w:val="single" w:sz="4" w:space="0" w:color="auto"/>
              <w:left w:val="single" w:sz="4" w:space="0" w:color="auto"/>
              <w:bottom w:val="single" w:sz="4" w:space="0" w:color="auto"/>
              <w:right w:val="single" w:sz="4" w:space="0" w:color="auto"/>
            </w:tcBorders>
          </w:tcPr>
          <w:p w14:paraId="4431A576" w14:textId="6E39AB71" w:rsidR="00C519B8" w:rsidRPr="00563262" w:rsidRDefault="00EF3E1A" w:rsidP="005919CE">
            <w:pPr>
              <w:spacing w:line="254" w:lineRule="atLeast"/>
              <w:rPr>
                <w:szCs w:val="24"/>
                <w:lang w:eastAsia="lt-LT"/>
              </w:rPr>
            </w:pPr>
            <w:r w:rsidRPr="00563262">
              <w:rPr>
                <w:szCs w:val="24"/>
                <w:lang w:eastAsia="lt-LT"/>
              </w:rPr>
              <w:t xml:space="preserve">44% </w:t>
            </w:r>
            <w:r w:rsidR="006439A8" w:rsidRPr="007B76F2">
              <w:rPr>
                <w:szCs w:val="24"/>
                <w:lang w:eastAsia="lt-LT"/>
              </w:rPr>
              <w:t>(</w:t>
            </w:r>
            <w:r w:rsidR="0091016C" w:rsidRPr="007B76F2">
              <w:rPr>
                <w:szCs w:val="24"/>
                <w:lang w:eastAsia="lt-LT"/>
              </w:rPr>
              <w:t>3</w:t>
            </w:r>
            <w:r w:rsidR="005A2DB5" w:rsidRPr="007B76F2">
              <w:rPr>
                <w:szCs w:val="24"/>
                <w:lang w:eastAsia="lt-LT"/>
              </w:rPr>
              <w:t>2</w:t>
            </w:r>
            <w:r w:rsidR="007B76F2">
              <w:rPr>
                <w:szCs w:val="24"/>
                <w:lang w:eastAsia="lt-LT"/>
              </w:rPr>
              <w:t xml:space="preserve"> mokiniai</w:t>
            </w:r>
            <w:r w:rsidR="0091016C" w:rsidRPr="007B76F2">
              <w:rPr>
                <w:szCs w:val="24"/>
                <w:lang w:eastAsia="lt-LT"/>
              </w:rPr>
              <w:t xml:space="preserve">) </w:t>
            </w:r>
            <w:r w:rsidRPr="007B76F2">
              <w:rPr>
                <w:szCs w:val="24"/>
                <w:lang w:eastAsia="lt-LT"/>
              </w:rPr>
              <w:t xml:space="preserve">specialiųjų ugdymo(si) poreikių turinčių mokinių įtraukti gimnazijoje į neformaliojo švietimo </w:t>
            </w:r>
            <w:r w:rsidRPr="00563262">
              <w:rPr>
                <w:szCs w:val="24"/>
                <w:lang w:eastAsia="lt-LT"/>
              </w:rPr>
              <w:t>veiklas.</w:t>
            </w:r>
          </w:p>
        </w:tc>
      </w:tr>
      <w:tr w:rsidR="00C519B8" w:rsidRPr="00563262" w14:paraId="2E9C5056" w14:textId="77777777" w:rsidTr="006A360E">
        <w:tc>
          <w:tcPr>
            <w:tcW w:w="1986" w:type="dxa"/>
            <w:vMerge/>
            <w:tcBorders>
              <w:left w:val="single" w:sz="4" w:space="0" w:color="auto"/>
              <w:right w:val="single" w:sz="4" w:space="0" w:color="auto"/>
            </w:tcBorders>
          </w:tcPr>
          <w:p w14:paraId="64AF7141" w14:textId="3B84EEF5" w:rsidR="00C519B8" w:rsidRPr="00563262" w:rsidRDefault="00C519B8" w:rsidP="00506107">
            <w:pPr>
              <w:overflowPunct w:val="0"/>
              <w:textAlignment w:val="baseline"/>
              <w:rPr>
                <w:szCs w:val="24"/>
                <w:lang w:eastAsia="lt-LT"/>
              </w:rPr>
            </w:pPr>
          </w:p>
        </w:tc>
        <w:tc>
          <w:tcPr>
            <w:tcW w:w="1984" w:type="dxa"/>
            <w:vMerge/>
            <w:tcBorders>
              <w:left w:val="single" w:sz="4" w:space="0" w:color="auto"/>
              <w:right w:val="single" w:sz="4" w:space="0" w:color="auto"/>
            </w:tcBorders>
          </w:tcPr>
          <w:p w14:paraId="3998C173" w14:textId="77777777" w:rsidR="00C519B8" w:rsidRPr="00563262" w:rsidRDefault="00C519B8" w:rsidP="00E0646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344235C4" w14:textId="062F3286" w:rsidR="00C519B8" w:rsidRPr="00563262" w:rsidRDefault="00A23321" w:rsidP="00EF3E1A">
            <w:pPr>
              <w:rPr>
                <w:szCs w:val="24"/>
                <w:lang w:eastAsia="lt-LT"/>
              </w:rPr>
            </w:pPr>
            <w:r w:rsidRPr="00563262">
              <w:rPr>
                <w:szCs w:val="24"/>
                <w:lang w:eastAsia="lt-LT"/>
              </w:rPr>
              <w:t>1</w:t>
            </w:r>
            <w:r w:rsidR="00EF3E1A" w:rsidRPr="00563262">
              <w:rPr>
                <w:szCs w:val="24"/>
                <w:lang w:eastAsia="lt-LT"/>
              </w:rPr>
              <w:t xml:space="preserve">.3.1.3. Ne mažiau 90% žemų mokymosi pasiekimų mokinių lankė (konsultavosi nuotoliniu būdu) mokytojų organizuotas mokomųjų dalykų konsultacijas. </w:t>
            </w:r>
          </w:p>
        </w:tc>
        <w:tc>
          <w:tcPr>
            <w:tcW w:w="3402" w:type="dxa"/>
            <w:tcBorders>
              <w:top w:val="single" w:sz="4" w:space="0" w:color="auto"/>
              <w:left w:val="single" w:sz="4" w:space="0" w:color="auto"/>
              <w:bottom w:val="single" w:sz="4" w:space="0" w:color="auto"/>
              <w:right w:val="single" w:sz="4" w:space="0" w:color="auto"/>
            </w:tcBorders>
          </w:tcPr>
          <w:p w14:paraId="6B1563A3" w14:textId="00CB2D15" w:rsidR="00C519B8" w:rsidRPr="00563262" w:rsidRDefault="00A23321" w:rsidP="009757C6">
            <w:pPr>
              <w:spacing w:line="254" w:lineRule="atLeast"/>
              <w:rPr>
                <w:szCs w:val="24"/>
                <w:lang w:eastAsia="lt-LT"/>
              </w:rPr>
            </w:pPr>
            <w:r w:rsidRPr="00563262">
              <w:rPr>
                <w:szCs w:val="24"/>
                <w:lang w:eastAsia="lt-LT"/>
              </w:rPr>
              <w:t>100% žemų mokymosi pasiekimų mokinių lankė (konsultavosi nuotoliniu būdu) mokytojų organizuotas mokomųjų dalykų konsultacijas.</w:t>
            </w:r>
          </w:p>
        </w:tc>
      </w:tr>
      <w:tr w:rsidR="00C519B8" w:rsidRPr="00563262" w14:paraId="04ACBB82" w14:textId="77777777" w:rsidTr="006A360E">
        <w:tc>
          <w:tcPr>
            <w:tcW w:w="1986" w:type="dxa"/>
            <w:vMerge/>
            <w:tcBorders>
              <w:left w:val="single" w:sz="4" w:space="0" w:color="auto"/>
              <w:right w:val="single" w:sz="4" w:space="0" w:color="auto"/>
            </w:tcBorders>
          </w:tcPr>
          <w:p w14:paraId="1D7A32E6" w14:textId="15947CBF" w:rsidR="00C519B8" w:rsidRPr="00563262" w:rsidRDefault="00C519B8" w:rsidP="00506107">
            <w:pPr>
              <w:overflowPunct w:val="0"/>
              <w:textAlignment w:val="baseline"/>
              <w:rPr>
                <w:szCs w:val="24"/>
                <w:lang w:eastAsia="lt-LT"/>
              </w:rPr>
            </w:pPr>
          </w:p>
        </w:tc>
        <w:tc>
          <w:tcPr>
            <w:tcW w:w="1984" w:type="dxa"/>
            <w:vMerge/>
            <w:tcBorders>
              <w:left w:val="single" w:sz="4" w:space="0" w:color="auto"/>
              <w:right w:val="single" w:sz="4" w:space="0" w:color="auto"/>
            </w:tcBorders>
          </w:tcPr>
          <w:p w14:paraId="73FF6942" w14:textId="77777777" w:rsidR="00C519B8" w:rsidRPr="00563262" w:rsidRDefault="00C519B8" w:rsidP="00E0646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287602A9" w14:textId="460B8E0F" w:rsidR="00C519B8" w:rsidRPr="00563262" w:rsidRDefault="00A23321" w:rsidP="00A23321">
            <w:pPr>
              <w:rPr>
                <w:szCs w:val="24"/>
                <w:lang w:eastAsia="lt-LT"/>
              </w:rPr>
            </w:pPr>
            <w:r w:rsidRPr="00563262">
              <w:rPr>
                <w:szCs w:val="24"/>
                <w:lang w:eastAsia="lt-LT"/>
              </w:rPr>
              <w:t>1.3.1.4. Skirtos lietuvių ir anglų kalbų, matematikos, gamtamokslinio ir socialinio ugdymo konsultacijos įvairių gebėjimų mokinių ugdymui.</w:t>
            </w:r>
          </w:p>
        </w:tc>
        <w:tc>
          <w:tcPr>
            <w:tcW w:w="3402" w:type="dxa"/>
            <w:tcBorders>
              <w:top w:val="single" w:sz="4" w:space="0" w:color="auto"/>
              <w:left w:val="single" w:sz="4" w:space="0" w:color="auto"/>
              <w:bottom w:val="single" w:sz="4" w:space="0" w:color="auto"/>
              <w:right w:val="single" w:sz="4" w:space="0" w:color="auto"/>
            </w:tcBorders>
          </w:tcPr>
          <w:p w14:paraId="5250E6A2" w14:textId="28035ED7" w:rsidR="00C519B8" w:rsidRPr="00563262" w:rsidRDefault="00EF72CD" w:rsidP="00AC7117">
            <w:pPr>
              <w:spacing w:line="254" w:lineRule="atLeast"/>
              <w:rPr>
                <w:szCs w:val="24"/>
                <w:lang w:eastAsia="lt-LT"/>
              </w:rPr>
            </w:pPr>
            <w:r w:rsidRPr="00563262">
              <w:rPr>
                <w:szCs w:val="24"/>
                <w:lang w:eastAsia="lt-LT"/>
              </w:rPr>
              <w:t xml:space="preserve">2023 metais lietuvių ir anglų kalbų, </w:t>
            </w:r>
            <w:r w:rsidRPr="00AC7117">
              <w:rPr>
                <w:szCs w:val="24"/>
                <w:lang w:eastAsia="lt-LT"/>
              </w:rPr>
              <w:t>matematikos, gamtamokslinio ir socialinio ugdymo dalykų mokytojai vedė individualias ir grupines konsultacijas gabiems ir mokymosi sunkumų patiriantiems mokiniams.</w:t>
            </w:r>
            <w:r w:rsidR="005A2DB5" w:rsidRPr="00AC7117">
              <w:rPr>
                <w:szCs w:val="24"/>
                <w:lang w:eastAsia="lt-LT"/>
              </w:rPr>
              <w:t xml:space="preserve"> </w:t>
            </w:r>
            <w:r w:rsidR="00AC7117" w:rsidRPr="00AC7117">
              <w:rPr>
                <w:szCs w:val="24"/>
                <w:lang w:eastAsia="lt-LT"/>
              </w:rPr>
              <w:t xml:space="preserve">Suintensyvios konsultacijos buvo organizuojamos </w:t>
            </w:r>
            <w:r w:rsidR="005A2DB5" w:rsidRPr="00AC7117">
              <w:rPr>
                <w:szCs w:val="24"/>
                <w:lang w:eastAsia="lt-LT"/>
              </w:rPr>
              <w:t>2023 m. I-II ketv.</w:t>
            </w:r>
          </w:p>
        </w:tc>
      </w:tr>
      <w:tr w:rsidR="00C519B8" w:rsidRPr="00563262" w14:paraId="71B6AA82" w14:textId="77777777" w:rsidTr="006A360E">
        <w:tc>
          <w:tcPr>
            <w:tcW w:w="1986" w:type="dxa"/>
            <w:vMerge/>
            <w:tcBorders>
              <w:left w:val="single" w:sz="4" w:space="0" w:color="auto"/>
              <w:right w:val="single" w:sz="4" w:space="0" w:color="auto"/>
            </w:tcBorders>
          </w:tcPr>
          <w:p w14:paraId="71550A77" w14:textId="7DFB60A5" w:rsidR="00C519B8" w:rsidRPr="00563262" w:rsidRDefault="00C519B8" w:rsidP="00506107">
            <w:pPr>
              <w:overflowPunct w:val="0"/>
              <w:textAlignment w:val="baseline"/>
              <w:rPr>
                <w:szCs w:val="24"/>
                <w:lang w:eastAsia="lt-LT"/>
              </w:rPr>
            </w:pPr>
          </w:p>
        </w:tc>
        <w:tc>
          <w:tcPr>
            <w:tcW w:w="1984" w:type="dxa"/>
            <w:vMerge/>
            <w:tcBorders>
              <w:left w:val="single" w:sz="4" w:space="0" w:color="auto"/>
              <w:right w:val="single" w:sz="4" w:space="0" w:color="auto"/>
            </w:tcBorders>
          </w:tcPr>
          <w:p w14:paraId="667F6898" w14:textId="77777777" w:rsidR="00C519B8" w:rsidRPr="00563262" w:rsidRDefault="00C519B8" w:rsidP="00E0646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0DC88AE" w14:textId="62A43327" w:rsidR="00C519B8" w:rsidRPr="00563262" w:rsidRDefault="002104AA" w:rsidP="00EF72CD">
            <w:pPr>
              <w:rPr>
                <w:szCs w:val="24"/>
                <w:lang w:eastAsia="lt-LT"/>
              </w:rPr>
            </w:pPr>
            <w:r w:rsidRPr="00563262">
              <w:rPr>
                <w:szCs w:val="24"/>
                <w:lang w:eastAsia="lt-LT"/>
              </w:rPr>
              <w:t>1</w:t>
            </w:r>
            <w:r w:rsidR="00EF72CD" w:rsidRPr="00563262">
              <w:rPr>
                <w:szCs w:val="24"/>
                <w:lang w:eastAsia="lt-LT"/>
              </w:rPr>
              <w:t>.3.1.5. Visiems mokiniams, atvykusiems mokytis iš Ukrainos, atsižvelgiant į jų mokymosi pasiekimus ir individualius ugdymo(si) poreikius, sudaryti individualūs ugdymo(si) planai.</w:t>
            </w:r>
          </w:p>
        </w:tc>
        <w:tc>
          <w:tcPr>
            <w:tcW w:w="3402" w:type="dxa"/>
            <w:tcBorders>
              <w:top w:val="single" w:sz="4" w:space="0" w:color="auto"/>
              <w:left w:val="single" w:sz="4" w:space="0" w:color="auto"/>
              <w:bottom w:val="single" w:sz="4" w:space="0" w:color="auto"/>
              <w:right w:val="single" w:sz="4" w:space="0" w:color="auto"/>
            </w:tcBorders>
          </w:tcPr>
          <w:p w14:paraId="67743F8B" w14:textId="729493C8" w:rsidR="00C519B8" w:rsidRPr="00563262" w:rsidRDefault="006E7D52" w:rsidP="00AC7117">
            <w:pPr>
              <w:spacing w:line="254" w:lineRule="atLeast"/>
              <w:rPr>
                <w:szCs w:val="24"/>
                <w:lang w:eastAsia="lt-LT"/>
              </w:rPr>
            </w:pPr>
            <w:r w:rsidRPr="00563262">
              <w:rPr>
                <w:szCs w:val="24"/>
                <w:lang w:eastAsia="lt-LT"/>
              </w:rPr>
              <w:t xml:space="preserve">Visiems </w:t>
            </w:r>
            <w:r w:rsidRPr="00AC7117">
              <w:rPr>
                <w:szCs w:val="24"/>
                <w:lang w:eastAsia="lt-LT"/>
              </w:rPr>
              <w:t>mokiniams</w:t>
            </w:r>
            <w:r w:rsidR="0091016C" w:rsidRPr="00AC7117">
              <w:rPr>
                <w:szCs w:val="24"/>
                <w:lang w:eastAsia="lt-LT"/>
              </w:rPr>
              <w:t xml:space="preserve"> (</w:t>
            </w:r>
            <w:r w:rsidR="00AC7117" w:rsidRPr="00AC7117">
              <w:rPr>
                <w:szCs w:val="24"/>
                <w:lang w:eastAsia="lt-LT"/>
              </w:rPr>
              <w:t>60</w:t>
            </w:r>
            <w:r w:rsidR="0091016C" w:rsidRPr="00AC7117">
              <w:rPr>
                <w:szCs w:val="24"/>
                <w:lang w:eastAsia="lt-LT"/>
              </w:rPr>
              <w:t>)</w:t>
            </w:r>
            <w:r w:rsidRPr="00AC7117">
              <w:rPr>
                <w:szCs w:val="24"/>
                <w:lang w:eastAsia="lt-LT"/>
              </w:rPr>
              <w:t xml:space="preserve">, atvykusiems mokytis iš Ukrainos, atsižvelgiant į jų mokymosi pasiekimus ir individualius ugdymo(si) poreikius, buvo sudaryti </w:t>
            </w:r>
            <w:r w:rsidRPr="00563262">
              <w:rPr>
                <w:szCs w:val="24"/>
                <w:lang w:eastAsia="lt-LT"/>
              </w:rPr>
              <w:t>individualūs ugdymo(si) planai, kurie periodiškai buvo ir yra peržiūrimi, koreguojami.</w:t>
            </w:r>
          </w:p>
        </w:tc>
      </w:tr>
      <w:tr w:rsidR="00C519B8" w:rsidRPr="00563262" w14:paraId="0F38B2DF" w14:textId="77777777" w:rsidTr="006A360E">
        <w:tc>
          <w:tcPr>
            <w:tcW w:w="1986" w:type="dxa"/>
            <w:vMerge/>
            <w:tcBorders>
              <w:left w:val="single" w:sz="4" w:space="0" w:color="auto"/>
              <w:right w:val="single" w:sz="4" w:space="0" w:color="auto"/>
            </w:tcBorders>
          </w:tcPr>
          <w:p w14:paraId="6123A7ED" w14:textId="2037DBF8" w:rsidR="00C519B8" w:rsidRPr="00563262" w:rsidRDefault="00C519B8" w:rsidP="00506107">
            <w:pPr>
              <w:overflowPunct w:val="0"/>
              <w:textAlignment w:val="baseline"/>
              <w:rPr>
                <w:szCs w:val="24"/>
                <w:lang w:eastAsia="lt-LT"/>
              </w:rPr>
            </w:pPr>
          </w:p>
        </w:tc>
        <w:tc>
          <w:tcPr>
            <w:tcW w:w="1984" w:type="dxa"/>
            <w:vMerge/>
            <w:tcBorders>
              <w:left w:val="single" w:sz="4" w:space="0" w:color="auto"/>
              <w:right w:val="single" w:sz="4" w:space="0" w:color="auto"/>
            </w:tcBorders>
          </w:tcPr>
          <w:p w14:paraId="2FEE18AC" w14:textId="77777777" w:rsidR="00C519B8" w:rsidRPr="00563262" w:rsidRDefault="00C519B8" w:rsidP="00E0646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C3555B3" w14:textId="3DC0E35B" w:rsidR="00C519B8" w:rsidRPr="00563262" w:rsidRDefault="005B6F41" w:rsidP="003E5FBA">
            <w:pPr>
              <w:rPr>
                <w:szCs w:val="24"/>
                <w:lang w:eastAsia="lt-LT"/>
              </w:rPr>
            </w:pPr>
            <w:r w:rsidRPr="00563262">
              <w:rPr>
                <w:color w:val="000000"/>
                <w:szCs w:val="24"/>
              </w:rPr>
              <w:t>1</w:t>
            </w:r>
            <w:r w:rsidR="00EA2F0A" w:rsidRPr="00563262">
              <w:rPr>
                <w:color w:val="000000"/>
                <w:szCs w:val="24"/>
              </w:rPr>
              <w:t>.</w:t>
            </w:r>
            <w:r w:rsidRPr="00563262">
              <w:rPr>
                <w:color w:val="000000"/>
                <w:szCs w:val="24"/>
              </w:rPr>
              <w:t>3.1.6. Įgyvendinama kiekvieno mokinio visapusiška stebėsena fiksuojant pažangą, socialinę ir pilietinę veiklą.</w:t>
            </w:r>
          </w:p>
        </w:tc>
        <w:tc>
          <w:tcPr>
            <w:tcW w:w="3402" w:type="dxa"/>
            <w:tcBorders>
              <w:top w:val="single" w:sz="4" w:space="0" w:color="auto"/>
              <w:left w:val="single" w:sz="4" w:space="0" w:color="auto"/>
              <w:bottom w:val="single" w:sz="4" w:space="0" w:color="auto"/>
              <w:right w:val="single" w:sz="4" w:space="0" w:color="auto"/>
            </w:tcBorders>
          </w:tcPr>
          <w:p w14:paraId="4C12BCB1" w14:textId="1357ED67" w:rsidR="00912923" w:rsidRPr="00563262" w:rsidRDefault="00912923" w:rsidP="00912923">
            <w:pPr>
              <w:spacing w:line="254" w:lineRule="atLeast"/>
              <w:rPr>
                <w:szCs w:val="24"/>
                <w:lang w:eastAsia="lt-LT"/>
              </w:rPr>
            </w:pPr>
            <w:r w:rsidRPr="00563262">
              <w:rPr>
                <w:szCs w:val="24"/>
                <w:lang w:eastAsia="lt-LT"/>
              </w:rPr>
              <w:t>K</w:t>
            </w:r>
            <w:r w:rsidR="00774BDC" w:rsidRPr="00563262">
              <w:rPr>
                <w:szCs w:val="24"/>
                <w:lang w:eastAsia="lt-LT"/>
              </w:rPr>
              <w:t>iekvieno mokinio visapusiška stebėsena fiksuojant pažangą, socialinę ir pilietinę veiklą</w:t>
            </w:r>
            <w:r w:rsidRPr="00563262">
              <w:rPr>
                <w:szCs w:val="24"/>
                <w:lang w:eastAsia="lt-LT"/>
              </w:rPr>
              <w:t xml:space="preserve"> įgyvendinama vadovaujantis gimnazijos direktoriaus 2023 m. rugsėjo 1 d. įsakymu Nr. V-98 patvirtinta „Šiaulių „Saulėtekio“ gimnazijos Mokinių pažangos ir pasiekimų stebėjimo ir vertinimo</w:t>
            </w:r>
          </w:p>
          <w:p w14:paraId="05259E5B" w14:textId="49099A14" w:rsidR="00C519B8" w:rsidRPr="00563262" w:rsidRDefault="00912923" w:rsidP="00912923">
            <w:pPr>
              <w:spacing w:line="254" w:lineRule="atLeast"/>
              <w:rPr>
                <w:szCs w:val="24"/>
                <w:lang w:eastAsia="lt-LT"/>
              </w:rPr>
            </w:pPr>
            <w:r w:rsidRPr="00563262">
              <w:rPr>
                <w:szCs w:val="24"/>
                <w:lang w:eastAsia="lt-LT"/>
              </w:rPr>
              <w:t>Tvarkos apraše“ nustatyta tvarka.</w:t>
            </w:r>
          </w:p>
        </w:tc>
      </w:tr>
      <w:tr w:rsidR="00C519B8" w:rsidRPr="00563262" w14:paraId="7A68D6BC" w14:textId="77777777" w:rsidTr="006A360E">
        <w:tc>
          <w:tcPr>
            <w:tcW w:w="1986" w:type="dxa"/>
            <w:vMerge/>
            <w:tcBorders>
              <w:left w:val="single" w:sz="4" w:space="0" w:color="auto"/>
              <w:right w:val="single" w:sz="4" w:space="0" w:color="auto"/>
            </w:tcBorders>
          </w:tcPr>
          <w:p w14:paraId="4F88A76F" w14:textId="21B98317" w:rsidR="00C519B8" w:rsidRPr="00563262" w:rsidRDefault="00C519B8" w:rsidP="00506107">
            <w:pPr>
              <w:overflowPunct w:val="0"/>
              <w:textAlignment w:val="baseline"/>
              <w:rPr>
                <w:szCs w:val="24"/>
                <w:lang w:eastAsia="lt-LT"/>
              </w:rPr>
            </w:pPr>
          </w:p>
        </w:tc>
        <w:tc>
          <w:tcPr>
            <w:tcW w:w="1984" w:type="dxa"/>
            <w:vMerge/>
            <w:tcBorders>
              <w:left w:val="single" w:sz="4" w:space="0" w:color="auto"/>
              <w:right w:val="single" w:sz="4" w:space="0" w:color="auto"/>
            </w:tcBorders>
          </w:tcPr>
          <w:p w14:paraId="488C2FC8" w14:textId="77777777" w:rsidR="00C519B8" w:rsidRPr="00563262" w:rsidRDefault="00C519B8" w:rsidP="00E0646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511D90F" w14:textId="241B88DD" w:rsidR="00C519B8" w:rsidRPr="00563262" w:rsidRDefault="00FA3EEA" w:rsidP="00FA3EEA">
            <w:pPr>
              <w:rPr>
                <w:szCs w:val="24"/>
                <w:lang w:eastAsia="lt-LT"/>
              </w:rPr>
            </w:pPr>
            <w:r w:rsidRPr="00563262">
              <w:rPr>
                <w:color w:val="000000" w:themeColor="text1"/>
                <w:kern w:val="24"/>
              </w:rPr>
              <w:t xml:space="preserve">1.3.1.7. </w:t>
            </w:r>
            <w:r w:rsidRPr="00563262">
              <w:t>Parengta ir įgyvendinama gabių mokinių ugdymo ir skatinimo tvarka.</w:t>
            </w:r>
          </w:p>
        </w:tc>
        <w:tc>
          <w:tcPr>
            <w:tcW w:w="3402" w:type="dxa"/>
            <w:tcBorders>
              <w:top w:val="single" w:sz="4" w:space="0" w:color="auto"/>
              <w:left w:val="single" w:sz="4" w:space="0" w:color="auto"/>
              <w:bottom w:val="single" w:sz="4" w:space="0" w:color="auto"/>
              <w:right w:val="single" w:sz="4" w:space="0" w:color="auto"/>
            </w:tcBorders>
          </w:tcPr>
          <w:p w14:paraId="4E6DC12F" w14:textId="281FD1EA" w:rsidR="005C2D5D" w:rsidRPr="00563262" w:rsidRDefault="005C2D5D" w:rsidP="005C2D5D">
            <w:pPr>
              <w:spacing w:line="254" w:lineRule="atLeast"/>
              <w:rPr>
                <w:szCs w:val="24"/>
                <w:lang w:eastAsia="lt-LT"/>
              </w:rPr>
            </w:pPr>
            <w:r w:rsidRPr="00563262">
              <w:rPr>
                <w:szCs w:val="24"/>
                <w:lang w:eastAsia="lt-LT"/>
              </w:rPr>
              <w:t xml:space="preserve">Gabių mokinių ugdymo ir skatinimo sukaupta patirtis buvo institucionalizuota 2023 m. kovo 9 d. direktoriaus įsakymu V-32 patvirtintoje Gabių mokinių ugdymo ir skatinimo tvarkoje. </w:t>
            </w:r>
          </w:p>
          <w:p w14:paraId="63991970" w14:textId="77777777" w:rsidR="005C2D5D" w:rsidRPr="00563262" w:rsidRDefault="005C2D5D" w:rsidP="005C2D5D">
            <w:pPr>
              <w:rPr>
                <w:bCs/>
              </w:rPr>
            </w:pPr>
            <w:r w:rsidRPr="00563262">
              <w:rPr>
                <w:bCs/>
              </w:rPr>
              <w:t xml:space="preserve">Gabūs mokiniai gimnazijoje pastebimi, giriami, informacija apie jų pasiekimus skelbiama elektroninio „Tamo“ dienyno pagalba, talpinama gimnazijos tinklalapyje, </w:t>
            </w:r>
            <w:r w:rsidRPr="00563262">
              <w:rPr>
                <w:bCs/>
                <w:i/>
              </w:rPr>
              <w:t>facebook</w:t>
            </w:r>
            <w:r w:rsidRPr="00563262">
              <w:rPr>
                <w:bCs/>
              </w:rPr>
              <w:t xml:space="preserve"> paskyroje, žiniasklaidoje ir kitomis masinio informavimo priemonėmis. </w:t>
            </w:r>
          </w:p>
          <w:p w14:paraId="58C0E047" w14:textId="0371D713" w:rsidR="005C2D5D" w:rsidRPr="00563262" w:rsidRDefault="005C2D5D" w:rsidP="005C2D5D">
            <w:pPr>
              <w:spacing w:line="254" w:lineRule="atLeast"/>
              <w:rPr>
                <w:szCs w:val="24"/>
                <w:lang w:eastAsia="lt-LT"/>
              </w:rPr>
            </w:pPr>
            <w:r w:rsidRPr="00563262">
              <w:rPr>
                <w:bCs/>
              </w:rPr>
              <w:t xml:space="preserve">Mokiniai ir jų mokytojai, tėvai pagerbiami renginių metu (vienas jų – </w:t>
            </w:r>
            <w:r w:rsidRPr="00563262">
              <w:rPr>
                <w:bCs/>
                <w:i/>
              </w:rPr>
              <w:t>Bendruomenės vakaras),</w:t>
            </w:r>
            <w:r w:rsidRPr="00563262">
              <w:rPr>
                <w:bCs/>
              </w:rPr>
              <w:t xml:space="preserve"> apdovanojami įvairiomis gimnazijoje įsteigtomis dovanomis.</w:t>
            </w:r>
          </w:p>
        </w:tc>
      </w:tr>
      <w:tr w:rsidR="00C519B8" w:rsidRPr="00563262" w14:paraId="5C963720" w14:textId="77777777" w:rsidTr="006A360E">
        <w:tc>
          <w:tcPr>
            <w:tcW w:w="1986" w:type="dxa"/>
            <w:vMerge/>
            <w:tcBorders>
              <w:left w:val="single" w:sz="4" w:space="0" w:color="auto"/>
              <w:right w:val="single" w:sz="4" w:space="0" w:color="auto"/>
            </w:tcBorders>
          </w:tcPr>
          <w:p w14:paraId="4304C12E" w14:textId="7773814E" w:rsidR="00C519B8" w:rsidRPr="00563262" w:rsidRDefault="00C519B8" w:rsidP="00506107">
            <w:pPr>
              <w:overflowPunct w:val="0"/>
              <w:textAlignment w:val="baseline"/>
              <w:rPr>
                <w:szCs w:val="24"/>
                <w:lang w:eastAsia="lt-LT"/>
              </w:rPr>
            </w:pPr>
          </w:p>
        </w:tc>
        <w:tc>
          <w:tcPr>
            <w:tcW w:w="1984" w:type="dxa"/>
            <w:vMerge/>
            <w:tcBorders>
              <w:left w:val="single" w:sz="4" w:space="0" w:color="auto"/>
              <w:right w:val="single" w:sz="4" w:space="0" w:color="auto"/>
            </w:tcBorders>
          </w:tcPr>
          <w:p w14:paraId="2873EAFD" w14:textId="77777777" w:rsidR="00C519B8" w:rsidRPr="00563262" w:rsidRDefault="00C519B8" w:rsidP="00E0646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020AA742" w14:textId="6FD3B820" w:rsidR="00C519B8" w:rsidRPr="00563262" w:rsidRDefault="00DA7C74" w:rsidP="00DA7C74">
            <w:pPr>
              <w:rPr>
                <w:szCs w:val="24"/>
                <w:lang w:eastAsia="lt-LT"/>
              </w:rPr>
            </w:pPr>
            <w:r w:rsidRPr="00563262">
              <w:t xml:space="preserve">1.3.1.8. Įgyvendinama </w:t>
            </w:r>
            <w:r w:rsidRPr="00563262">
              <w:rPr>
                <w:szCs w:val="24"/>
              </w:rPr>
              <w:t>biomedicinos mokslų kryptis.</w:t>
            </w:r>
          </w:p>
        </w:tc>
        <w:tc>
          <w:tcPr>
            <w:tcW w:w="3402" w:type="dxa"/>
            <w:tcBorders>
              <w:top w:val="single" w:sz="4" w:space="0" w:color="auto"/>
              <w:left w:val="single" w:sz="4" w:space="0" w:color="auto"/>
              <w:bottom w:val="single" w:sz="4" w:space="0" w:color="auto"/>
              <w:right w:val="single" w:sz="4" w:space="0" w:color="auto"/>
            </w:tcBorders>
          </w:tcPr>
          <w:p w14:paraId="6DBF3D0E" w14:textId="21CEDB4A" w:rsidR="00C519B8" w:rsidRPr="00563262" w:rsidRDefault="0030798B" w:rsidP="00FF70A7">
            <w:pPr>
              <w:rPr>
                <w:szCs w:val="24"/>
                <w:lang w:eastAsia="lt-LT"/>
              </w:rPr>
            </w:pPr>
            <w:r w:rsidRPr="00563262">
              <w:t xml:space="preserve">Nuo 2013 metų I–IV gimnazijos klasėse įgyvendinama biomedicinos mokslų kryptis. </w:t>
            </w:r>
            <w:r w:rsidR="00FF70A7" w:rsidRPr="00563262">
              <w:t>D</w:t>
            </w:r>
            <w:r w:rsidRPr="00563262">
              <w:t xml:space="preserve">alyvaujant Kokybės krepšelio projekte, įrengta šiuolaikiška STEAM (biologijos) laboratorija. Biomedicinos </w:t>
            </w:r>
            <w:r w:rsidR="00FF70A7" w:rsidRPr="00563262">
              <w:t xml:space="preserve">mokslų </w:t>
            </w:r>
            <w:r w:rsidRPr="00563262">
              <w:t xml:space="preserve">kryptį pasirinkę mokiniai gilino savo žinias atlikdami gamtamokslinius tyrimus bei projektus gimnazijoje ir/ar kitose edukacinėse erdvėse, naudodamiesi mokyklinėmis priemonėmis, kilnojamosiomis, stacionariosiomis, virtualiosiomis laboratorijomis. Mokiniams buvo sudarytos puikios sąlygos ugdyti savo praktinius tiriamuosius gebėjimus naujoje </w:t>
            </w:r>
            <w:r w:rsidR="00912ABE" w:rsidRPr="00563262">
              <w:t>gimnazijos STEAM (</w:t>
            </w:r>
            <w:r w:rsidRPr="00563262">
              <w:t>biologijos</w:t>
            </w:r>
            <w:r w:rsidR="00912ABE" w:rsidRPr="00563262">
              <w:t>)</w:t>
            </w:r>
            <w:r w:rsidRPr="00563262">
              <w:t xml:space="preserve"> laboratorijoje. Per mokslo metus atliekamų praktinių tiriamųjų darbų skaičius išaugo keliasdešimt kartų, jų rezultatus mokiniai pristatinėjo įvairiose konferencijose. Tiriamoji pažintinė veikla persikėlė ir už gimnazijos ribų: mokiniai dalyvavo tiriamosiose veiklose Šiaulių universiteto STEAM centre „Mokymosi patalpos apšvietimo tyrimas“, edukaciniuose užsiėmimuose </w:t>
            </w:r>
            <w:r w:rsidR="00FF70A7" w:rsidRPr="00563262">
              <w:t xml:space="preserve">VU </w:t>
            </w:r>
            <w:r w:rsidRPr="00563262">
              <w:t xml:space="preserve">Šiaulių </w:t>
            </w:r>
            <w:r w:rsidR="00FF70A7" w:rsidRPr="00563262">
              <w:t>akademijos</w:t>
            </w:r>
            <w:r w:rsidRPr="00563262">
              <w:t xml:space="preserve"> botanikos sode „Augalų morfologinių savybių pritaikymas“. Gimnazistai klausėsi paskaitos „Vabzdžiai - ateities maistas“, vyko į Šiaulių Respublikinės ligoninės anatom</w:t>
            </w:r>
            <w:r w:rsidR="00FF70A7" w:rsidRPr="00563262">
              <w:t>inės patologijos muziejų ir kt.</w:t>
            </w:r>
          </w:p>
        </w:tc>
      </w:tr>
      <w:tr w:rsidR="00C519B8" w:rsidRPr="00563262" w14:paraId="5AD4850A" w14:textId="77777777" w:rsidTr="006A360E">
        <w:tc>
          <w:tcPr>
            <w:tcW w:w="1986" w:type="dxa"/>
            <w:vMerge/>
            <w:tcBorders>
              <w:left w:val="single" w:sz="4" w:space="0" w:color="auto"/>
              <w:right w:val="single" w:sz="4" w:space="0" w:color="auto"/>
            </w:tcBorders>
          </w:tcPr>
          <w:p w14:paraId="2500BEA2" w14:textId="0E854A90" w:rsidR="00C519B8" w:rsidRPr="00563262" w:rsidRDefault="00C519B8" w:rsidP="00506107">
            <w:pPr>
              <w:overflowPunct w:val="0"/>
              <w:textAlignment w:val="baseline"/>
              <w:rPr>
                <w:szCs w:val="24"/>
                <w:lang w:eastAsia="lt-LT"/>
              </w:rPr>
            </w:pPr>
          </w:p>
        </w:tc>
        <w:tc>
          <w:tcPr>
            <w:tcW w:w="1984" w:type="dxa"/>
            <w:vMerge/>
            <w:tcBorders>
              <w:left w:val="single" w:sz="4" w:space="0" w:color="auto"/>
              <w:right w:val="single" w:sz="4" w:space="0" w:color="auto"/>
            </w:tcBorders>
          </w:tcPr>
          <w:p w14:paraId="289E20C6" w14:textId="77777777" w:rsidR="00C519B8" w:rsidRPr="00563262" w:rsidRDefault="00C519B8" w:rsidP="00E0646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55C1030" w14:textId="5316F57A" w:rsidR="00C519B8" w:rsidRPr="00563262" w:rsidRDefault="002B27CF" w:rsidP="002B27CF">
            <w:pPr>
              <w:rPr>
                <w:szCs w:val="24"/>
                <w:lang w:eastAsia="lt-LT"/>
              </w:rPr>
            </w:pPr>
            <w:r w:rsidRPr="00563262">
              <w:rPr>
                <w:szCs w:val="24"/>
              </w:rPr>
              <w:t>1.3.1.9.  Įgyvendinama robotikos kryptis.</w:t>
            </w:r>
          </w:p>
        </w:tc>
        <w:tc>
          <w:tcPr>
            <w:tcW w:w="3402" w:type="dxa"/>
            <w:tcBorders>
              <w:top w:val="single" w:sz="4" w:space="0" w:color="auto"/>
              <w:left w:val="single" w:sz="4" w:space="0" w:color="auto"/>
              <w:bottom w:val="single" w:sz="4" w:space="0" w:color="auto"/>
              <w:right w:val="single" w:sz="4" w:space="0" w:color="auto"/>
            </w:tcBorders>
          </w:tcPr>
          <w:p w14:paraId="7B3B9ECF" w14:textId="2FD2847C" w:rsidR="00E3210F" w:rsidRPr="00563262" w:rsidRDefault="00A515DF" w:rsidP="00E3210F">
            <w:pPr>
              <w:rPr>
                <w:szCs w:val="24"/>
              </w:rPr>
            </w:pPr>
            <w:r w:rsidRPr="00563262">
              <w:rPr>
                <w:szCs w:val="24"/>
              </w:rPr>
              <w:t>Nuo 2017 m. rugsėjo 1 d. gimnazijoje įgyvendinama robotikos kryptis</w:t>
            </w:r>
            <w:r w:rsidRPr="007D006C">
              <w:rPr>
                <w:szCs w:val="24"/>
              </w:rPr>
              <w:t xml:space="preserve">. </w:t>
            </w:r>
            <w:r w:rsidR="00E3210F" w:rsidRPr="007D006C">
              <w:rPr>
                <w:szCs w:val="24"/>
              </w:rPr>
              <w:t>Šią kryptį pasirinkę mokiniai</w:t>
            </w:r>
            <w:r w:rsidR="0091016C" w:rsidRPr="007D006C">
              <w:rPr>
                <w:szCs w:val="24"/>
              </w:rPr>
              <w:t xml:space="preserve"> (16) </w:t>
            </w:r>
            <w:r w:rsidR="00E3210F" w:rsidRPr="007D006C">
              <w:rPr>
                <w:szCs w:val="24"/>
              </w:rPr>
              <w:t xml:space="preserve"> susipažįsta su robotikos pagrindais, plėtoja 3d modeliavimo, programavimo ir konstravimo įgūdžius. Mokymui naudoja modernią Arduino </w:t>
            </w:r>
            <w:r w:rsidR="00E3210F" w:rsidRPr="00563262">
              <w:rPr>
                <w:szCs w:val="24"/>
              </w:rPr>
              <w:t xml:space="preserve">platformą bei mBot robotus. </w:t>
            </w:r>
          </w:p>
          <w:p w14:paraId="4DDD1A45" w14:textId="3AD32BD3" w:rsidR="00E3210F" w:rsidRPr="00563262" w:rsidRDefault="00E3210F" w:rsidP="00E3210F">
            <w:r w:rsidRPr="00563262">
              <w:rPr>
                <w:szCs w:val="24"/>
              </w:rPr>
              <w:t>2023 metais ženkliai atnaujinta robotikos laboratorija naujomis mokymo priemonėmis</w:t>
            </w:r>
            <w:r w:rsidR="005D3F57" w:rsidRPr="00563262">
              <w:rPr>
                <w:szCs w:val="24"/>
              </w:rPr>
              <w:t>. Įsigytas 1 mini dr</w:t>
            </w:r>
            <w:r w:rsidRPr="00563262">
              <w:t>onas</w:t>
            </w:r>
            <w:r w:rsidR="005D3F57" w:rsidRPr="00563262">
              <w:t xml:space="preserve"> bei </w:t>
            </w:r>
            <w:r w:rsidRPr="00563262">
              <w:t>atskiros detalės robotikos pamokoms, kurių metu mokiniai patys mokosi gaminti dronus</w:t>
            </w:r>
            <w:r w:rsidR="005D3F57" w:rsidRPr="00563262">
              <w:t xml:space="preserve">. Naujai įsigytomis </w:t>
            </w:r>
            <w:r w:rsidRPr="00563262">
              <w:t>CNC lazerinė</w:t>
            </w:r>
            <w:r w:rsidR="005D3F57" w:rsidRPr="00563262">
              <w:t xml:space="preserve">mis  staklėmis dirbti moko ir robotikos užsiėmimus veda mokytas – praktikas </w:t>
            </w:r>
            <w:r w:rsidR="0077615A" w:rsidRPr="00563262">
              <w:t>(verslo atstovas) Saulius Šimkus.</w:t>
            </w:r>
          </w:p>
          <w:p w14:paraId="47E5ED7C" w14:textId="4EB10989" w:rsidR="00C519B8" w:rsidRPr="00563262" w:rsidRDefault="00201DF9" w:rsidP="0083363F">
            <w:pPr>
              <w:rPr>
                <w:szCs w:val="24"/>
                <w:lang w:eastAsia="lt-LT"/>
              </w:rPr>
            </w:pPr>
            <w:r w:rsidRPr="00563262">
              <w:rPr>
                <w:szCs w:val="24"/>
              </w:rPr>
              <w:t xml:space="preserve">Gimnazija skatina ne tik savo mokyklos gimnazistus, bet ir kitus miesto gyventojus domėtis naujausiomis technologijomis, todėl </w:t>
            </w:r>
            <w:r w:rsidRPr="00563262">
              <w:rPr>
                <w:szCs w:val="24"/>
                <w:lang w:eastAsia="lt-LT"/>
              </w:rPr>
              <w:t>kartu su Šiaulių robotikos klubu jau nuo 2018 metų organizuoja tarptautines robotikos varžybas „Saulės robotų mūšis“. 2023 met</w:t>
            </w:r>
            <w:r w:rsidR="0083363F" w:rsidRPr="00563262">
              <w:rPr>
                <w:szCs w:val="24"/>
                <w:lang w:eastAsia="lt-LT"/>
              </w:rPr>
              <w:t>ų</w:t>
            </w:r>
            <w:r w:rsidRPr="00563262">
              <w:rPr>
                <w:szCs w:val="24"/>
                <w:lang w:eastAsia="lt-LT"/>
              </w:rPr>
              <w:t xml:space="preserve"> balandžio mėnesį </w:t>
            </w:r>
            <w:r w:rsidR="0083363F" w:rsidRPr="00563262">
              <w:rPr>
                <w:szCs w:val="24"/>
                <w:lang w:eastAsia="lt-LT"/>
              </w:rPr>
              <w:t xml:space="preserve">gimnazijoje organizuotos tarptautinės robotikos varžybos „Saulės robotų mūšis 2023“ ir vėl sulaukė didelio susidomėjimo. Įvairiose rungtyse dalyvavo net 130 robotų (su juos kūrusiomis komandomis) </w:t>
            </w:r>
            <w:r w:rsidR="00A515DF" w:rsidRPr="00563262">
              <w:rPr>
                <w:szCs w:val="24"/>
              </w:rPr>
              <w:t>iš Lenkijos, Ukrainos, Latvijos ir Lietuvos įvairių miestų bei miestelių.</w:t>
            </w:r>
          </w:p>
        </w:tc>
      </w:tr>
      <w:tr w:rsidR="00C519B8" w:rsidRPr="00563262" w14:paraId="2C7BA2F7" w14:textId="77777777" w:rsidTr="006A360E">
        <w:tc>
          <w:tcPr>
            <w:tcW w:w="1986" w:type="dxa"/>
            <w:vMerge/>
            <w:tcBorders>
              <w:left w:val="single" w:sz="4" w:space="0" w:color="auto"/>
              <w:bottom w:val="single" w:sz="4" w:space="0" w:color="auto"/>
              <w:right w:val="single" w:sz="4" w:space="0" w:color="auto"/>
            </w:tcBorders>
          </w:tcPr>
          <w:p w14:paraId="57DDE4E8" w14:textId="235C3E31" w:rsidR="00C519B8" w:rsidRPr="00563262" w:rsidRDefault="00C519B8" w:rsidP="00506107">
            <w:pPr>
              <w:overflowPunct w:val="0"/>
              <w:textAlignment w:val="baseline"/>
              <w:rPr>
                <w:szCs w:val="24"/>
                <w:lang w:eastAsia="lt-LT"/>
              </w:rPr>
            </w:pPr>
          </w:p>
        </w:tc>
        <w:tc>
          <w:tcPr>
            <w:tcW w:w="1984" w:type="dxa"/>
            <w:vMerge/>
            <w:tcBorders>
              <w:left w:val="single" w:sz="4" w:space="0" w:color="auto"/>
              <w:bottom w:val="single" w:sz="4" w:space="0" w:color="auto"/>
              <w:right w:val="single" w:sz="4" w:space="0" w:color="auto"/>
            </w:tcBorders>
          </w:tcPr>
          <w:p w14:paraId="76A379C3" w14:textId="77777777" w:rsidR="00C519B8" w:rsidRPr="00563262" w:rsidRDefault="00C519B8" w:rsidP="00E06469">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88313BD" w14:textId="745190BB" w:rsidR="00C519B8" w:rsidRPr="00563262" w:rsidRDefault="00C96413" w:rsidP="00C96413">
            <w:pPr>
              <w:rPr>
                <w:szCs w:val="24"/>
                <w:lang w:eastAsia="lt-LT"/>
              </w:rPr>
            </w:pPr>
            <w:r w:rsidRPr="00563262">
              <w:rPr>
                <w:szCs w:val="24"/>
              </w:rPr>
              <w:t>1.3.1.10. Įgyvendinama amatų ir dizaino kryptis</w:t>
            </w:r>
          </w:p>
        </w:tc>
        <w:tc>
          <w:tcPr>
            <w:tcW w:w="3402" w:type="dxa"/>
            <w:tcBorders>
              <w:top w:val="single" w:sz="4" w:space="0" w:color="auto"/>
              <w:left w:val="single" w:sz="4" w:space="0" w:color="auto"/>
              <w:bottom w:val="single" w:sz="4" w:space="0" w:color="auto"/>
              <w:right w:val="single" w:sz="4" w:space="0" w:color="auto"/>
            </w:tcBorders>
          </w:tcPr>
          <w:p w14:paraId="258E34F7" w14:textId="23D070FF" w:rsidR="00CB4F1F" w:rsidRPr="00563262" w:rsidRDefault="00CB4F1F" w:rsidP="00CB4F1F">
            <w:r w:rsidRPr="00563262">
              <w:rPr>
                <w:rFonts w:eastAsia="Lucida Sans Unicode"/>
                <w:lang w:eastAsia="ar-SA"/>
              </w:rPr>
              <w:t>Nuo 2021 m. rugsėjo 1 d. gimnazijoje įgyvendinama amatų ir dizaino kryptis. Ji</w:t>
            </w:r>
            <w:r w:rsidRPr="00563262">
              <w:rPr>
                <w:color w:val="000000" w:themeColor="text1"/>
              </w:rPr>
              <w:t xml:space="preserve"> ženkliai prisideda prie STEAM projekto gimnazijoje </w:t>
            </w:r>
            <w:r w:rsidRPr="007D006C">
              <w:t xml:space="preserve">plėtros. Šią kryptį pasirinkę mokiniai </w:t>
            </w:r>
            <w:r w:rsidR="0091016C" w:rsidRPr="007D006C">
              <w:t xml:space="preserve">(17) </w:t>
            </w:r>
            <w:r w:rsidRPr="007D006C">
              <w:t xml:space="preserve">gerina savo mokymo(si) pasiekimus, ugdo(si) bendradarbiavimo, </w:t>
            </w:r>
            <w:r w:rsidRPr="00563262">
              <w:t xml:space="preserve">komunikavimo įgūdžius, lavina gebėjimą priimti sprendimus, inžinierinį mąstymą, kūrybiškumą per praktinę veiklą. 2023 metais mokiniai  mokėsi siuvinių (žaislų) projektavimo ir siuvimo technologijos, kūrė įvairius taikomojo meno gaminius, sienos dekoracijas, pritaikydami įvairias menines priemones, restauravo senus daiktus, mokėsi interjero puošybos pagrindų. </w:t>
            </w:r>
          </w:p>
          <w:p w14:paraId="5B92B32F" w14:textId="77777777" w:rsidR="00CB4F1F" w:rsidRPr="00563262" w:rsidRDefault="00CB4F1F" w:rsidP="00CB4F1F">
            <w:pPr>
              <w:rPr>
                <w:color w:val="000000"/>
                <w:lang w:eastAsia="lt-LT"/>
              </w:rPr>
            </w:pPr>
            <w:r w:rsidRPr="00563262">
              <w:rPr>
                <w:color w:val="000000"/>
                <w:lang w:eastAsia="lt-LT"/>
              </w:rPr>
              <w:t xml:space="preserve">Mokinių sukurti darbai eksponuojami gimnazijoje, puošia namų ir gimnazijos interjerą (vitrina su apšvietimu). </w:t>
            </w:r>
          </w:p>
          <w:p w14:paraId="57993B0F" w14:textId="41D35EFE" w:rsidR="00C519B8" w:rsidRPr="00563262" w:rsidRDefault="00CB4F1F" w:rsidP="00E157F6">
            <w:pPr>
              <w:spacing w:line="254" w:lineRule="atLeast"/>
              <w:rPr>
                <w:szCs w:val="24"/>
                <w:lang w:eastAsia="lt-LT"/>
              </w:rPr>
            </w:pPr>
            <w:r w:rsidRPr="00563262">
              <w:rPr>
                <w:szCs w:val="24"/>
                <w:lang w:eastAsia="lt-LT"/>
              </w:rPr>
              <w:t>Vienu įspūdingiausiu šios krypties kūriniu tapo „</w:t>
            </w:r>
            <w:r w:rsidRPr="00563262">
              <w:rPr>
                <w:szCs w:val="24"/>
              </w:rPr>
              <w:t>Šiaulių dienų 787“ eisenoje pirmąkart dalyvavęs ir žiūrovų akį patraukęs Šiaulių „Saulėtekio“ gimnazijos drakonas RA. Tai mums ypač brangus mūsų bendruomenės narys</w:t>
            </w:r>
            <w:r w:rsidR="00E157F6" w:rsidRPr="00563262">
              <w:rPr>
                <w:szCs w:val="24"/>
              </w:rPr>
              <w:t xml:space="preserve">. </w:t>
            </w:r>
            <w:r w:rsidRPr="00563262">
              <w:rPr>
                <w:szCs w:val="24"/>
              </w:rPr>
              <w:t xml:space="preserve">Vadovaujami dailės mokytojos ekspertės Rasos Prišmontienės šį drakoną sukūrė „Saulėtekio“ gimnazistai: Kamilė Sausdravaitė, Ugnė Gočelkytė ir Lukas Kriaučiūnas. RA „kūną“ išpiešė gimnazistai – 2022-2023 m. m. pabaigos gimnazijos šventės „Sveika vasara“ dalyviai. </w:t>
            </w:r>
            <w:r w:rsidRPr="00563262">
              <w:rPr>
                <w:color w:val="000000"/>
                <w:szCs w:val="24"/>
                <w:shd w:val="clear" w:color="auto" w:fill="FFFFFF"/>
              </w:rPr>
              <w:t xml:space="preserve">Parengti drakoną miesto eisenai padėjo architektų firma iš </w:t>
            </w:r>
            <w:r w:rsidRPr="00563262">
              <w:rPr>
                <w:rStyle w:val="Emfaz"/>
                <w:rFonts w:eastAsiaTheme="minorEastAsia"/>
                <w:i w:val="0"/>
                <w:color w:val="000000"/>
                <w:szCs w:val="24"/>
                <w:shd w:val="clear" w:color="auto" w:fill="FFFFFF"/>
              </w:rPr>
              <w:t>Londono</w:t>
            </w:r>
            <w:r w:rsidRPr="00563262">
              <w:rPr>
                <w:i/>
                <w:color w:val="000000"/>
                <w:szCs w:val="24"/>
                <w:shd w:val="clear" w:color="auto" w:fill="FFFFFF"/>
              </w:rPr>
              <w:t xml:space="preserve"> </w:t>
            </w:r>
            <w:r w:rsidRPr="00563262">
              <w:rPr>
                <w:rStyle w:val="Emfaz"/>
                <w:rFonts w:eastAsiaTheme="minorEastAsia"/>
                <w:i w:val="0"/>
                <w:color w:val="000000"/>
                <w:szCs w:val="24"/>
                <w:shd w:val="clear" w:color="auto" w:fill="FFFFFF"/>
              </w:rPr>
              <w:t>“My Room in The Garden“</w:t>
            </w:r>
            <w:r w:rsidRPr="00563262">
              <w:rPr>
                <w:i/>
                <w:color w:val="000000"/>
                <w:szCs w:val="24"/>
                <w:shd w:val="clear" w:color="auto" w:fill="FFFFFF"/>
              </w:rPr>
              <w:t>.</w:t>
            </w:r>
            <w:r w:rsidRPr="00563262">
              <w:rPr>
                <w:color w:val="000000"/>
                <w:szCs w:val="24"/>
                <w:shd w:val="clear" w:color="auto" w:fill="FFFFFF"/>
              </w:rPr>
              <w:t xml:space="preserve"> </w:t>
            </w:r>
          </w:p>
        </w:tc>
      </w:tr>
      <w:tr w:rsidR="00E07FBC" w:rsidRPr="00563262" w14:paraId="0798859D" w14:textId="77777777" w:rsidTr="006A360E">
        <w:tc>
          <w:tcPr>
            <w:tcW w:w="1986" w:type="dxa"/>
            <w:vMerge w:val="restart"/>
            <w:tcBorders>
              <w:top w:val="single" w:sz="4" w:space="0" w:color="auto"/>
              <w:left w:val="single" w:sz="4" w:space="0" w:color="auto"/>
              <w:right w:val="single" w:sz="4" w:space="0" w:color="auto"/>
            </w:tcBorders>
            <w:hideMark/>
          </w:tcPr>
          <w:p w14:paraId="16CE8C67" w14:textId="77777777" w:rsidR="00E07FBC" w:rsidRPr="00563262" w:rsidRDefault="00E07FBC" w:rsidP="00A72C14">
            <w:pPr>
              <w:rPr>
                <w:szCs w:val="24"/>
                <w:lang w:eastAsia="lt-LT"/>
              </w:rPr>
            </w:pPr>
            <w:r w:rsidRPr="00563262">
              <w:rPr>
                <w:szCs w:val="24"/>
                <w:lang w:eastAsia="lt-LT"/>
              </w:rPr>
              <w:t>1.4. Gerinti emocinį klimatą ir stiprinti fizinę gimnazistų sveikatą (</w:t>
            </w:r>
            <w:r w:rsidRPr="00563262">
              <w:rPr>
                <w:i/>
                <w:szCs w:val="24"/>
                <w:lang w:eastAsia="lt-LT"/>
              </w:rPr>
              <w:t>veiklos sritis – asmenybės ūgtis</w:t>
            </w:r>
            <w:r w:rsidRPr="00563262">
              <w:rPr>
                <w:szCs w:val="24"/>
                <w:lang w:eastAsia="lt-LT"/>
              </w:rPr>
              <w:t>)</w:t>
            </w:r>
          </w:p>
          <w:p w14:paraId="0CED0B43" w14:textId="224535FA" w:rsidR="00E07FBC" w:rsidRPr="00563262" w:rsidRDefault="00E07FBC" w:rsidP="00A72C14">
            <w:pPr>
              <w:rPr>
                <w:szCs w:val="24"/>
                <w:lang w:eastAsia="lt-LT"/>
              </w:rPr>
            </w:pPr>
          </w:p>
          <w:p w14:paraId="7CD5B385" w14:textId="5C1B66D7" w:rsidR="00E07FBC" w:rsidRPr="00563262" w:rsidRDefault="00E07FBC" w:rsidP="00A72C14">
            <w:pPr>
              <w:rPr>
                <w:szCs w:val="24"/>
                <w:lang w:eastAsia="lt-LT"/>
              </w:rPr>
            </w:pPr>
          </w:p>
          <w:p w14:paraId="2D54FFA3" w14:textId="1AAC3935" w:rsidR="00E07FBC" w:rsidRPr="00563262" w:rsidRDefault="00E07FBC" w:rsidP="00A72C14">
            <w:pPr>
              <w:rPr>
                <w:szCs w:val="24"/>
                <w:lang w:eastAsia="lt-LT"/>
              </w:rPr>
            </w:pPr>
          </w:p>
          <w:p w14:paraId="30DFCFAE" w14:textId="331DD61F" w:rsidR="00E07FBC" w:rsidRPr="00563262" w:rsidRDefault="00E07FBC" w:rsidP="00A72C14">
            <w:pPr>
              <w:rPr>
                <w:szCs w:val="24"/>
                <w:lang w:eastAsia="lt-LT"/>
              </w:rPr>
            </w:pPr>
          </w:p>
          <w:p w14:paraId="152F1A49" w14:textId="19AA3E1E" w:rsidR="00E07FBC" w:rsidRPr="00563262" w:rsidRDefault="00E07FBC" w:rsidP="00A72C14">
            <w:pPr>
              <w:rPr>
                <w:szCs w:val="24"/>
                <w:lang w:eastAsia="lt-LT"/>
              </w:rPr>
            </w:pPr>
          </w:p>
          <w:p w14:paraId="4B100E5A" w14:textId="609D9D59" w:rsidR="00E07FBC" w:rsidRPr="00563262" w:rsidRDefault="00E07FBC" w:rsidP="00A72C14">
            <w:pPr>
              <w:rPr>
                <w:szCs w:val="24"/>
                <w:lang w:eastAsia="lt-LT"/>
              </w:rPr>
            </w:pPr>
          </w:p>
          <w:p w14:paraId="42037680" w14:textId="6E1617D8" w:rsidR="00E07FBC" w:rsidRPr="00563262" w:rsidRDefault="00E07FBC" w:rsidP="00A72C14">
            <w:pPr>
              <w:rPr>
                <w:szCs w:val="24"/>
                <w:lang w:eastAsia="lt-LT"/>
              </w:rPr>
            </w:pPr>
          </w:p>
          <w:p w14:paraId="19E5E43E" w14:textId="250FE6CD" w:rsidR="00E07FBC" w:rsidRPr="00563262" w:rsidRDefault="00E07FBC" w:rsidP="00A72C14">
            <w:pPr>
              <w:rPr>
                <w:szCs w:val="24"/>
                <w:lang w:eastAsia="lt-LT"/>
              </w:rPr>
            </w:pPr>
          </w:p>
          <w:p w14:paraId="2371ECE7" w14:textId="50AA01B2" w:rsidR="00E07FBC" w:rsidRPr="00563262" w:rsidRDefault="00E07FBC" w:rsidP="00A72C14">
            <w:pPr>
              <w:rPr>
                <w:szCs w:val="24"/>
                <w:lang w:eastAsia="lt-LT"/>
              </w:rPr>
            </w:pPr>
          </w:p>
          <w:p w14:paraId="2344DF4B" w14:textId="1FDE327D" w:rsidR="00E07FBC" w:rsidRPr="00563262" w:rsidRDefault="00E07FBC" w:rsidP="00A72C14">
            <w:pPr>
              <w:rPr>
                <w:szCs w:val="24"/>
                <w:lang w:eastAsia="lt-LT"/>
              </w:rPr>
            </w:pPr>
          </w:p>
        </w:tc>
        <w:tc>
          <w:tcPr>
            <w:tcW w:w="1984" w:type="dxa"/>
            <w:vMerge w:val="restart"/>
            <w:tcBorders>
              <w:top w:val="single" w:sz="4" w:space="0" w:color="auto"/>
              <w:left w:val="single" w:sz="4" w:space="0" w:color="auto"/>
              <w:right w:val="single" w:sz="4" w:space="0" w:color="auto"/>
            </w:tcBorders>
          </w:tcPr>
          <w:p w14:paraId="2437052F" w14:textId="225802CA" w:rsidR="00E07FBC" w:rsidRPr="00563262" w:rsidRDefault="00E07FBC" w:rsidP="00B62C88">
            <w:pPr>
              <w:rPr>
                <w:szCs w:val="24"/>
                <w:lang w:eastAsia="lt-LT"/>
              </w:rPr>
            </w:pPr>
            <w:r w:rsidRPr="00563262">
              <w:rPr>
                <w:szCs w:val="24"/>
                <w:lang w:eastAsia="lt-LT"/>
              </w:rPr>
              <w:t xml:space="preserve">1.4.1. Ugdoma savęs pažinimo kompetencija stiprinant mokinių </w:t>
            </w:r>
            <w:r w:rsidRPr="00563262">
              <w:rPr>
                <w:szCs w:val="24"/>
              </w:rPr>
              <w:t xml:space="preserve">asmenines iniciatyvas ir atsakomybę. </w:t>
            </w:r>
          </w:p>
        </w:tc>
        <w:tc>
          <w:tcPr>
            <w:tcW w:w="2552" w:type="dxa"/>
            <w:tcBorders>
              <w:top w:val="single" w:sz="4" w:space="0" w:color="auto"/>
              <w:left w:val="single" w:sz="4" w:space="0" w:color="auto"/>
              <w:bottom w:val="single" w:sz="4" w:space="0" w:color="auto"/>
              <w:right w:val="single" w:sz="4" w:space="0" w:color="auto"/>
            </w:tcBorders>
          </w:tcPr>
          <w:p w14:paraId="59DBB4A9" w14:textId="78220F08" w:rsidR="00E07FBC" w:rsidRPr="00563262" w:rsidRDefault="00E07FBC" w:rsidP="000B28C2">
            <w:pPr>
              <w:tabs>
                <w:tab w:val="left" w:pos="1026"/>
              </w:tabs>
              <w:overflowPunct w:val="0"/>
              <w:textAlignment w:val="baseline"/>
              <w:rPr>
                <w:color w:val="000000"/>
                <w:szCs w:val="24"/>
              </w:rPr>
            </w:pPr>
            <w:r w:rsidRPr="00563262">
              <w:rPr>
                <w:szCs w:val="24"/>
                <w:lang w:eastAsia="lt-LT"/>
              </w:rPr>
              <w:t xml:space="preserve">1.4.1.1. </w:t>
            </w:r>
            <w:r w:rsidRPr="00563262">
              <w:rPr>
                <w:color w:val="000000"/>
                <w:szCs w:val="24"/>
              </w:rPr>
              <w:t>Įgyvendinama prevencinė programa „Raktai į sėkmę“.</w:t>
            </w:r>
          </w:p>
          <w:p w14:paraId="6DCE93BE" w14:textId="77777777" w:rsidR="00E07FBC" w:rsidRPr="00563262" w:rsidRDefault="00E07FBC" w:rsidP="00A72C14">
            <w:pP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2906DEA7" w14:textId="4BEE4029" w:rsidR="00E07FBC" w:rsidRPr="00563262" w:rsidRDefault="00E07FBC" w:rsidP="002E6092">
            <w:pPr>
              <w:rPr>
                <w:szCs w:val="24"/>
                <w:lang w:eastAsia="lt-LT"/>
              </w:rPr>
            </w:pPr>
            <w:r w:rsidRPr="00563262">
              <w:rPr>
                <w:color w:val="000000"/>
                <w:szCs w:val="24"/>
              </w:rPr>
              <w:t>Visuose klasių koncentruose mokiniams (išskyrus suaugusiųjų mokinių mokymą), besimokantiems pagal bendrojo ugdymo programas, gimnazija įgyvendina nuoseklią ir ilgalaikę socialines ir emocines kompetencijas ugdančią prevencinę programą „Raktai į sėkmę“, apimančią patyčių, smurto, alkoholio, tabako ir kitų psichiką veikiančių medžiagų vartojimo prevenciją, sveikos gyvensenos, savanorystės veiklų skatinimą, mokinių lyderystės, tarnystės ugdymą.</w:t>
            </w:r>
          </w:p>
        </w:tc>
      </w:tr>
      <w:tr w:rsidR="00E07FBC" w:rsidRPr="00563262" w14:paraId="3099F6E3" w14:textId="77777777" w:rsidTr="006A360E">
        <w:tc>
          <w:tcPr>
            <w:tcW w:w="1986" w:type="dxa"/>
            <w:vMerge/>
            <w:tcBorders>
              <w:left w:val="single" w:sz="4" w:space="0" w:color="auto"/>
              <w:right w:val="single" w:sz="4" w:space="0" w:color="auto"/>
            </w:tcBorders>
          </w:tcPr>
          <w:p w14:paraId="14B53276" w14:textId="4E3EFA24"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065D8B73" w14:textId="77777777" w:rsidR="00E07FBC" w:rsidRPr="00563262" w:rsidRDefault="00E07FBC" w:rsidP="00B62C88">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DBB5F31" w14:textId="72772A08" w:rsidR="00E07FBC" w:rsidRPr="00563262" w:rsidRDefault="00E07FBC" w:rsidP="007B2211">
            <w:pPr>
              <w:rPr>
                <w:szCs w:val="24"/>
                <w:lang w:eastAsia="lt-LT"/>
              </w:rPr>
            </w:pPr>
            <w:r w:rsidRPr="00563262">
              <w:rPr>
                <w:szCs w:val="24"/>
                <w:lang w:eastAsia="lt-LT"/>
              </w:rPr>
              <w:t xml:space="preserve">1.4.1.2. </w:t>
            </w:r>
            <w:r w:rsidRPr="00563262">
              <w:rPr>
                <w:szCs w:val="24"/>
              </w:rPr>
              <w:t>Ne mažiau kaip 95% gimnazistų bent kartą per mėnesį įsivertino savo asmeninę pažangą.</w:t>
            </w:r>
          </w:p>
        </w:tc>
        <w:tc>
          <w:tcPr>
            <w:tcW w:w="3402" w:type="dxa"/>
            <w:tcBorders>
              <w:top w:val="single" w:sz="4" w:space="0" w:color="auto"/>
              <w:left w:val="single" w:sz="4" w:space="0" w:color="auto"/>
              <w:bottom w:val="single" w:sz="4" w:space="0" w:color="auto"/>
              <w:right w:val="single" w:sz="4" w:space="0" w:color="auto"/>
            </w:tcBorders>
          </w:tcPr>
          <w:p w14:paraId="283FBF48" w14:textId="605EF278" w:rsidR="00E07FBC" w:rsidRPr="00563262" w:rsidRDefault="00E07FBC" w:rsidP="00D466D7">
            <w:pPr>
              <w:rPr>
                <w:color w:val="000000"/>
                <w:szCs w:val="24"/>
              </w:rPr>
            </w:pPr>
            <w:r w:rsidRPr="00563262">
              <w:rPr>
                <w:szCs w:val="24"/>
                <w:lang w:eastAsia="lt-LT"/>
              </w:rPr>
              <w:t>9</w:t>
            </w:r>
            <w:r w:rsidR="00D466D7">
              <w:rPr>
                <w:szCs w:val="24"/>
                <w:lang w:eastAsia="lt-LT"/>
              </w:rPr>
              <w:t>0</w:t>
            </w:r>
            <w:r w:rsidRPr="00563262">
              <w:rPr>
                <w:szCs w:val="24"/>
                <w:lang w:eastAsia="lt-LT"/>
              </w:rPr>
              <w:t>,</w:t>
            </w:r>
            <w:r w:rsidRPr="00B44FBC">
              <w:rPr>
                <w:szCs w:val="24"/>
                <w:lang w:eastAsia="lt-LT"/>
              </w:rPr>
              <w:t xml:space="preserve">4% </w:t>
            </w:r>
            <w:r w:rsidR="0091016C" w:rsidRPr="00B44FBC">
              <w:rPr>
                <w:szCs w:val="24"/>
                <w:lang w:eastAsia="lt-LT"/>
              </w:rPr>
              <w:t>(</w:t>
            </w:r>
            <w:r w:rsidR="00D466D7" w:rsidRPr="00B44FBC">
              <w:rPr>
                <w:szCs w:val="24"/>
                <w:lang w:eastAsia="lt-LT"/>
              </w:rPr>
              <w:t>321</w:t>
            </w:r>
            <w:r w:rsidR="0091016C" w:rsidRPr="00B44FBC">
              <w:rPr>
                <w:szCs w:val="24"/>
                <w:lang w:eastAsia="lt-LT"/>
              </w:rPr>
              <w:t>)</w:t>
            </w:r>
            <w:r w:rsidR="00D466D7" w:rsidRPr="00B44FBC">
              <w:rPr>
                <w:szCs w:val="24"/>
                <w:lang w:eastAsia="lt-LT"/>
              </w:rPr>
              <w:t xml:space="preserve"> </w:t>
            </w:r>
            <w:r w:rsidRPr="00B44FBC">
              <w:rPr>
                <w:szCs w:val="24"/>
                <w:lang w:eastAsia="lt-LT"/>
              </w:rPr>
              <w:t xml:space="preserve">gimnazistų, besimokančių kasdienine mokymosi forma </w:t>
            </w:r>
            <w:r w:rsidRPr="00B44FBC">
              <w:t>(išskyrus besimokančius pagal suaugusiųjų mokymo programas)</w:t>
            </w:r>
            <w:r w:rsidRPr="00B44FBC">
              <w:rPr>
                <w:szCs w:val="24"/>
                <w:lang w:eastAsia="lt-LT"/>
              </w:rPr>
              <w:t xml:space="preserve">, kartą per mėnesį (mokomųjų dalykų pamokų, klasių valandėlių metu) įsivertino ir fiksavo savo asmeninę pažangą. Nuotoliniu būdu besimokantys mokiniai </w:t>
            </w:r>
            <w:r w:rsidR="00D466D7" w:rsidRPr="00B44FBC">
              <w:rPr>
                <w:szCs w:val="24"/>
                <w:lang w:eastAsia="lt-LT"/>
              </w:rPr>
              <w:t xml:space="preserve">(34) </w:t>
            </w:r>
            <w:r w:rsidRPr="00B44FBC">
              <w:rPr>
                <w:szCs w:val="24"/>
                <w:lang w:eastAsia="lt-LT"/>
              </w:rPr>
              <w:t xml:space="preserve">bendravo su auklėtojais, dalykų mokytojais, </w:t>
            </w:r>
            <w:r w:rsidRPr="00563262">
              <w:rPr>
                <w:szCs w:val="24"/>
                <w:lang w:eastAsia="lt-LT"/>
              </w:rPr>
              <w:t xml:space="preserve">administracija </w:t>
            </w:r>
            <w:r w:rsidRPr="00563262">
              <w:rPr>
                <w:szCs w:val="24"/>
              </w:rPr>
              <w:t>virtualių vaizdo pokalbių ir vaizdo konferencijų būdu.</w:t>
            </w:r>
          </w:p>
        </w:tc>
      </w:tr>
      <w:tr w:rsidR="00E07FBC" w:rsidRPr="00563262" w14:paraId="2FA3E0B4" w14:textId="77777777" w:rsidTr="006A360E">
        <w:tc>
          <w:tcPr>
            <w:tcW w:w="1986" w:type="dxa"/>
            <w:vMerge/>
            <w:tcBorders>
              <w:left w:val="single" w:sz="4" w:space="0" w:color="auto"/>
              <w:right w:val="single" w:sz="4" w:space="0" w:color="auto"/>
            </w:tcBorders>
          </w:tcPr>
          <w:p w14:paraId="7227E427" w14:textId="6D335C36"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7F68A4CD" w14:textId="77777777" w:rsidR="00E07FBC" w:rsidRPr="00563262" w:rsidRDefault="00E07FBC" w:rsidP="00B62C88">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6C873765" w14:textId="6DB428FB" w:rsidR="00E07FBC" w:rsidRPr="00563262" w:rsidRDefault="00E07FBC" w:rsidP="000B28C2">
            <w:pPr>
              <w:tabs>
                <w:tab w:val="left" w:pos="1026"/>
              </w:tabs>
              <w:overflowPunct w:val="0"/>
              <w:textAlignment w:val="baseline"/>
              <w:rPr>
                <w:szCs w:val="24"/>
                <w:lang w:eastAsia="lt-LT"/>
              </w:rPr>
            </w:pPr>
            <w:r w:rsidRPr="00563262">
              <w:rPr>
                <w:szCs w:val="24"/>
              </w:rPr>
              <w:t>1.4.1.3. Ne mažiau kaip 50% gimnazistų pasiekė mėnesio „Asmens pažangos įsivertinime“ išsikeltą tikslą.</w:t>
            </w:r>
          </w:p>
        </w:tc>
        <w:tc>
          <w:tcPr>
            <w:tcW w:w="3402" w:type="dxa"/>
            <w:tcBorders>
              <w:top w:val="single" w:sz="4" w:space="0" w:color="auto"/>
              <w:left w:val="single" w:sz="4" w:space="0" w:color="auto"/>
              <w:bottom w:val="single" w:sz="4" w:space="0" w:color="auto"/>
              <w:right w:val="single" w:sz="4" w:space="0" w:color="auto"/>
            </w:tcBorders>
          </w:tcPr>
          <w:p w14:paraId="1A64FF53" w14:textId="4641A4FF" w:rsidR="00E07FBC" w:rsidRPr="00563262" w:rsidRDefault="00E07FBC" w:rsidP="002E6092">
            <w:pPr>
              <w:rPr>
                <w:color w:val="000000"/>
                <w:szCs w:val="24"/>
              </w:rPr>
            </w:pPr>
            <w:r w:rsidRPr="00563262">
              <w:rPr>
                <w:szCs w:val="24"/>
                <w:lang w:eastAsia="lt-LT"/>
              </w:rPr>
              <w:t>60,2</w:t>
            </w:r>
            <w:r w:rsidRPr="00675119">
              <w:rPr>
                <w:szCs w:val="24"/>
                <w:lang w:eastAsia="lt-LT"/>
              </w:rPr>
              <w:t xml:space="preserve">% </w:t>
            </w:r>
            <w:r w:rsidR="00D466D7" w:rsidRPr="00675119">
              <w:rPr>
                <w:szCs w:val="24"/>
                <w:lang w:eastAsia="lt-LT"/>
              </w:rPr>
              <w:t xml:space="preserve">(214) </w:t>
            </w:r>
            <w:r w:rsidRPr="00675119">
              <w:rPr>
                <w:szCs w:val="24"/>
                <w:lang w:eastAsia="lt-LT"/>
              </w:rPr>
              <w:t>I-IV klasių gimnazistų pasiekė mėnesio „Asmens pažangos įsivertinime“ išsikeltą tikslą.</w:t>
            </w:r>
          </w:p>
        </w:tc>
      </w:tr>
      <w:tr w:rsidR="00E07FBC" w:rsidRPr="00563262" w14:paraId="454D1DBA" w14:textId="77777777" w:rsidTr="006A360E">
        <w:tc>
          <w:tcPr>
            <w:tcW w:w="1986" w:type="dxa"/>
            <w:vMerge/>
            <w:tcBorders>
              <w:left w:val="single" w:sz="4" w:space="0" w:color="auto"/>
              <w:right w:val="single" w:sz="4" w:space="0" w:color="auto"/>
            </w:tcBorders>
          </w:tcPr>
          <w:p w14:paraId="6BA2D4A9" w14:textId="76647857"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60C53DD2" w14:textId="77777777" w:rsidR="00E07FBC" w:rsidRPr="00563262" w:rsidRDefault="00E07FBC" w:rsidP="00B62C88">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09E186D2" w14:textId="039910DB" w:rsidR="00C85429" w:rsidRPr="00563262" w:rsidRDefault="00E07FBC" w:rsidP="00D466D7">
            <w:pPr>
              <w:rPr>
                <w:szCs w:val="24"/>
                <w:lang w:eastAsia="lt-LT"/>
              </w:rPr>
            </w:pPr>
            <w:r w:rsidRPr="00563262">
              <w:rPr>
                <w:szCs w:val="24"/>
                <w:lang w:eastAsia="lt-LT"/>
              </w:rPr>
              <w:t xml:space="preserve">1.4.1.4. </w:t>
            </w:r>
            <w:r w:rsidRPr="00563262">
              <w:rPr>
                <w:szCs w:val="24"/>
              </w:rPr>
              <w:t>Ne mažiau kaip 90% procentų gimnazistų parengė savo karjeros planus.</w:t>
            </w:r>
          </w:p>
        </w:tc>
        <w:tc>
          <w:tcPr>
            <w:tcW w:w="3402" w:type="dxa"/>
            <w:tcBorders>
              <w:top w:val="single" w:sz="4" w:space="0" w:color="auto"/>
              <w:left w:val="single" w:sz="4" w:space="0" w:color="auto"/>
              <w:bottom w:val="single" w:sz="4" w:space="0" w:color="auto"/>
              <w:right w:val="single" w:sz="4" w:space="0" w:color="auto"/>
            </w:tcBorders>
          </w:tcPr>
          <w:p w14:paraId="2BFDDE7D" w14:textId="2C0CDD7D" w:rsidR="00C85429" w:rsidRPr="00563262" w:rsidRDefault="00E07FBC" w:rsidP="00EB3EB1">
            <w:pPr>
              <w:rPr>
                <w:color w:val="000000"/>
                <w:szCs w:val="24"/>
              </w:rPr>
            </w:pPr>
            <w:r w:rsidRPr="00675119">
              <w:rPr>
                <w:szCs w:val="24"/>
              </w:rPr>
              <w:t>Visi gimnazistai</w:t>
            </w:r>
            <w:r w:rsidR="00D466D7" w:rsidRPr="00675119">
              <w:rPr>
                <w:szCs w:val="24"/>
              </w:rPr>
              <w:t xml:space="preserve"> (3</w:t>
            </w:r>
            <w:r w:rsidR="00EB3EB1" w:rsidRPr="00675119">
              <w:rPr>
                <w:szCs w:val="24"/>
              </w:rPr>
              <w:t>21</w:t>
            </w:r>
            <w:r w:rsidR="00D466D7" w:rsidRPr="00675119">
              <w:rPr>
                <w:szCs w:val="24"/>
              </w:rPr>
              <w:t>)</w:t>
            </w:r>
            <w:r w:rsidRPr="00675119">
              <w:rPr>
                <w:szCs w:val="24"/>
              </w:rPr>
              <w:t>, besimokantys pagal bendrojo ugdymo programas</w:t>
            </w:r>
            <w:r w:rsidR="00EB3EB1" w:rsidRPr="00675119">
              <w:rPr>
                <w:szCs w:val="24"/>
              </w:rPr>
              <w:t xml:space="preserve"> ne nuotoliniu būdu</w:t>
            </w:r>
            <w:r w:rsidRPr="00675119">
              <w:rPr>
                <w:szCs w:val="24"/>
              </w:rPr>
              <w:t>, pasirengė karjeros planus.</w:t>
            </w:r>
          </w:p>
        </w:tc>
      </w:tr>
      <w:tr w:rsidR="00E07FBC" w:rsidRPr="00563262" w14:paraId="721C101B" w14:textId="77777777" w:rsidTr="006A360E">
        <w:tc>
          <w:tcPr>
            <w:tcW w:w="1986" w:type="dxa"/>
            <w:vMerge/>
            <w:tcBorders>
              <w:left w:val="single" w:sz="4" w:space="0" w:color="auto"/>
              <w:right w:val="single" w:sz="4" w:space="0" w:color="auto"/>
            </w:tcBorders>
          </w:tcPr>
          <w:p w14:paraId="1CDDEA97" w14:textId="2BF967C2"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087D72BC" w14:textId="77777777" w:rsidR="00E07FBC" w:rsidRPr="00563262" w:rsidRDefault="00E07FBC" w:rsidP="00B62C88">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FA73B89" w14:textId="615A36D6" w:rsidR="00E07FBC" w:rsidRPr="00563262" w:rsidRDefault="00E07FBC" w:rsidP="000B28C2">
            <w:pPr>
              <w:tabs>
                <w:tab w:val="left" w:pos="1026"/>
              </w:tabs>
              <w:overflowPunct w:val="0"/>
              <w:textAlignment w:val="baseline"/>
              <w:rPr>
                <w:szCs w:val="24"/>
                <w:lang w:eastAsia="lt-LT"/>
              </w:rPr>
            </w:pPr>
            <w:r w:rsidRPr="00563262">
              <w:rPr>
                <w:szCs w:val="24"/>
              </w:rPr>
              <w:t xml:space="preserve">1.4.1.5. </w:t>
            </w:r>
            <w:r w:rsidRPr="00563262">
              <w:rPr>
                <w:szCs w:val="24"/>
                <w:lang w:eastAsia="lt-LT"/>
              </w:rPr>
              <w:t>Parengtas ir įgyvendinamas Socialinės, psichologinės ir ugdymo karjerai pagalbos teikimo suaugusiems mokiniams modelis.</w:t>
            </w:r>
          </w:p>
        </w:tc>
        <w:tc>
          <w:tcPr>
            <w:tcW w:w="3402" w:type="dxa"/>
            <w:tcBorders>
              <w:top w:val="single" w:sz="4" w:space="0" w:color="auto"/>
              <w:left w:val="single" w:sz="4" w:space="0" w:color="auto"/>
              <w:bottom w:val="single" w:sz="4" w:space="0" w:color="auto"/>
              <w:right w:val="single" w:sz="4" w:space="0" w:color="auto"/>
            </w:tcBorders>
          </w:tcPr>
          <w:p w14:paraId="5DA3DB2C" w14:textId="4ADC8AC9" w:rsidR="00E07FBC" w:rsidRPr="00563262" w:rsidRDefault="00E07FBC" w:rsidP="001950EC">
            <w:pPr>
              <w:rPr>
                <w:color w:val="000000"/>
                <w:szCs w:val="24"/>
              </w:rPr>
            </w:pPr>
            <w:r w:rsidRPr="00563262">
              <w:rPr>
                <w:szCs w:val="24"/>
                <w:lang w:eastAsia="lt-LT"/>
              </w:rPr>
              <w:t>Parengtas, gimnazijos direktoriaus 2023 m. kovo 26 d. įsakymu V-36 patvirtintas ir 2023 metais įgyvendinamas Socialinės, psichologinės ir ugdymo karjerai pagalbos teikimo suaugusiems mokiniams modelis.</w:t>
            </w:r>
          </w:p>
        </w:tc>
      </w:tr>
      <w:tr w:rsidR="00E07FBC" w:rsidRPr="00563262" w14:paraId="3A341101" w14:textId="77777777" w:rsidTr="006A360E">
        <w:tc>
          <w:tcPr>
            <w:tcW w:w="1986" w:type="dxa"/>
            <w:vMerge/>
            <w:tcBorders>
              <w:left w:val="single" w:sz="4" w:space="0" w:color="auto"/>
              <w:right w:val="single" w:sz="4" w:space="0" w:color="auto"/>
            </w:tcBorders>
          </w:tcPr>
          <w:p w14:paraId="2C9C0064" w14:textId="05700CEA"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77C7CFB8" w14:textId="77777777" w:rsidR="00E07FBC" w:rsidRPr="00563262" w:rsidRDefault="00E07FBC" w:rsidP="00B62C88">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778CC6A" w14:textId="749C706B" w:rsidR="00E07FBC" w:rsidRPr="00563262" w:rsidRDefault="00E07FBC" w:rsidP="004E46B2">
            <w:pPr>
              <w:rPr>
                <w:szCs w:val="24"/>
                <w:lang w:eastAsia="lt-LT"/>
              </w:rPr>
            </w:pPr>
            <w:r w:rsidRPr="00563262">
              <w:rPr>
                <w:szCs w:val="24"/>
                <w:lang w:eastAsia="lt-LT"/>
              </w:rPr>
              <w:t>1.4.1.6. Ne mažiau kaip 50</w:t>
            </w:r>
            <w:r w:rsidRPr="00563262">
              <w:rPr>
                <w:szCs w:val="24"/>
              </w:rPr>
              <w:t>%</w:t>
            </w:r>
            <w:r w:rsidRPr="00563262">
              <w:rPr>
                <w:szCs w:val="24"/>
                <w:lang w:eastAsia="lt-LT"/>
              </w:rPr>
              <w:t xml:space="preserve"> gimnazistų dalyvavo profesinio veiklinimo veiklose.</w:t>
            </w:r>
          </w:p>
        </w:tc>
        <w:tc>
          <w:tcPr>
            <w:tcW w:w="3402" w:type="dxa"/>
            <w:tcBorders>
              <w:top w:val="single" w:sz="4" w:space="0" w:color="auto"/>
              <w:left w:val="single" w:sz="4" w:space="0" w:color="auto"/>
              <w:bottom w:val="single" w:sz="4" w:space="0" w:color="auto"/>
              <w:right w:val="single" w:sz="4" w:space="0" w:color="auto"/>
            </w:tcBorders>
          </w:tcPr>
          <w:p w14:paraId="0046E10B" w14:textId="4AFD627B" w:rsidR="00E07FBC" w:rsidRPr="00563262" w:rsidRDefault="00E07FBC" w:rsidP="001725DC">
            <w:pPr>
              <w:rPr>
                <w:color w:val="000000"/>
                <w:szCs w:val="24"/>
              </w:rPr>
            </w:pPr>
            <w:r w:rsidRPr="00563262">
              <w:rPr>
                <w:szCs w:val="24"/>
                <w:lang w:eastAsia="lt-LT"/>
              </w:rPr>
              <w:t>90</w:t>
            </w:r>
            <w:r w:rsidRPr="00675119">
              <w:rPr>
                <w:szCs w:val="24"/>
                <w:lang w:eastAsia="lt-LT"/>
              </w:rPr>
              <w:t xml:space="preserve">% </w:t>
            </w:r>
            <w:r w:rsidR="00D466D7" w:rsidRPr="00675119">
              <w:rPr>
                <w:szCs w:val="24"/>
                <w:lang w:eastAsia="lt-LT"/>
              </w:rPr>
              <w:t>(</w:t>
            </w:r>
            <w:r w:rsidR="001725DC" w:rsidRPr="00675119">
              <w:rPr>
                <w:szCs w:val="24"/>
                <w:lang w:eastAsia="lt-LT"/>
              </w:rPr>
              <w:t>320</w:t>
            </w:r>
            <w:r w:rsidR="00D466D7" w:rsidRPr="00675119">
              <w:rPr>
                <w:szCs w:val="24"/>
                <w:lang w:eastAsia="lt-LT"/>
              </w:rPr>
              <w:t>)</w:t>
            </w:r>
            <w:r w:rsidR="001725DC" w:rsidRPr="00675119">
              <w:rPr>
                <w:szCs w:val="24"/>
                <w:lang w:eastAsia="lt-LT"/>
              </w:rPr>
              <w:t xml:space="preserve"> </w:t>
            </w:r>
            <w:r w:rsidRPr="00675119">
              <w:rPr>
                <w:szCs w:val="24"/>
                <w:lang w:eastAsia="lt-LT"/>
              </w:rPr>
              <w:t xml:space="preserve">mokinių dalyvavo profesinio veiklinimo veiklose. Dalyvaudami veiklose mokiniai susipažino su kosmetologo, kineziterapeuto, bendrosios praktikos </w:t>
            </w:r>
            <w:r w:rsidRPr="00563262">
              <w:rPr>
                <w:szCs w:val="24"/>
                <w:lang w:eastAsia="lt-LT"/>
              </w:rPr>
              <w:t>slaugos, automechaniko, transporto inžinieriaus, automatikos ir elektros, policijos pareigūno, karininko, banko darbuotojo, pradinių klasių mokytojo, ikimokyklinio ugdymo pedagogo, grafikos dizainerio, ekonomisto, inžinieriaus ir kitomis profesijomis. Gimnazistai susipažino su Vilniaus universiteto, Vytauto Didžiojo universiteto, Mykolo Romerio universiteto, Šiaulių valstybinės kolegijos, Vilniaus Gedimino technikos universiteto, Šiaulių technologijų mokymo centro studijų galimybėmis (išbandė profesijas).</w:t>
            </w:r>
          </w:p>
        </w:tc>
      </w:tr>
      <w:tr w:rsidR="00E07FBC" w:rsidRPr="00563262" w14:paraId="730031B5" w14:textId="77777777" w:rsidTr="006A360E">
        <w:tc>
          <w:tcPr>
            <w:tcW w:w="1986" w:type="dxa"/>
            <w:vMerge/>
            <w:tcBorders>
              <w:left w:val="single" w:sz="4" w:space="0" w:color="auto"/>
              <w:right w:val="single" w:sz="4" w:space="0" w:color="auto"/>
            </w:tcBorders>
          </w:tcPr>
          <w:p w14:paraId="72BA9147" w14:textId="5FE17CB1"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7A643B56" w14:textId="77777777" w:rsidR="00E07FBC" w:rsidRPr="00563262" w:rsidRDefault="00E07FBC" w:rsidP="00B62C88">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2455DD5" w14:textId="2A1F4ADC" w:rsidR="00E07FBC" w:rsidRPr="00563262" w:rsidRDefault="00E07FBC" w:rsidP="008B2CFE">
            <w:pPr>
              <w:rPr>
                <w:szCs w:val="24"/>
                <w:lang w:eastAsia="lt-LT"/>
              </w:rPr>
            </w:pPr>
            <w:r w:rsidRPr="00563262">
              <w:rPr>
                <w:szCs w:val="24"/>
              </w:rPr>
              <w:t xml:space="preserve">1.4.1.7. </w:t>
            </w:r>
            <w:r w:rsidRPr="00563262">
              <w:rPr>
                <w:szCs w:val="24"/>
                <w:lang w:eastAsia="lt-LT"/>
              </w:rPr>
              <w:t>Ne mažiau kaip 20% gimnazistų dalyvavo „Mokinio savižinos“ praktiniuose užsiėmimuose.</w:t>
            </w:r>
          </w:p>
        </w:tc>
        <w:tc>
          <w:tcPr>
            <w:tcW w:w="3402" w:type="dxa"/>
            <w:tcBorders>
              <w:top w:val="single" w:sz="4" w:space="0" w:color="auto"/>
              <w:left w:val="single" w:sz="4" w:space="0" w:color="auto"/>
              <w:bottom w:val="single" w:sz="4" w:space="0" w:color="auto"/>
              <w:right w:val="single" w:sz="4" w:space="0" w:color="auto"/>
            </w:tcBorders>
          </w:tcPr>
          <w:p w14:paraId="6A2D9D80" w14:textId="04AB0D77" w:rsidR="00E07FBC" w:rsidRPr="00563262" w:rsidRDefault="00E07FBC" w:rsidP="002E6092">
            <w:pPr>
              <w:rPr>
                <w:color w:val="000000"/>
                <w:szCs w:val="24"/>
              </w:rPr>
            </w:pPr>
            <w:r w:rsidRPr="00563262">
              <w:rPr>
                <w:szCs w:val="24"/>
                <w:lang w:eastAsia="lt-LT"/>
              </w:rPr>
              <w:t>28,</w:t>
            </w:r>
            <w:r w:rsidRPr="00E11DE4">
              <w:rPr>
                <w:szCs w:val="24"/>
                <w:lang w:eastAsia="lt-LT"/>
              </w:rPr>
              <w:t xml:space="preserve">17% </w:t>
            </w:r>
            <w:r w:rsidR="001725DC" w:rsidRPr="00E11DE4">
              <w:rPr>
                <w:szCs w:val="24"/>
                <w:lang w:eastAsia="lt-LT"/>
              </w:rPr>
              <w:t xml:space="preserve">(100) </w:t>
            </w:r>
            <w:r w:rsidRPr="00E11DE4">
              <w:rPr>
                <w:szCs w:val="24"/>
                <w:lang w:eastAsia="lt-LT"/>
              </w:rPr>
              <w:t>gimnazistų dalyvavo „Mokinio savižinos“ praktiniuose užsiėmimuose. 2023 metais gimnazistai aktyviausiai dalyvavo šiuose savižinos užsiėmimuose: „Mano sala“, „Žalia šviesa gyvenimui</w:t>
            </w:r>
            <w:r w:rsidRPr="00563262">
              <w:rPr>
                <w:szCs w:val="24"/>
                <w:lang w:eastAsia="lt-LT"/>
              </w:rPr>
              <w:t>“, „Kaip paleisti dienos rūpesčius?“, dailės terapijos užsiėmim</w:t>
            </w:r>
            <w:r w:rsidR="008772CB" w:rsidRPr="00563262">
              <w:rPr>
                <w:szCs w:val="24"/>
                <w:lang w:eastAsia="lt-LT"/>
              </w:rPr>
              <w:t>uose</w:t>
            </w:r>
            <w:r w:rsidRPr="00563262">
              <w:rPr>
                <w:szCs w:val="24"/>
                <w:lang w:eastAsia="lt-LT"/>
              </w:rPr>
              <w:t xml:space="preserve"> ir kt.</w:t>
            </w:r>
          </w:p>
        </w:tc>
      </w:tr>
      <w:tr w:rsidR="00E07FBC" w:rsidRPr="00563262" w14:paraId="0C401F84" w14:textId="77777777" w:rsidTr="006A360E">
        <w:tc>
          <w:tcPr>
            <w:tcW w:w="1986" w:type="dxa"/>
            <w:vMerge/>
            <w:tcBorders>
              <w:left w:val="single" w:sz="4" w:space="0" w:color="auto"/>
              <w:right w:val="single" w:sz="4" w:space="0" w:color="auto"/>
            </w:tcBorders>
          </w:tcPr>
          <w:p w14:paraId="23E13240" w14:textId="0887FD32"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11518510" w14:textId="77777777" w:rsidR="00E07FBC" w:rsidRPr="00563262" w:rsidRDefault="00E07FBC" w:rsidP="00B62C88">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F6A790C" w14:textId="40BB48AD" w:rsidR="00E07FBC" w:rsidRPr="00563262" w:rsidRDefault="00E07FBC" w:rsidP="009E48FD">
            <w:pPr>
              <w:rPr>
                <w:szCs w:val="24"/>
                <w:lang w:eastAsia="lt-LT"/>
              </w:rPr>
            </w:pPr>
            <w:r w:rsidRPr="00563262">
              <w:rPr>
                <w:szCs w:val="24"/>
                <w:lang w:eastAsia="lt-LT"/>
              </w:rPr>
              <w:t>1.4.1.8. Ne mažiau kaip 7% mokytojų dalyvavo „Mokytojo savižinos“ praktiniuose užsiėmimuose.</w:t>
            </w:r>
          </w:p>
        </w:tc>
        <w:tc>
          <w:tcPr>
            <w:tcW w:w="3402" w:type="dxa"/>
            <w:tcBorders>
              <w:top w:val="single" w:sz="4" w:space="0" w:color="auto"/>
              <w:left w:val="single" w:sz="4" w:space="0" w:color="auto"/>
              <w:bottom w:val="single" w:sz="4" w:space="0" w:color="auto"/>
              <w:right w:val="single" w:sz="4" w:space="0" w:color="auto"/>
            </w:tcBorders>
          </w:tcPr>
          <w:p w14:paraId="32B2B114" w14:textId="559EE22A" w:rsidR="00E07FBC" w:rsidRPr="00563262" w:rsidRDefault="00E07FBC" w:rsidP="002E6092">
            <w:pPr>
              <w:rPr>
                <w:color w:val="000000"/>
                <w:szCs w:val="24"/>
              </w:rPr>
            </w:pPr>
            <w:r w:rsidRPr="00563262">
              <w:rPr>
                <w:szCs w:val="24"/>
                <w:lang w:eastAsia="lt-LT"/>
              </w:rPr>
              <w:t>21,</w:t>
            </w:r>
            <w:r w:rsidRPr="00E11DE4">
              <w:rPr>
                <w:szCs w:val="24"/>
                <w:lang w:eastAsia="lt-LT"/>
              </w:rPr>
              <w:t xml:space="preserve">7% </w:t>
            </w:r>
            <w:r w:rsidR="001725DC" w:rsidRPr="00E11DE4">
              <w:rPr>
                <w:szCs w:val="24"/>
                <w:lang w:eastAsia="lt-LT"/>
              </w:rPr>
              <w:t xml:space="preserve">(13) </w:t>
            </w:r>
            <w:r w:rsidRPr="00E11DE4">
              <w:rPr>
                <w:szCs w:val="24"/>
                <w:lang w:eastAsia="lt-LT"/>
              </w:rPr>
              <w:t xml:space="preserve">mokytojų dalyvavo „Mokytojo savižinos“ praktiniuose užsiėmimuose. 2023 metais buvo </w:t>
            </w:r>
            <w:r w:rsidRPr="00563262">
              <w:rPr>
                <w:szCs w:val="24"/>
                <w:lang w:eastAsia="lt-LT"/>
              </w:rPr>
              <w:t>organizuoti šie užsiėmimai: „Asmenybės gynybos mechanizmai“, „Žalia šviesa gyvenimui“, taip pat E. Karmazos seminaras mokytojams „Profesinis santykis su dabartine moksleivių karta</w:t>
            </w:r>
            <w:r w:rsidRPr="00563262">
              <w:t>“.</w:t>
            </w:r>
          </w:p>
        </w:tc>
      </w:tr>
      <w:tr w:rsidR="00E07FBC" w:rsidRPr="00563262" w14:paraId="6D83DC7F" w14:textId="77777777" w:rsidTr="006A360E">
        <w:tc>
          <w:tcPr>
            <w:tcW w:w="1986" w:type="dxa"/>
            <w:vMerge/>
            <w:tcBorders>
              <w:left w:val="single" w:sz="4" w:space="0" w:color="auto"/>
              <w:right w:val="single" w:sz="4" w:space="0" w:color="auto"/>
            </w:tcBorders>
          </w:tcPr>
          <w:p w14:paraId="52B9CF30" w14:textId="5883AED2"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3D4E44B9" w14:textId="77777777" w:rsidR="00E07FBC" w:rsidRPr="00563262" w:rsidRDefault="00E07FBC" w:rsidP="00B62C88">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EAF3057" w14:textId="5FAB436F" w:rsidR="00E07FBC" w:rsidRPr="00563262" w:rsidRDefault="00E07FBC" w:rsidP="009C034B">
            <w:pPr>
              <w:rPr>
                <w:szCs w:val="24"/>
                <w:lang w:eastAsia="lt-LT"/>
              </w:rPr>
            </w:pPr>
            <w:r w:rsidRPr="00563262">
              <w:rPr>
                <w:szCs w:val="24"/>
              </w:rPr>
              <w:t>1.4.1</w:t>
            </w:r>
            <w:r w:rsidRPr="00563262">
              <w:rPr>
                <w:szCs w:val="24"/>
                <w:lang w:eastAsia="lt-LT"/>
              </w:rPr>
              <w:t>.9. Vidutiniškai 30% gimnazistų dalyvavo įvairių socialinių partnerių savanorystės ir pilietinėse veiklose.</w:t>
            </w:r>
          </w:p>
        </w:tc>
        <w:tc>
          <w:tcPr>
            <w:tcW w:w="3402" w:type="dxa"/>
            <w:tcBorders>
              <w:top w:val="single" w:sz="4" w:space="0" w:color="auto"/>
              <w:left w:val="single" w:sz="4" w:space="0" w:color="auto"/>
              <w:bottom w:val="single" w:sz="4" w:space="0" w:color="auto"/>
              <w:right w:val="single" w:sz="4" w:space="0" w:color="auto"/>
            </w:tcBorders>
          </w:tcPr>
          <w:p w14:paraId="5EC2908D" w14:textId="344EA918" w:rsidR="00E07FBC" w:rsidRPr="00563262" w:rsidRDefault="00E07FBC" w:rsidP="002E6092">
            <w:pPr>
              <w:rPr>
                <w:szCs w:val="24"/>
                <w:lang w:eastAsia="lt-LT"/>
              </w:rPr>
            </w:pPr>
            <w:r w:rsidRPr="00563262">
              <w:rPr>
                <w:szCs w:val="24"/>
                <w:lang w:eastAsia="lt-LT"/>
              </w:rPr>
              <w:t>34</w:t>
            </w:r>
            <w:r w:rsidRPr="00E11DE4">
              <w:rPr>
                <w:szCs w:val="24"/>
                <w:lang w:eastAsia="lt-LT"/>
              </w:rPr>
              <w:t xml:space="preserve">% </w:t>
            </w:r>
            <w:r w:rsidR="001725DC" w:rsidRPr="00E11DE4">
              <w:rPr>
                <w:szCs w:val="24"/>
                <w:lang w:eastAsia="lt-LT"/>
              </w:rPr>
              <w:t xml:space="preserve">(121) </w:t>
            </w:r>
            <w:r w:rsidRPr="00E11DE4">
              <w:rPr>
                <w:szCs w:val="24"/>
                <w:lang w:eastAsia="lt-LT"/>
              </w:rPr>
              <w:t xml:space="preserve">gimnazistų dalyvavo socialinių partnerių savanorystės ir pilietinėse veiklose. 2023 metais aktyviausiai gimnazistai įsitraukė į savanoriavimą „Saulės robotų </w:t>
            </w:r>
            <w:r w:rsidRPr="00563262">
              <w:rPr>
                <w:szCs w:val="24"/>
                <w:lang w:eastAsia="lt-LT"/>
              </w:rPr>
              <w:t>mūšis 2023“ renginyje, veiklas Šiaulių arenoje (krepšinio varžybos, koncertai ir kt. veiklos) ir į „Trispalvės žygis“ pilietinę akciją.</w:t>
            </w:r>
          </w:p>
          <w:p w14:paraId="21DE7038" w14:textId="6115F8D5" w:rsidR="00E07FBC" w:rsidRPr="00563262" w:rsidRDefault="00E07FBC" w:rsidP="002E6092">
            <w:pPr>
              <w:rPr>
                <w:color w:val="000000"/>
                <w:szCs w:val="24"/>
              </w:rPr>
            </w:pPr>
            <w:r w:rsidRPr="00563262">
              <w:rPr>
                <w:rStyle w:val="Grietas"/>
                <w:b w:val="0"/>
                <w:szCs w:val="24"/>
              </w:rPr>
              <w:t>Visus 2023 metus gimnazijos bendruomenė sistemingai dalyvavo savanorystės ir pilietinėse paramos akcijose (</w:t>
            </w:r>
            <w:r w:rsidRPr="00563262">
              <w:rPr>
                <w:szCs w:val="24"/>
              </w:rPr>
              <w:t xml:space="preserve">ukrainiečių integracijos centre „Malva“ „Maskuojamųjų tinklų kariams pynimas“, „Kalėdos batų dėžutėje“ ir kt.) ir pati jas organizavo gimnazijoje įkurtame Ukrainiečių centre gamindama žvakes kariams, rinkdama paramą (šilti rūbai, maistas, įvairios mokymo, dailės, informacinių technologijų priemonės ir kt.) </w:t>
            </w:r>
            <w:r w:rsidRPr="00563262">
              <w:rPr>
                <w:rStyle w:val="Grietas"/>
                <w:b w:val="0"/>
                <w:szCs w:val="24"/>
              </w:rPr>
              <w:t>Ukrainos kariams ir vaikams.</w:t>
            </w:r>
          </w:p>
        </w:tc>
      </w:tr>
      <w:tr w:rsidR="00E07FBC" w:rsidRPr="00563262" w14:paraId="1D425196" w14:textId="77777777" w:rsidTr="006A360E">
        <w:tc>
          <w:tcPr>
            <w:tcW w:w="1986" w:type="dxa"/>
            <w:vMerge/>
            <w:tcBorders>
              <w:left w:val="single" w:sz="4" w:space="0" w:color="auto"/>
              <w:right w:val="single" w:sz="4" w:space="0" w:color="auto"/>
            </w:tcBorders>
          </w:tcPr>
          <w:p w14:paraId="7ED69C6F" w14:textId="1EF4DD99"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0A3C3D5F" w14:textId="77777777" w:rsidR="00E07FBC" w:rsidRPr="00563262" w:rsidRDefault="00E07FBC" w:rsidP="00B62C88">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40B207B" w14:textId="775FB3D2" w:rsidR="00E07FBC" w:rsidRPr="00563262" w:rsidRDefault="00E07FBC" w:rsidP="00C8464D">
            <w:pPr>
              <w:rPr>
                <w:szCs w:val="24"/>
                <w:lang w:eastAsia="lt-LT"/>
              </w:rPr>
            </w:pPr>
            <w:r w:rsidRPr="00563262">
              <w:rPr>
                <w:szCs w:val="24"/>
                <w:lang w:eastAsia="lt-LT"/>
              </w:rPr>
              <w:t xml:space="preserve">1.4.1.10. </w:t>
            </w:r>
            <w:r w:rsidRPr="00563262">
              <w:rPr>
                <w:color w:val="000000" w:themeColor="text1"/>
                <w:kern w:val="24"/>
              </w:rPr>
              <w:t>Neformaliojo švietimo veiklose dalyvavo ne mažiau kaip 84</w:t>
            </w:r>
            <w:r w:rsidRPr="00563262">
              <w:rPr>
                <w:szCs w:val="24"/>
                <w:lang w:eastAsia="lt-LT"/>
              </w:rPr>
              <w:t>%</w:t>
            </w:r>
            <w:r w:rsidRPr="00563262">
              <w:rPr>
                <w:color w:val="000000" w:themeColor="text1"/>
                <w:kern w:val="24"/>
              </w:rPr>
              <w:t xml:space="preserve"> mokinių. </w:t>
            </w:r>
          </w:p>
        </w:tc>
        <w:tc>
          <w:tcPr>
            <w:tcW w:w="3402" w:type="dxa"/>
            <w:tcBorders>
              <w:top w:val="single" w:sz="4" w:space="0" w:color="auto"/>
              <w:left w:val="single" w:sz="4" w:space="0" w:color="auto"/>
              <w:bottom w:val="single" w:sz="4" w:space="0" w:color="auto"/>
              <w:right w:val="single" w:sz="4" w:space="0" w:color="auto"/>
            </w:tcBorders>
          </w:tcPr>
          <w:p w14:paraId="79E9E6A5" w14:textId="79AD2F0A" w:rsidR="00E07FBC" w:rsidRPr="00E11DE4" w:rsidRDefault="00E07FBC" w:rsidP="002E6092">
            <w:pPr>
              <w:rPr>
                <w:szCs w:val="24"/>
              </w:rPr>
            </w:pPr>
            <w:r w:rsidRPr="00E11DE4">
              <w:rPr>
                <w:szCs w:val="24"/>
                <w:lang w:eastAsia="lt-LT"/>
              </w:rPr>
              <w:t xml:space="preserve">2023 metais gimnazijos organizuotose neformaliojo švietimo veiklose dalyvavo 94% </w:t>
            </w:r>
            <w:r w:rsidR="001725DC" w:rsidRPr="00E11DE4">
              <w:rPr>
                <w:szCs w:val="24"/>
                <w:lang w:eastAsia="lt-LT"/>
              </w:rPr>
              <w:t xml:space="preserve">(334) </w:t>
            </w:r>
            <w:r w:rsidRPr="00E11DE4">
              <w:rPr>
                <w:szCs w:val="24"/>
                <w:lang w:eastAsia="lt-LT"/>
              </w:rPr>
              <w:t>mokinių, besimokančių kasdiene mokymosi forma.</w:t>
            </w:r>
          </w:p>
        </w:tc>
      </w:tr>
      <w:tr w:rsidR="00E07FBC" w:rsidRPr="00563262" w14:paraId="7F6BDFE5" w14:textId="77777777" w:rsidTr="000C1555">
        <w:tc>
          <w:tcPr>
            <w:tcW w:w="1986" w:type="dxa"/>
            <w:vMerge/>
            <w:tcBorders>
              <w:left w:val="single" w:sz="4" w:space="0" w:color="auto"/>
              <w:right w:val="single" w:sz="4" w:space="0" w:color="auto"/>
            </w:tcBorders>
          </w:tcPr>
          <w:p w14:paraId="0ED96836" w14:textId="451356EB" w:rsidR="00E07FBC" w:rsidRPr="00563262" w:rsidRDefault="00E07FBC" w:rsidP="00A72C14">
            <w:pPr>
              <w:rPr>
                <w:szCs w:val="24"/>
                <w:lang w:eastAsia="lt-LT"/>
              </w:rPr>
            </w:pPr>
          </w:p>
        </w:tc>
        <w:tc>
          <w:tcPr>
            <w:tcW w:w="1984" w:type="dxa"/>
            <w:vMerge/>
            <w:tcBorders>
              <w:left w:val="single" w:sz="4" w:space="0" w:color="auto"/>
              <w:bottom w:val="single" w:sz="4" w:space="0" w:color="auto"/>
              <w:right w:val="single" w:sz="4" w:space="0" w:color="auto"/>
            </w:tcBorders>
          </w:tcPr>
          <w:p w14:paraId="457F890D" w14:textId="77777777" w:rsidR="00E07FBC" w:rsidRPr="00563262" w:rsidRDefault="00E07FBC" w:rsidP="00B62C88">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48B9A2B8" w14:textId="5735FC98" w:rsidR="00E07FBC" w:rsidRPr="00563262" w:rsidRDefault="00E07FBC" w:rsidP="00DC0947">
            <w:pPr>
              <w:tabs>
                <w:tab w:val="left" w:pos="1026"/>
              </w:tabs>
              <w:overflowPunct w:val="0"/>
              <w:textAlignment w:val="baseline"/>
              <w:rPr>
                <w:szCs w:val="24"/>
                <w:lang w:eastAsia="lt-LT"/>
              </w:rPr>
            </w:pPr>
            <w:r w:rsidRPr="00563262">
              <w:rPr>
                <w:color w:val="000000" w:themeColor="text1"/>
                <w:kern w:val="24"/>
              </w:rPr>
              <w:t xml:space="preserve">1.4.1.11. Į vienos neformaliojo ugdymo </w:t>
            </w:r>
            <w:r w:rsidRPr="00DC0947">
              <w:rPr>
                <w:color w:val="000000" w:themeColor="text1"/>
                <w:kern w:val="24"/>
              </w:rPr>
              <w:t xml:space="preserve">programos </w:t>
            </w:r>
            <w:r w:rsidR="00DC0947">
              <w:rPr>
                <w:color w:val="000000" w:themeColor="text1"/>
                <w:kern w:val="24"/>
              </w:rPr>
              <w:t>įg</w:t>
            </w:r>
            <w:r w:rsidRPr="00563262">
              <w:rPr>
                <w:color w:val="000000" w:themeColor="text1"/>
                <w:kern w:val="24"/>
              </w:rPr>
              <w:t>yvendinimą įtraukta ne mažiau kaip 12 mokinių iš I-II gimn. kl.</w:t>
            </w:r>
          </w:p>
        </w:tc>
        <w:tc>
          <w:tcPr>
            <w:tcW w:w="3402" w:type="dxa"/>
            <w:tcBorders>
              <w:top w:val="single" w:sz="4" w:space="0" w:color="auto"/>
              <w:left w:val="single" w:sz="4" w:space="0" w:color="auto"/>
              <w:bottom w:val="single" w:sz="4" w:space="0" w:color="auto"/>
              <w:right w:val="single" w:sz="4" w:space="0" w:color="auto"/>
            </w:tcBorders>
          </w:tcPr>
          <w:p w14:paraId="14A4555F" w14:textId="35E52EAB" w:rsidR="00E07FBC" w:rsidRPr="00563262" w:rsidRDefault="00DC0947" w:rsidP="00EB3EB1">
            <w:pPr>
              <w:rPr>
                <w:color w:val="000000"/>
                <w:szCs w:val="24"/>
              </w:rPr>
            </w:pPr>
            <w:r w:rsidRPr="00563262">
              <w:t xml:space="preserve">2023 metais į visas </w:t>
            </w:r>
            <w:r w:rsidRPr="00563262">
              <w:rPr>
                <w:szCs w:val="24"/>
                <w:lang w:eastAsia="lt-LT"/>
              </w:rPr>
              <w:t xml:space="preserve">gimnazijoje įgyvendinamas </w:t>
            </w:r>
            <w:r>
              <w:rPr>
                <w:szCs w:val="24"/>
                <w:lang w:eastAsia="lt-LT"/>
              </w:rPr>
              <w:t xml:space="preserve">(18) </w:t>
            </w:r>
            <w:r w:rsidRPr="00563262">
              <w:rPr>
                <w:szCs w:val="24"/>
                <w:lang w:eastAsia="lt-LT"/>
              </w:rPr>
              <w:t>neformaliojo švietimo programas įtraukta ne mažiau kaip po 12 mokinių.</w:t>
            </w:r>
          </w:p>
        </w:tc>
      </w:tr>
      <w:tr w:rsidR="00E07FBC" w:rsidRPr="00563262" w14:paraId="73A20CBD" w14:textId="77777777" w:rsidTr="000C1555">
        <w:tc>
          <w:tcPr>
            <w:tcW w:w="1986" w:type="dxa"/>
            <w:vMerge/>
            <w:tcBorders>
              <w:left w:val="single" w:sz="4" w:space="0" w:color="auto"/>
              <w:right w:val="single" w:sz="4" w:space="0" w:color="auto"/>
            </w:tcBorders>
            <w:hideMark/>
          </w:tcPr>
          <w:p w14:paraId="014A7C74" w14:textId="4E1A6C34" w:rsidR="00E07FBC" w:rsidRPr="00563262" w:rsidRDefault="00E07FBC" w:rsidP="00A72C14">
            <w:pPr>
              <w:rPr>
                <w:szCs w:val="24"/>
                <w:lang w:eastAsia="lt-LT"/>
              </w:rPr>
            </w:pPr>
          </w:p>
        </w:tc>
        <w:tc>
          <w:tcPr>
            <w:tcW w:w="1984" w:type="dxa"/>
            <w:vMerge w:val="restart"/>
            <w:tcBorders>
              <w:top w:val="single" w:sz="4" w:space="0" w:color="auto"/>
              <w:left w:val="single" w:sz="4" w:space="0" w:color="auto"/>
              <w:right w:val="single" w:sz="4" w:space="0" w:color="auto"/>
            </w:tcBorders>
          </w:tcPr>
          <w:p w14:paraId="21952C42" w14:textId="6730D8E7" w:rsidR="00E07FBC" w:rsidRPr="00563262" w:rsidRDefault="00E07FBC" w:rsidP="00A72C14">
            <w:pPr>
              <w:rPr>
                <w:szCs w:val="24"/>
                <w:lang w:eastAsia="lt-LT"/>
              </w:rPr>
            </w:pPr>
            <w:r w:rsidRPr="00563262">
              <w:rPr>
                <w:szCs w:val="24"/>
                <w:lang w:eastAsia="lt-LT"/>
              </w:rPr>
              <w:t>1.4.2. Sudarytos palankios sąlygos gimnazijos bendruomenės fizinio aktyvumo didinimui ir sporto infrastruktūros panaudojimui miesto bendruomenės poreikiams.</w:t>
            </w:r>
          </w:p>
        </w:tc>
        <w:tc>
          <w:tcPr>
            <w:tcW w:w="2552" w:type="dxa"/>
            <w:tcBorders>
              <w:top w:val="single" w:sz="4" w:space="0" w:color="auto"/>
              <w:left w:val="single" w:sz="4" w:space="0" w:color="auto"/>
              <w:bottom w:val="single" w:sz="4" w:space="0" w:color="auto"/>
              <w:right w:val="single" w:sz="4" w:space="0" w:color="auto"/>
            </w:tcBorders>
          </w:tcPr>
          <w:p w14:paraId="72CFA9B4" w14:textId="2130C07B" w:rsidR="00E07FBC" w:rsidRPr="00563262" w:rsidRDefault="00E07FBC" w:rsidP="00C94AE0">
            <w:pPr>
              <w:rPr>
                <w:szCs w:val="24"/>
                <w:lang w:eastAsia="lt-LT"/>
              </w:rPr>
            </w:pPr>
            <w:r w:rsidRPr="00563262">
              <w:rPr>
                <w:szCs w:val="24"/>
                <w:lang w:eastAsia="lt-LT"/>
              </w:rPr>
              <w:t>1.4.2.1. Fiziniam ugdymui III–IV  klasių gimnazistams siūloma rinktis bendroji kūno kultūros programa A ir B kursais bei ne mažiau kaip 3 pasirenkamos sporto šakos.</w:t>
            </w:r>
          </w:p>
        </w:tc>
        <w:tc>
          <w:tcPr>
            <w:tcW w:w="3402" w:type="dxa"/>
            <w:tcBorders>
              <w:top w:val="single" w:sz="4" w:space="0" w:color="auto"/>
              <w:left w:val="single" w:sz="4" w:space="0" w:color="auto"/>
              <w:bottom w:val="single" w:sz="4" w:space="0" w:color="auto"/>
              <w:right w:val="single" w:sz="4" w:space="0" w:color="auto"/>
            </w:tcBorders>
          </w:tcPr>
          <w:p w14:paraId="23AE5FE8" w14:textId="00B31D60" w:rsidR="00E07FBC" w:rsidRPr="00563262" w:rsidRDefault="00E07FBC" w:rsidP="00A72C14">
            <w:pPr>
              <w:rPr>
                <w:szCs w:val="24"/>
                <w:lang w:eastAsia="lt-LT"/>
              </w:rPr>
            </w:pPr>
            <w:r w:rsidRPr="00563262">
              <w:rPr>
                <w:szCs w:val="24"/>
                <w:lang w:eastAsia="lt-LT"/>
              </w:rPr>
              <w:t>Fiziniam ugdymui IV klasių gimnazistai galėjo rinktis bendrąją kūno kultūros programą A ir B kursais bei pasirenkamą sporto šaką iš siūlomų trijų: tinklinio, krepšinio, atletinės gimnastikos. Fiziniam ugdymui III klasių mokiniams skirta 3 savaitinės valandos, bei galimybė rinktis neformaliojo švietimo veiklas (tinklinio, krepšinio, atletinės gimnastikos, sport</w:t>
            </w:r>
            <w:r w:rsidR="00E66C98" w:rsidRPr="00563262">
              <w:rPr>
                <w:szCs w:val="24"/>
                <w:lang w:eastAsia="lt-LT"/>
              </w:rPr>
              <w:t>avimo</w:t>
            </w:r>
            <w:r w:rsidRPr="00563262">
              <w:rPr>
                <w:szCs w:val="24"/>
                <w:lang w:eastAsia="lt-LT"/>
              </w:rPr>
              <w:t xml:space="preserve"> su TRX diržais, regbio būrelius).  </w:t>
            </w:r>
          </w:p>
        </w:tc>
      </w:tr>
      <w:tr w:rsidR="00E07FBC" w:rsidRPr="00563262" w14:paraId="5FC86D02" w14:textId="77777777" w:rsidTr="000C1555">
        <w:tc>
          <w:tcPr>
            <w:tcW w:w="1986" w:type="dxa"/>
            <w:vMerge/>
            <w:tcBorders>
              <w:left w:val="single" w:sz="4" w:space="0" w:color="auto"/>
              <w:right w:val="single" w:sz="4" w:space="0" w:color="auto"/>
            </w:tcBorders>
          </w:tcPr>
          <w:p w14:paraId="788A5F98" w14:textId="77777777"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6F82519D" w14:textId="77777777" w:rsidR="00E07FBC" w:rsidRPr="00563262" w:rsidRDefault="00E07FBC" w:rsidP="00A72C14">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581D690" w14:textId="78DB064B" w:rsidR="00E07FBC" w:rsidRPr="00563262" w:rsidRDefault="00690029" w:rsidP="00690029">
            <w:pPr>
              <w:rPr>
                <w:szCs w:val="24"/>
                <w:lang w:eastAsia="lt-LT"/>
              </w:rPr>
            </w:pPr>
            <w:r w:rsidRPr="00563262">
              <w:rPr>
                <w:szCs w:val="24"/>
                <w:lang w:eastAsia="lt-LT"/>
              </w:rPr>
              <w:t>1.4.2.2. Įgyvendinama Sporto kryptis visose I–IV gimnazijos klasėse.</w:t>
            </w:r>
          </w:p>
        </w:tc>
        <w:tc>
          <w:tcPr>
            <w:tcW w:w="3402" w:type="dxa"/>
            <w:tcBorders>
              <w:top w:val="single" w:sz="4" w:space="0" w:color="auto"/>
              <w:left w:val="single" w:sz="4" w:space="0" w:color="auto"/>
              <w:bottom w:val="single" w:sz="4" w:space="0" w:color="auto"/>
              <w:right w:val="single" w:sz="4" w:space="0" w:color="auto"/>
            </w:tcBorders>
          </w:tcPr>
          <w:p w14:paraId="11114D20" w14:textId="0A2178B2" w:rsidR="00E07FBC" w:rsidRPr="00563262" w:rsidRDefault="00AB3F37" w:rsidP="008C733C">
            <w:pPr>
              <w:rPr>
                <w:szCs w:val="24"/>
                <w:lang w:eastAsia="lt-LT"/>
              </w:rPr>
            </w:pPr>
            <w:r w:rsidRPr="00563262">
              <w:rPr>
                <w:szCs w:val="24"/>
              </w:rPr>
              <w:t xml:space="preserve">Nuo 2015 m. įgyvendinant sporto krypties programą I–IV klasių gimnazistai tobulino sporto šakų: krepšinio, tinklinio, futbolo, plaukimo, bėgimo rungties, gimnastikos, sunkiosios atletikos, o nuo 2021 metų ir regbio, pagrindinius veiksmus, gebėjimus ir įgūdžius, mokėsi pritaikyti turimas žinias ir gebėjimus įvairiose gyvenimo situacijose, ugdėsi judesių kultūrą, fizines galias bei jų kontrolės įgūdžius, plėtė žinias apie kūno kultūros socialinę reikšmę, fizinę saviugdą, gilino sveikos gyvensenos ir mitybos įgūdžius. Šią kryptį pasirinkę </w:t>
            </w:r>
            <w:r w:rsidR="001725DC" w:rsidRPr="0044597A">
              <w:rPr>
                <w:szCs w:val="24"/>
              </w:rPr>
              <w:t xml:space="preserve">24 </w:t>
            </w:r>
            <w:r w:rsidRPr="0044597A">
              <w:rPr>
                <w:szCs w:val="24"/>
              </w:rPr>
              <w:t xml:space="preserve">mokiniai </w:t>
            </w:r>
            <w:r w:rsidR="00C062F2" w:rsidRPr="0044597A">
              <w:rPr>
                <w:szCs w:val="24"/>
              </w:rPr>
              <w:t xml:space="preserve">lanko fizinio ugdymo </w:t>
            </w:r>
            <w:r w:rsidR="00C062F2" w:rsidRPr="00563262">
              <w:rPr>
                <w:szCs w:val="24"/>
              </w:rPr>
              <w:t>modulius (</w:t>
            </w:r>
            <w:r w:rsidR="00901C17" w:rsidRPr="00563262">
              <w:rPr>
                <w:szCs w:val="24"/>
              </w:rPr>
              <w:t>I gimn</w:t>
            </w:r>
            <w:r w:rsidR="00C062F2" w:rsidRPr="00563262">
              <w:rPr>
                <w:szCs w:val="24"/>
              </w:rPr>
              <w:t>.</w:t>
            </w:r>
            <w:r w:rsidR="00901C17" w:rsidRPr="00563262">
              <w:rPr>
                <w:szCs w:val="24"/>
              </w:rPr>
              <w:t xml:space="preserve"> </w:t>
            </w:r>
            <w:r w:rsidR="00C062F2" w:rsidRPr="00563262">
              <w:rPr>
                <w:szCs w:val="24"/>
              </w:rPr>
              <w:t>k</w:t>
            </w:r>
            <w:r w:rsidR="00901C17" w:rsidRPr="00563262">
              <w:rPr>
                <w:szCs w:val="24"/>
              </w:rPr>
              <w:t>l</w:t>
            </w:r>
            <w:r w:rsidR="00C062F2" w:rsidRPr="00563262">
              <w:rPr>
                <w:szCs w:val="24"/>
              </w:rPr>
              <w:t>. –</w:t>
            </w:r>
            <w:r w:rsidR="001C15FC" w:rsidRPr="00563262">
              <w:rPr>
                <w:szCs w:val="24"/>
              </w:rPr>
              <w:t xml:space="preserve"> „Bendro fizinio </w:t>
            </w:r>
            <w:r w:rsidR="00C062F2" w:rsidRPr="00563262">
              <w:rPr>
                <w:szCs w:val="24"/>
              </w:rPr>
              <w:t>pasirengimo“, II gimn. kl.</w:t>
            </w:r>
            <w:r w:rsidR="00DD0CDB" w:rsidRPr="00563262">
              <w:rPr>
                <w:szCs w:val="24"/>
              </w:rPr>
              <w:t xml:space="preserve"> – „Technika ir taktika“), </w:t>
            </w:r>
            <w:r w:rsidR="00BA6771" w:rsidRPr="00563262">
              <w:rPr>
                <w:szCs w:val="24"/>
              </w:rPr>
              <w:t xml:space="preserve">sporto būrelius, </w:t>
            </w:r>
            <w:r w:rsidRPr="00563262">
              <w:rPr>
                <w:szCs w:val="24"/>
              </w:rPr>
              <w:t xml:space="preserve">teisėjauja sporto varžybose ir kartu su kitais įstaigos ugdytiniais dalyvauja visus mokslo metus gimnazijoje veikiančios Sportinių žaidimų lygos veikloje. </w:t>
            </w:r>
          </w:p>
        </w:tc>
      </w:tr>
      <w:tr w:rsidR="00E07FBC" w:rsidRPr="00563262" w14:paraId="45DC3303" w14:textId="77777777" w:rsidTr="000C1555">
        <w:tc>
          <w:tcPr>
            <w:tcW w:w="1986" w:type="dxa"/>
            <w:vMerge/>
            <w:tcBorders>
              <w:left w:val="single" w:sz="4" w:space="0" w:color="auto"/>
              <w:right w:val="single" w:sz="4" w:space="0" w:color="auto"/>
            </w:tcBorders>
          </w:tcPr>
          <w:p w14:paraId="22B38EED" w14:textId="77777777"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5D7ECBEC" w14:textId="77777777" w:rsidR="00E07FBC" w:rsidRPr="00563262" w:rsidRDefault="00E07FBC" w:rsidP="00A72C14">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646214EB" w14:textId="052E9068" w:rsidR="00E07FBC" w:rsidRPr="00563262" w:rsidRDefault="00C82C90" w:rsidP="00C82C90">
            <w:pPr>
              <w:rPr>
                <w:szCs w:val="24"/>
                <w:lang w:eastAsia="lt-LT"/>
              </w:rPr>
            </w:pPr>
            <w:r w:rsidRPr="00563262">
              <w:rPr>
                <w:szCs w:val="24"/>
                <w:lang w:eastAsia="lt-LT"/>
              </w:rPr>
              <w:t>1.4.2.3. Vidutiniškai a</w:t>
            </w:r>
            <w:r w:rsidRPr="00563262">
              <w:rPr>
                <w:szCs w:val="24"/>
              </w:rPr>
              <w:t>pie 30% mokinių įsitrauks į „Sportinių žaidimų lygos“ veiklą.</w:t>
            </w:r>
          </w:p>
        </w:tc>
        <w:tc>
          <w:tcPr>
            <w:tcW w:w="3402" w:type="dxa"/>
            <w:tcBorders>
              <w:top w:val="single" w:sz="4" w:space="0" w:color="auto"/>
              <w:left w:val="single" w:sz="4" w:space="0" w:color="auto"/>
              <w:bottom w:val="single" w:sz="4" w:space="0" w:color="auto"/>
              <w:right w:val="single" w:sz="4" w:space="0" w:color="auto"/>
            </w:tcBorders>
          </w:tcPr>
          <w:p w14:paraId="21C962B3" w14:textId="6839AF68" w:rsidR="00E07FBC" w:rsidRPr="00563262" w:rsidRDefault="002E1FD4" w:rsidP="00F27AE0">
            <w:pPr>
              <w:rPr>
                <w:szCs w:val="24"/>
                <w:lang w:eastAsia="lt-LT"/>
              </w:rPr>
            </w:pPr>
            <w:r w:rsidRPr="00563262">
              <w:rPr>
                <w:szCs w:val="24"/>
                <w:lang w:eastAsia="lt-LT"/>
              </w:rPr>
              <w:t xml:space="preserve">39 </w:t>
            </w:r>
            <w:r w:rsidRPr="00A97988">
              <w:rPr>
                <w:szCs w:val="24"/>
                <w:lang w:eastAsia="lt-LT"/>
              </w:rPr>
              <w:t xml:space="preserve">% </w:t>
            </w:r>
            <w:r w:rsidR="001725DC" w:rsidRPr="00A97988">
              <w:rPr>
                <w:szCs w:val="24"/>
                <w:lang w:eastAsia="lt-LT"/>
              </w:rPr>
              <w:t xml:space="preserve">(138) </w:t>
            </w:r>
            <w:r w:rsidRPr="00A97988">
              <w:rPr>
                <w:szCs w:val="24"/>
                <w:lang w:eastAsia="lt-LT"/>
              </w:rPr>
              <w:t xml:space="preserve">gimnazistų aktyviai įsitraukė į „Sportinių žaidimų lygos“ veiklą. 2023 metais buvo suorganizuota Krepšinio 3x3, krepšinio, tinklinio, mažojo </w:t>
            </w:r>
            <w:r w:rsidRPr="00563262">
              <w:rPr>
                <w:szCs w:val="24"/>
                <w:lang w:eastAsia="lt-LT"/>
              </w:rPr>
              <w:t xml:space="preserve">futbolo, stalo teniso, rankų lenkimo turnyrai. </w:t>
            </w:r>
            <w:r w:rsidR="00F27AE0">
              <w:rPr>
                <w:szCs w:val="24"/>
                <w:lang w:eastAsia="lt-LT"/>
              </w:rPr>
              <w:t xml:space="preserve">2023 m. birželio mėnesį </w:t>
            </w:r>
            <w:r w:rsidRPr="00563262">
              <w:rPr>
                <w:szCs w:val="24"/>
                <w:lang w:eastAsia="lt-LT"/>
              </w:rPr>
              <w:t>ravesta sporto diena visai gimnazijos bendruomenei.</w:t>
            </w:r>
          </w:p>
        </w:tc>
      </w:tr>
      <w:tr w:rsidR="00E07FBC" w:rsidRPr="00563262" w14:paraId="16441518" w14:textId="77777777" w:rsidTr="000C1555">
        <w:tc>
          <w:tcPr>
            <w:tcW w:w="1986" w:type="dxa"/>
            <w:vMerge/>
            <w:tcBorders>
              <w:left w:val="single" w:sz="4" w:space="0" w:color="auto"/>
              <w:right w:val="single" w:sz="4" w:space="0" w:color="auto"/>
            </w:tcBorders>
          </w:tcPr>
          <w:p w14:paraId="655D5652" w14:textId="77777777"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48C56AFE" w14:textId="77777777" w:rsidR="00E07FBC" w:rsidRPr="00563262" w:rsidRDefault="00E07FBC" w:rsidP="00A72C14">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8A67EFE" w14:textId="342580E5" w:rsidR="00E07FBC" w:rsidRPr="00563262" w:rsidRDefault="00832A1C" w:rsidP="00832A1C">
            <w:pPr>
              <w:rPr>
                <w:szCs w:val="24"/>
                <w:lang w:eastAsia="lt-LT"/>
              </w:rPr>
            </w:pPr>
            <w:r w:rsidRPr="00563262">
              <w:rPr>
                <w:szCs w:val="24"/>
                <w:lang w:eastAsia="lt-LT"/>
              </w:rPr>
              <w:t xml:space="preserve">1.4.2.4. Ne mažiau kaip 30% visų neformaliojo švietimo valandų skiriama sporto būreliams. </w:t>
            </w:r>
          </w:p>
        </w:tc>
        <w:tc>
          <w:tcPr>
            <w:tcW w:w="3402" w:type="dxa"/>
            <w:tcBorders>
              <w:top w:val="single" w:sz="4" w:space="0" w:color="auto"/>
              <w:left w:val="single" w:sz="4" w:space="0" w:color="auto"/>
              <w:bottom w:val="single" w:sz="4" w:space="0" w:color="auto"/>
              <w:right w:val="single" w:sz="4" w:space="0" w:color="auto"/>
            </w:tcBorders>
          </w:tcPr>
          <w:p w14:paraId="0662C59F" w14:textId="342257B7" w:rsidR="00E07FBC" w:rsidRPr="00563262" w:rsidRDefault="00BC722F" w:rsidP="00A72C14">
            <w:pPr>
              <w:rPr>
                <w:szCs w:val="24"/>
                <w:lang w:eastAsia="lt-LT"/>
              </w:rPr>
            </w:pPr>
            <w:r w:rsidRPr="00563262">
              <w:rPr>
                <w:szCs w:val="24"/>
                <w:lang w:eastAsia="lt-LT"/>
              </w:rPr>
              <w:t>35,3 % visų neformaliojo švietimo valandų skiriama sporto būreliams. 2023 metais gimnazijoje veikė Regbio, tinklinio (vaikinų, merginų), krepšinio, gimnastikos su funkcinias TRX treniruokliais, jogos būreliai.</w:t>
            </w:r>
          </w:p>
        </w:tc>
      </w:tr>
      <w:tr w:rsidR="00E07FBC" w:rsidRPr="00563262" w14:paraId="55068003" w14:textId="77777777" w:rsidTr="000C1555">
        <w:tc>
          <w:tcPr>
            <w:tcW w:w="1986" w:type="dxa"/>
            <w:vMerge/>
            <w:tcBorders>
              <w:left w:val="single" w:sz="4" w:space="0" w:color="auto"/>
              <w:right w:val="single" w:sz="4" w:space="0" w:color="auto"/>
            </w:tcBorders>
          </w:tcPr>
          <w:p w14:paraId="031BE165" w14:textId="77777777" w:rsidR="00E07FBC" w:rsidRPr="00563262" w:rsidRDefault="00E07FBC" w:rsidP="00A72C14">
            <w:pPr>
              <w:rPr>
                <w:szCs w:val="24"/>
                <w:lang w:eastAsia="lt-LT"/>
              </w:rPr>
            </w:pPr>
          </w:p>
        </w:tc>
        <w:tc>
          <w:tcPr>
            <w:tcW w:w="1984" w:type="dxa"/>
            <w:vMerge/>
            <w:tcBorders>
              <w:left w:val="single" w:sz="4" w:space="0" w:color="auto"/>
              <w:right w:val="single" w:sz="4" w:space="0" w:color="auto"/>
            </w:tcBorders>
          </w:tcPr>
          <w:p w14:paraId="5FA29AA9" w14:textId="77777777" w:rsidR="00E07FBC" w:rsidRPr="00563262" w:rsidRDefault="00E07FBC" w:rsidP="00A72C14">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C141D5C" w14:textId="22C0B7F4" w:rsidR="00E07FBC" w:rsidRPr="00563262" w:rsidRDefault="00AD6BD0" w:rsidP="00AD6BD0">
            <w:pPr>
              <w:tabs>
                <w:tab w:val="left" w:pos="1026"/>
              </w:tabs>
              <w:overflowPunct w:val="0"/>
              <w:textAlignment w:val="baseline"/>
              <w:rPr>
                <w:szCs w:val="24"/>
                <w:lang w:eastAsia="lt-LT"/>
              </w:rPr>
            </w:pPr>
            <w:r w:rsidRPr="00563262">
              <w:rPr>
                <w:szCs w:val="24"/>
                <w:lang w:eastAsia="lt-LT"/>
              </w:rPr>
              <w:t xml:space="preserve">1.4.2.7. Gimnazijos </w:t>
            </w:r>
            <w:r w:rsidRPr="00563262">
              <w:rPr>
                <w:color w:val="000000"/>
                <w:szCs w:val="24"/>
              </w:rPr>
              <w:t>interneto svetainėje patalpinta ir sistemingai atnaujinama sporto salės ir aikštyno užimtumo Google kalendoriaus informacija, užtikrintas Google kalendoriaus funkcionalumas.</w:t>
            </w:r>
          </w:p>
        </w:tc>
        <w:tc>
          <w:tcPr>
            <w:tcW w:w="3402" w:type="dxa"/>
            <w:tcBorders>
              <w:top w:val="single" w:sz="4" w:space="0" w:color="auto"/>
              <w:left w:val="single" w:sz="4" w:space="0" w:color="auto"/>
              <w:bottom w:val="single" w:sz="4" w:space="0" w:color="auto"/>
              <w:right w:val="single" w:sz="4" w:space="0" w:color="auto"/>
            </w:tcBorders>
          </w:tcPr>
          <w:p w14:paraId="2AB74CB5" w14:textId="0678CC80" w:rsidR="00E07FBC" w:rsidRPr="00563262" w:rsidRDefault="00850EF1" w:rsidP="00A72C14">
            <w:pPr>
              <w:rPr>
                <w:szCs w:val="24"/>
                <w:lang w:eastAsia="lt-LT"/>
              </w:rPr>
            </w:pPr>
            <w:r w:rsidRPr="00563262">
              <w:rPr>
                <w:szCs w:val="24"/>
                <w:lang w:eastAsia="lt-LT"/>
              </w:rPr>
              <w:t xml:space="preserve">Atsakingas asmuo </w:t>
            </w:r>
            <w:r w:rsidR="0084114E" w:rsidRPr="00563262">
              <w:rPr>
                <w:szCs w:val="24"/>
                <w:lang w:eastAsia="lt-LT"/>
              </w:rPr>
              <w:t>g</w:t>
            </w:r>
            <w:r w:rsidR="001717E4" w:rsidRPr="00563262">
              <w:rPr>
                <w:szCs w:val="24"/>
                <w:lang w:eastAsia="lt-LT"/>
              </w:rPr>
              <w:t xml:space="preserve">imnazijos </w:t>
            </w:r>
            <w:r w:rsidR="001717E4" w:rsidRPr="00563262">
              <w:rPr>
                <w:color w:val="000000"/>
                <w:szCs w:val="24"/>
              </w:rPr>
              <w:t>interneto svetainėje talpinta ir sistemingai atnaujina sporto salės ir aikštyno užimtumo Google kalendoriaus informacij</w:t>
            </w:r>
            <w:r w:rsidR="0084114E" w:rsidRPr="00563262">
              <w:rPr>
                <w:color w:val="000000"/>
                <w:szCs w:val="24"/>
              </w:rPr>
              <w:t>ą</w:t>
            </w:r>
            <w:r w:rsidR="00332B99" w:rsidRPr="00563262">
              <w:rPr>
                <w:color w:val="000000"/>
                <w:szCs w:val="24"/>
              </w:rPr>
              <w:t xml:space="preserve"> bei kartu su gimnazijos IT specialistu </w:t>
            </w:r>
            <w:r w:rsidR="001717E4" w:rsidRPr="00563262">
              <w:rPr>
                <w:color w:val="000000"/>
                <w:szCs w:val="24"/>
              </w:rPr>
              <w:t>užtikrinta Google kalendoriaus funkcionalum</w:t>
            </w:r>
            <w:r w:rsidR="0084114E" w:rsidRPr="00563262">
              <w:rPr>
                <w:color w:val="000000"/>
                <w:szCs w:val="24"/>
              </w:rPr>
              <w:t>ą</w:t>
            </w:r>
            <w:r w:rsidR="00112FCE" w:rsidRPr="00563262">
              <w:rPr>
                <w:color w:val="000000"/>
                <w:szCs w:val="24"/>
              </w:rPr>
              <w:t xml:space="preserve"> gimnazijos interneto svetain</w:t>
            </w:r>
            <w:r w:rsidR="00D46285" w:rsidRPr="00563262">
              <w:rPr>
                <w:color w:val="000000"/>
                <w:szCs w:val="24"/>
              </w:rPr>
              <w:t>ėje.</w:t>
            </w:r>
          </w:p>
        </w:tc>
      </w:tr>
      <w:tr w:rsidR="00E07FBC" w:rsidRPr="00563262" w14:paraId="7EE49A09" w14:textId="77777777" w:rsidTr="000C1555">
        <w:tc>
          <w:tcPr>
            <w:tcW w:w="1986" w:type="dxa"/>
            <w:vMerge/>
            <w:tcBorders>
              <w:left w:val="single" w:sz="4" w:space="0" w:color="auto"/>
              <w:bottom w:val="single" w:sz="4" w:space="0" w:color="auto"/>
              <w:right w:val="single" w:sz="4" w:space="0" w:color="auto"/>
            </w:tcBorders>
          </w:tcPr>
          <w:p w14:paraId="2ADE176E" w14:textId="77777777" w:rsidR="00E07FBC" w:rsidRPr="00563262" w:rsidRDefault="00E07FBC" w:rsidP="00A72C14">
            <w:pPr>
              <w:rPr>
                <w:szCs w:val="24"/>
                <w:lang w:eastAsia="lt-LT"/>
              </w:rPr>
            </w:pPr>
          </w:p>
        </w:tc>
        <w:tc>
          <w:tcPr>
            <w:tcW w:w="1984" w:type="dxa"/>
            <w:vMerge/>
            <w:tcBorders>
              <w:left w:val="single" w:sz="4" w:space="0" w:color="auto"/>
              <w:bottom w:val="single" w:sz="4" w:space="0" w:color="auto"/>
              <w:right w:val="single" w:sz="4" w:space="0" w:color="auto"/>
            </w:tcBorders>
          </w:tcPr>
          <w:p w14:paraId="2535B1B3" w14:textId="77777777" w:rsidR="00E07FBC" w:rsidRPr="00563262" w:rsidRDefault="00E07FBC" w:rsidP="00A72C14">
            <w:pPr>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17EEF898" w14:textId="2D6B90F8" w:rsidR="00E07FBC" w:rsidRPr="00563262" w:rsidRDefault="00D46285" w:rsidP="00C94AE0">
            <w:pPr>
              <w:rPr>
                <w:szCs w:val="24"/>
                <w:lang w:eastAsia="lt-LT"/>
              </w:rPr>
            </w:pPr>
            <w:r w:rsidRPr="00563262">
              <w:rPr>
                <w:color w:val="000000"/>
                <w:szCs w:val="24"/>
              </w:rPr>
              <w:t xml:space="preserve">1.4.2.8.  </w:t>
            </w:r>
            <w:r w:rsidRPr="00563262">
              <w:rPr>
                <w:szCs w:val="24"/>
              </w:rPr>
              <w:t>Sudarytos galimybės Šiaulių miesto bendruomenei</w:t>
            </w:r>
            <w:r w:rsidRPr="00563262">
              <w:t xml:space="preserve"> </w:t>
            </w:r>
            <w:r w:rsidRPr="00563262">
              <w:rPr>
                <w:szCs w:val="24"/>
              </w:rPr>
              <w:t>nemokamai naudotis gimnazijos sporto infrastruktūra, kai ja nesinaudoja gimnazijos bendruomenė, neformaliojo švietimo sporto mokyklų bendruomenės ir (ar) nuomininkai.</w:t>
            </w:r>
          </w:p>
        </w:tc>
        <w:tc>
          <w:tcPr>
            <w:tcW w:w="3402" w:type="dxa"/>
            <w:tcBorders>
              <w:top w:val="single" w:sz="4" w:space="0" w:color="auto"/>
              <w:left w:val="single" w:sz="4" w:space="0" w:color="auto"/>
              <w:bottom w:val="single" w:sz="4" w:space="0" w:color="auto"/>
              <w:right w:val="single" w:sz="4" w:space="0" w:color="auto"/>
            </w:tcBorders>
          </w:tcPr>
          <w:p w14:paraId="45C3AD85" w14:textId="1A2681FA" w:rsidR="00E07FBC" w:rsidRPr="00563262" w:rsidRDefault="00F7783F" w:rsidP="00A72C14">
            <w:pPr>
              <w:rPr>
                <w:szCs w:val="24"/>
                <w:lang w:eastAsia="lt-LT"/>
              </w:rPr>
            </w:pPr>
            <w:r w:rsidRPr="00563262">
              <w:rPr>
                <w:szCs w:val="24"/>
                <w:lang w:eastAsia="lt-LT"/>
              </w:rPr>
              <w:t xml:space="preserve">Ne tik gimnazijos, bet ir Šiaulių miesto bendruomenei </w:t>
            </w:r>
            <w:r w:rsidR="003E0CE4" w:rsidRPr="00563262">
              <w:rPr>
                <w:szCs w:val="24"/>
                <w:lang w:eastAsia="lt-LT"/>
              </w:rPr>
              <w:t xml:space="preserve">2023 metais buvo sudarytos galimybės nemokamai naudotis gimnazijos </w:t>
            </w:r>
            <w:r w:rsidR="00337417" w:rsidRPr="00563262">
              <w:rPr>
                <w:szCs w:val="24"/>
                <w:lang w:eastAsia="lt-LT"/>
              </w:rPr>
              <w:t xml:space="preserve">sporto infrastruktūra, kai ja nesinaudojo </w:t>
            </w:r>
            <w:r w:rsidR="0038428E" w:rsidRPr="00563262">
              <w:rPr>
                <w:szCs w:val="24"/>
                <w:lang w:eastAsia="lt-LT"/>
              </w:rPr>
              <w:t>gimnazijos bendruomenė formaliojo ir neformaliojo švietimo užsiėmimuose, neformaliojo švietimo sporto mokyklų bendruomenės ir (ar) nuomininkai</w:t>
            </w:r>
            <w:r w:rsidR="00C657E8" w:rsidRPr="00563262">
              <w:rPr>
                <w:szCs w:val="24"/>
                <w:lang w:eastAsia="lt-LT"/>
              </w:rPr>
              <w:t xml:space="preserve"> (sporto infrastruktūros užimtumo informacija buvo fiksuota gimnazijos </w:t>
            </w:r>
            <w:r w:rsidR="00C657E8" w:rsidRPr="00563262">
              <w:rPr>
                <w:color w:val="000000"/>
                <w:szCs w:val="24"/>
              </w:rPr>
              <w:t>interneto svetainėje patalpintame Google kalendoriuje).</w:t>
            </w:r>
          </w:p>
        </w:tc>
      </w:tr>
    </w:tbl>
    <w:p w14:paraId="7D9ED93B" w14:textId="77777777" w:rsidR="00C26BC2" w:rsidRPr="00563262" w:rsidRDefault="00C26BC2" w:rsidP="00267102">
      <w:pPr>
        <w:jc w:val="center"/>
        <w:rPr>
          <w:b/>
          <w:szCs w:val="24"/>
          <w:lang w:eastAsia="lt-LT"/>
        </w:rPr>
      </w:pPr>
    </w:p>
    <w:p w14:paraId="653BEFC4" w14:textId="77777777" w:rsidR="00267102" w:rsidRPr="00563262" w:rsidRDefault="00267102" w:rsidP="00267102">
      <w:pPr>
        <w:tabs>
          <w:tab w:val="left" w:pos="284"/>
        </w:tabs>
        <w:rPr>
          <w:b/>
          <w:szCs w:val="24"/>
          <w:lang w:eastAsia="lt-LT"/>
        </w:rPr>
      </w:pPr>
      <w:r w:rsidRPr="00563262">
        <w:rPr>
          <w:b/>
          <w:szCs w:val="24"/>
          <w:lang w:eastAsia="lt-LT"/>
        </w:rPr>
        <w:t>2.</w:t>
      </w:r>
      <w:r w:rsidRPr="00563262">
        <w:rPr>
          <w:b/>
          <w:szCs w:val="24"/>
          <w:lang w:eastAsia="lt-LT"/>
        </w:rPr>
        <w:tab/>
        <w:t>Užduotys, neįvykdytos ar įvykdytos iš dalies dėl numatytų rizikų (jei tokių buvo)</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267102" w:rsidRPr="00563262" w14:paraId="750AE9B3" w14:textId="77777777" w:rsidTr="005F092B">
        <w:tc>
          <w:tcPr>
            <w:tcW w:w="4962"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563262" w:rsidRDefault="00267102" w:rsidP="00BC5BAA">
            <w:pPr>
              <w:jc w:val="center"/>
              <w:rPr>
                <w:szCs w:val="24"/>
                <w:lang w:eastAsia="lt-LT"/>
              </w:rPr>
            </w:pPr>
            <w:r w:rsidRPr="00563262">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563262" w:rsidRDefault="00267102" w:rsidP="00BC5BAA">
            <w:pPr>
              <w:jc w:val="center"/>
              <w:rPr>
                <w:szCs w:val="24"/>
                <w:lang w:eastAsia="lt-LT"/>
              </w:rPr>
            </w:pPr>
            <w:r w:rsidRPr="00563262">
              <w:rPr>
                <w:szCs w:val="24"/>
                <w:lang w:eastAsia="lt-LT"/>
              </w:rPr>
              <w:t xml:space="preserve">Priežastys, rizikos </w:t>
            </w:r>
          </w:p>
        </w:tc>
      </w:tr>
      <w:tr w:rsidR="00267102" w:rsidRPr="00563262" w14:paraId="6ECE4ADE" w14:textId="77777777" w:rsidTr="005F092B">
        <w:tc>
          <w:tcPr>
            <w:tcW w:w="4962" w:type="dxa"/>
            <w:tcBorders>
              <w:top w:val="single" w:sz="4" w:space="0" w:color="auto"/>
              <w:left w:val="single" w:sz="4" w:space="0" w:color="auto"/>
              <w:bottom w:val="single" w:sz="4" w:space="0" w:color="auto"/>
              <w:right w:val="single" w:sz="4" w:space="0" w:color="auto"/>
            </w:tcBorders>
          </w:tcPr>
          <w:p w14:paraId="3EB461C0" w14:textId="621A72C9" w:rsidR="00267102" w:rsidRPr="00563262" w:rsidRDefault="00F302DD" w:rsidP="00F302DD">
            <w:pPr>
              <w:jc w:val="center"/>
              <w:rPr>
                <w:szCs w:val="24"/>
                <w:lang w:eastAsia="lt-LT"/>
              </w:rPr>
            </w:pPr>
            <w:r w:rsidRPr="00563262">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2916E7FB" w14:textId="66DBF069" w:rsidR="00267102" w:rsidRPr="00563262" w:rsidRDefault="00F302DD" w:rsidP="00BC5BAA">
            <w:pPr>
              <w:jc w:val="center"/>
              <w:rPr>
                <w:szCs w:val="24"/>
                <w:lang w:eastAsia="lt-LT"/>
              </w:rPr>
            </w:pPr>
            <w:r w:rsidRPr="00563262">
              <w:rPr>
                <w:szCs w:val="24"/>
                <w:lang w:eastAsia="lt-LT"/>
              </w:rPr>
              <w:t>-</w:t>
            </w:r>
          </w:p>
        </w:tc>
      </w:tr>
    </w:tbl>
    <w:p w14:paraId="4BDC8E11" w14:textId="34E8D580" w:rsidR="00267102" w:rsidRPr="00563262" w:rsidRDefault="00267102" w:rsidP="00267102"/>
    <w:p w14:paraId="7B71344E" w14:textId="79D79794" w:rsidR="00267102" w:rsidRPr="00563262" w:rsidRDefault="00267102" w:rsidP="004C6A6C">
      <w:pPr>
        <w:tabs>
          <w:tab w:val="left" w:pos="284"/>
        </w:tabs>
        <w:rPr>
          <w:b/>
          <w:szCs w:val="24"/>
          <w:lang w:eastAsia="lt-LT"/>
        </w:rPr>
      </w:pPr>
      <w:r w:rsidRPr="00563262">
        <w:rPr>
          <w:b/>
          <w:szCs w:val="24"/>
          <w:lang w:eastAsia="lt-LT"/>
        </w:rPr>
        <w:t>3.</w:t>
      </w:r>
      <w:r w:rsidRPr="00563262">
        <w:rPr>
          <w:b/>
          <w:szCs w:val="24"/>
          <w:lang w:eastAsia="lt-LT"/>
        </w:rPr>
        <w:tab/>
        <w:t>Veiklos, kurios nebuvo planuotos ir nustatytos, bet įvykdytos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812"/>
      </w:tblGrid>
      <w:tr w:rsidR="00267102" w:rsidRPr="00563262" w14:paraId="6C17B4FD" w14:textId="77777777" w:rsidTr="003F7604">
        <w:tc>
          <w:tcPr>
            <w:tcW w:w="4112"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563262" w:rsidRDefault="00267102" w:rsidP="004C6A6C">
            <w:pPr>
              <w:rPr>
                <w:sz w:val="22"/>
                <w:szCs w:val="22"/>
                <w:lang w:eastAsia="lt-LT"/>
              </w:rPr>
            </w:pPr>
            <w:r w:rsidRPr="00563262">
              <w:rPr>
                <w:sz w:val="22"/>
                <w:szCs w:val="22"/>
                <w:lang w:eastAsia="lt-LT"/>
              </w:rPr>
              <w:t>Užduotys / veiklos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563262" w:rsidRDefault="00267102" w:rsidP="004C6A6C">
            <w:pPr>
              <w:rPr>
                <w:sz w:val="22"/>
                <w:szCs w:val="22"/>
                <w:lang w:eastAsia="lt-LT"/>
              </w:rPr>
            </w:pPr>
            <w:r w:rsidRPr="00563262">
              <w:rPr>
                <w:sz w:val="22"/>
                <w:szCs w:val="22"/>
                <w:lang w:eastAsia="lt-LT"/>
              </w:rPr>
              <w:t>Poveikis švietimo įstaigos veiklai</w:t>
            </w:r>
          </w:p>
        </w:tc>
      </w:tr>
      <w:tr w:rsidR="002344EB" w:rsidRPr="00563262" w14:paraId="57209174" w14:textId="77777777" w:rsidTr="003F7604">
        <w:tc>
          <w:tcPr>
            <w:tcW w:w="4112" w:type="dxa"/>
            <w:tcBorders>
              <w:top w:val="single" w:sz="4" w:space="0" w:color="auto"/>
              <w:left w:val="single" w:sz="4" w:space="0" w:color="auto"/>
              <w:bottom w:val="single" w:sz="4" w:space="0" w:color="auto"/>
              <w:right w:val="single" w:sz="4" w:space="0" w:color="auto"/>
            </w:tcBorders>
          </w:tcPr>
          <w:p w14:paraId="031249A2" w14:textId="539480D9" w:rsidR="00E94971" w:rsidRPr="00563262" w:rsidRDefault="002344EB" w:rsidP="00433268">
            <w:pPr>
              <w:rPr>
                <w:szCs w:val="24"/>
                <w:lang w:eastAsia="lt-LT"/>
              </w:rPr>
            </w:pPr>
            <w:r w:rsidRPr="00563262">
              <w:rPr>
                <w:szCs w:val="24"/>
                <w:lang w:eastAsia="lt-LT"/>
              </w:rPr>
              <w:t xml:space="preserve">3.1. </w:t>
            </w:r>
            <w:r w:rsidR="00912362" w:rsidRPr="00563262">
              <w:rPr>
                <w:szCs w:val="24"/>
                <w:lang w:eastAsia="lt-LT"/>
              </w:rPr>
              <w:t xml:space="preserve">Sėkminga </w:t>
            </w:r>
            <w:r w:rsidR="00661EFE" w:rsidRPr="00563262">
              <w:rPr>
                <w:szCs w:val="24"/>
              </w:rPr>
              <w:t>iš Ukrainos atvykusi</w:t>
            </w:r>
            <w:r w:rsidR="00B636C7" w:rsidRPr="00563262">
              <w:rPr>
                <w:szCs w:val="24"/>
              </w:rPr>
              <w:t>ų vaikų</w:t>
            </w:r>
            <w:r w:rsidR="00393813" w:rsidRPr="00563262">
              <w:rPr>
                <w:szCs w:val="24"/>
              </w:rPr>
              <w:t xml:space="preserve"> adaptacija ir integracija gimnazijoje</w:t>
            </w:r>
            <w:r w:rsidR="00661EFE" w:rsidRPr="00563262">
              <w:rPr>
                <w:szCs w:val="24"/>
              </w:rPr>
              <w:t xml:space="preserve">: suformuotos dvi atskiros ukrainiečių klasės (I gimn. kl. ir II gimn. kl.), </w:t>
            </w:r>
            <w:r w:rsidR="00B45265" w:rsidRPr="00563262">
              <w:rPr>
                <w:szCs w:val="24"/>
              </w:rPr>
              <w:t xml:space="preserve">nuo 2023 m. rugsėjo 1 d. </w:t>
            </w:r>
            <w:r w:rsidR="00AD3251" w:rsidRPr="00563262">
              <w:rPr>
                <w:szCs w:val="24"/>
              </w:rPr>
              <w:t xml:space="preserve">pradėtas ukrainiečių kalbos </w:t>
            </w:r>
            <w:r w:rsidR="004041F9" w:rsidRPr="00563262">
              <w:rPr>
                <w:szCs w:val="24"/>
              </w:rPr>
              <w:t xml:space="preserve">mokymas(is), </w:t>
            </w:r>
            <w:r w:rsidR="00661EFE" w:rsidRPr="00563262">
              <w:rPr>
                <w:szCs w:val="24"/>
              </w:rPr>
              <w:t>gimnazijoje įkurtas ukrainiečių centras</w:t>
            </w:r>
            <w:r w:rsidR="005131CF" w:rsidRPr="00563262">
              <w:rPr>
                <w:szCs w:val="24"/>
              </w:rPr>
              <w:t>,</w:t>
            </w:r>
            <w:r w:rsidR="00B73EAF" w:rsidRPr="00563262">
              <w:rPr>
                <w:szCs w:val="24"/>
              </w:rPr>
              <w:t xml:space="preserve"> išp</w:t>
            </w:r>
            <w:r w:rsidR="004041F9" w:rsidRPr="00563262">
              <w:rPr>
                <w:szCs w:val="24"/>
              </w:rPr>
              <w:t>lėstos neformaliojo švietimo veiklų pasirinkimo galimybės.</w:t>
            </w:r>
          </w:p>
        </w:tc>
        <w:tc>
          <w:tcPr>
            <w:tcW w:w="5812" w:type="dxa"/>
            <w:tcBorders>
              <w:top w:val="single" w:sz="4" w:space="0" w:color="auto"/>
              <w:left w:val="single" w:sz="4" w:space="0" w:color="auto"/>
              <w:bottom w:val="single" w:sz="4" w:space="0" w:color="auto"/>
              <w:right w:val="single" w:sz="4" w:space="0" w:color="auto"/>
            </w:tcBorders>
          </w:tcPr>
          <w:p w14:paraId="6F9F8E3C" w14:textId="0888D83B" w:rsidR="002344EB" w:rsidRPr="00563262" w:rsidRDefault="00367ECE" w:rsidP="00D17E8D">
            <w:r w:rsidRPr="00563262">
              <w:rPr>
                <w:szCs w:val="24"/>
                <w:lang w:eastAsia="lt-LT"/>
              </w:rPr>
              <w:t>I</w:t>
            </w:r>
            <w:r w:rsidRPr="00563262">
              <w:rPr>
                <w:szCs w:val="24"/>
              </w:rPr>
              <w:t>šplėtot</w:t>
            </w:r>
            <w:r w:rsidR="003A7C57" w:rsidRPr="00563262">
              <w:rPr>
                <w:szCs w:val="24"/>
              </w:rPr>
              <w:t>o</w:t>
            </w:r>
            <w:r w:rsidRPr="00563262">
              <w:rPr>
                <w:szCs w:val="24"/>
              </w:rPr>
              <w:t>s ugdymo(si) ir savo kultūros puoselėjimo sąlygos iš Ukrainos atvykusiems vaikams.</w:t>
            </w:r>
            <w:r w:rsidR="00AB7F51" w:rsidRPr="00563262">
              <w:rPr>
                <w:szCs w:val="24"/>
              </w:rPr>
              <w:t xml:space="preserve"> </w:t>
            </w:r>
            <w:r w:rsidR="00AA666D" w:rsidRPr="00563262">
              <w:rPr>
                <w:szCs w:val="24"/>
              </w:rPr>
              <w:t>Išaugo gimnazijos darbuotojų tarptautin</w:t>
            </w:r>
            <w:r w:rsidR="00D82845" w:rsidRPr="00563262">
              <w:rPr>
                <w:szCs w:val="24"/>
              </w:rPr>
              <w:t>io</w:t>
            </w:r>
            <w:r w:rsidR="00AA666D" w:rsidRPr="00563262">
              <w:rPr>
                <w:szCs w:val="24"/>
              </w:rPr>
              <w:t xml:space="preserve"> ir tarpkultūrin</w:t>
            </w:r>
            <w:r w:rsidR="00D82845" w:rsidRPr="00563262">
              <w:rPr>
                <w:szCs w:val="24"/>
              </w:rPr>
              <w:t>io</w:t>
            </w:r>
            <w:r w:rsidR="00AA666D" w:rsidRPr="00563262">
              <w:rPr>
                <w:szCs w:val="24"/>
              </w:rPr>
              <w:t xml:space="preserve"> komunikavimo kompetencij</w:t>
            </w:r>
            <w:r w:rsidR="000F57AB" w:rsidRPr="00563262">
              <w:rPr>
                <w:szCs w:val="24"/>
              </w:rPr>
              <w:t>a.</w:t>
            </w:r>
          </w:p>
        </w:tc>
      </w:tr>
      <w:tr w:rsidR="00267102" w:rsidRPr="00563262" w14:paraId="03C58302" w14:textId="77777777" w:rsidTr="003F7604">
        <w:tc>
          <w:tcPr>
            <w:tcW w:w="4112" w:type="dxa"/>
            <w:tcBorders>
              <w:top w:val="single" w:sz="4" w:space="0" w:color="auto"/>
              <w:left w:val="single" w:sz="4" w:space="0" w:color="auto"/>
              <w:bottom w:val="single" w:sz="4" w:space="0" w:color="auto"/>
              <w:right w:val="single" w:sz="4" w:space="0" w:color="auto"/>
            </w:tcBorders>
            <w:hideMark/>
          </w:tcPr>
          <w:p w14:paraId="38DE7C11" w14:textId="6875973A" w:rsidR="00012A61" w:rsidRPr="00563262" w:rsidRDefault="00267102" w:rsidP="004B7256">
            <w:pPr>
              <w:rPr>
                <w:szCs w:val="24"/>
              </w:rPr>
            </w:pPr>
            <w:r w:rsidRPr="00563262">
              <w:rPr>
                <w:szCs w:val="24"/>
                <w:lang w:eastAsia="lt-LT"/>
              </w:rPr>
              <w:t>3.</w:t>
            </w:r>
            <w:r w:rsidR="00AC4169" w:rsidRPr="00563262">
              <w:rPr>
                <w:szCs w:val="24"/>
                <w:lang w:eastAsia="lt-LT"/>
              </w:rPr>
              <w:t>2</w:t>
            </w:r>
            <w:r w:rsidRPr="00563262">
              <w:rPr>
                <w:szCs w:val="24"/>
                <w:lang w:eastAsia="lt-LT"/>
              </w:rPr>
              <w:t>.</w:t>
            </w:r>
            <w:r w:rsidR="00737B08" w:rsidRPr="00563262">
              <w:rPr>
                <w:szCs w:val="24"/>
                <w:lang w:eastAsia="lt-LT"/>
              </w:rPr>
              <w:t xml:space="preserve"> </w:t>
            </w:r>
            <w:r w:rsidR="00AC4169" w:rsidRPr="00563262">
              <w:rPr>
                <w:szCs w:val="24"/>
                <w:lang w:eastAsia="lt-LT"/>
              </w:rPr>
              <w:t xml:space="preserve">Pratęstas </w:t>
            </w:r>
            <w:r w:rsidR="005B3757" w:rsidRPr="00563262">
              <w:rPr>
                <w:szCs w:val="24"/>
                <w:lang w:eastAsia="lt-LT"/>
              </w:rPr>
              <w:t xml:space="preserve">Nacionalinio sveikatą stiprinančių </w:t>
            </w:r>
            <w:r w:rsidR="00D42AF0" w:rsidRPr="00563262">
              <w:rPr>
                <w:szCs w:val="24"/>
                <w:lang w:eastAsia="lt-LT"/>
              </w:rPr>
              <w:t xml:space="preserve">mokyklų tinklo </w:t>
            </w:r>
            <w:r w:rsidR="00822AD3" w:rsidRPr="00563262">
              <w:rPr>
                <w:szCs w:val="24"/>
                <w:lang w:eastAsia="lt-LT"/>
              </w:rPr>
              <w:t>Sveikatą stiprinančios mokyklos status</w:t>
            </w:r>
            <w:r w:rsidR="009901BC" w:rsidRPr="00563262">
              <w:rPr>
                <w:szCs w:val="24"/>
                <w:lang w:eastAsia="lt-LT"/>
              </w:rPr>
              <w:t xml:space="preserve">o galiojimo laikas iki 2028 m. gegužės 15 d. </w:t>
            </w:r>
          </w:p>
          <w:p w14:paraId="64873D54" w14:textId="6C23289B" w:rsidR="00267102" w:rsidRPr="00563262" w:rsidRDefault="00267102" w:rsidP="00D70542">
            <w:pPr>
              <w:rPr>
                <w:sz w:val="22"/>
                <w:szCs w:val="22"/>
                <w:lang w:eastAsia="lt-LT"/>
              </w:rPr>
            </w:pPr>
          </w:p>
        </w:tc>
        <w:tc>
          <w:tcPr>
            <w:tcW w:w="5812" w:type="dxa"/>
            <w:tcBorders>
              <w:top w:val="single" w:sz="4" w:space="0" w:color="auto"/>
              <w:left w:val="single" w:sz="4" w:space="0" w:color="auto"/>
              <w:bottom w:val="single" w:sz="4" w:space="0" w:color="auto"/>
              <w:right w:val="single" w:sz="4" w:space="0" w:color="auto"/>
            </w:tcBorders>
          </w:tcPr>
          <w:p w14:paraId="33489D41" w14:textId="083593FE" w:rsidR="003E492F" w:rsidRPr="00563262" w:rsidRDefault="002C4A54" w:rsidP="00D15BC5">
            <w:pPr>
              <w:rPr>
                <w:sz w:val="22"/>
                <w:szCs w:val="22"/>
                <w:lang w:eastAsia="lt-LT"/>
              </w:rPr>
            </w:pPr>
            <w:r w:rsidRPr="00563262">
              <w:rPr>
                <w:rStyle w:val="Grietas"/>
                <w:b w:val="0"/>
              </w:rPr>
              <w:t>Gimnazijos bendruomenė ak</w:t>
            </w:r>
            <w:r w:rsidR="006F2B17" w:rsidRPr="00563262">
              <w:rPr>
                <w:rStyle w:val="Grietas"/>
                <w:b w:val="0"/>
              </w:rPr>
              <w:t xml:space="preserve">tyviai įsitraukė į </w:t>
            </w:r>
            <w:r w:rsidRPr="00563262">
              <w:rPr>
                <w:rStyle w:val="Grietas"/>
                <w:b w:val="0"/>
              </w:rPr>
              <w:t>Nacionalinio sveikatą stiprinančių mokyklų tinklo projekt</w:t>
            </w:r>
            <w:r w:rsidR="006F2B17" w:rsidRPr="00563262">
              <w:rPr>
                <w:rStyle w:val="Grietas"/>
                <w:b w:val="0"/>
              </w:rPr>
              <w:t>ą</w:t>
            </w:r>
            <w:r w:rsidRPr="00563262">
              <w:rPr>
                <w:rStyle w:val="Grietas"/>
                <w:b w:val="0"/>
              </w:rPr>
              <w:t xml:space="preserve"> „Sveik</w:t>
            </w:r>
            <w:r w:rsidR="00B119D5" w:rsidRPr="00563262">
              <w:rPr>
                <w:rStyle w:val="Grietas"/>
                <w:b w:val="0"/>
              </w:rPr>
              <w:t xml:space="preserve">a </w:t>
            </w:r>
            <w:r w:rsidRPr="00563262">
              <w:rPr>
                <w:rStyle w:val="Grietas"/>
                <w:b w:val="0"/>
              </w:rPr>
              <w:t>mokykla“</w:t>
            </w:r>
            <w:r w:rsidR="006F2B17" w:rsidRPr="00563262">
              <w:rPr>
                <w:rStyle w:val="Grietas"/>
                <w:b w:val="0"/>
              </w:rPr>
              <w:t>.</w:t>
            </w:r>
            <w:r w:rsidR="000F6DA9" w:rsidRPr="00563262">
              <w:rPr>
                <w:rStyle w:val="Grietas"/>
                <w:b w:val="0"/>
              </w:rPr>
              <w:t xml:space="preserve"> </w:t>
            </w:r>
            <w:r w:rsidR="00D0751B" w:rsidRPr="00563262">
              <w:t xml:space="preserve">Išaugo </w:t>
            </w:r>
            <w:r w:rsidR="00C97513" w:rsidRPr="00563262">
              <w:t>gimnazijoje įgyvendinamos sporto krypties įvairialypiškum</w:t>
            </w:r>
            <w:r w:rsidR="00D0751B" w:rsidRPr="00563262">
              <w:t>as</w:t>
            </w:r>
            <w:r w:rsidR="008843F1" w:rsidRPr="00563262">
              <w:t xml:space="preserve">, </w:t>
            </w:r>
            <w:r w:rsidR="002C1D88" w:rsidRPr="00563262">
              <w:t xml:space="preserve">bendruomenės fizinės ir emocinės sveikatos stiprinimas </w:t>
            </w:r>
            <w:r w:rsidR="008843F1" w:rsidRPr="00563262">
              <w:t>bei gerinimas.</w:t>
            </w:r>
          </w:p>
        </w:tc>
      </w:tr>
      <w:tr w:rsidR="00A507BA" w:rsidRPr="00563262" w14:paraId="1DF7694A" w14:textId="77777777" w:rsidTr="003F7604">
        <w:tc>
          <w:tcPr>
            <w:tcW w:w="4112" w:type="dxa"/>
            <w:tcBorders>
              <w:top w:val="single" w:sz="4" w:space="0" w:color="auto"/>
              <w:left w:val="single" w:sz="4" w:space="0" w:color="auto"/>
              <w:bottom w:val="single" w:sz="4" w:space="0" w:color="auto"/>
              <w:right w:val="single" w:sz="4" w:space="0" w:color="auto"/>
            </w:tcBorders>
          </w:tcPr>
          <w:p w14:paraId="64D3E10E" w14:textId="65630260" w:rsidR="00A507BA" w:rsidRPr="00563262" w:rsidRDefault="00A507BA" w:rsidP="00A507BA">
            <w:pPr>
              <w:rPr>
                <w:szCs w:val="24"/>
                <w:lang w:eastAsia="lt-LT"/>
              </w:rPr>
            </w:pPr>
            <w:r w:rsidRPr="00563262">
              <w:rPr>
                <w:szCs w:val="24"/>
                <w:lang w:eastAsia="lt-LT"/>
              </w:rPr>
              <w:t xml:space="preserve">3.3. </w:t>
            </w:r>
            <w:r w:rsidR="00881BBC" w:rsidRPr="00563262">
              <w:rPr>
                <w:szCs w:val="24"/>
                <w:lang w:eastAsia="lt-LT"/>
              </w:rPr>
              <w:t xml:space="preserve">Aktyvus dalyvavimas </w:t>
            </w:r>
            <w:r w:rsidR="007114CA" w:rsidRPr="00563262">
              <w:rPr>
                <w:szCs w:val="24"/>
                <w:lang w:eastAsia="lt-LT"/>
              </w:rPr>
              <w:t xml:space="preserve">Lietuvos neformaliojo švietimo </w:t>
            </w:r>
            <w:r w:rsidR="00881BBC" w:rsidRPr="00563262">
              <w:rPr>
                <w:szCs w:val="24"/>
                <w:lang w:eastAsia="lt-LT"/>
              </w:rPr>
              <w:t>agentūros projekte „Sveikata visus metus 2023“.</w:t>
            </w:r>
          </w:p>
        </w:tc>
        <w:tc>
          <w:tcPr>
            <w:tcW w:w="5812" w:type="dxa"/>
            <w:tcBorders>
              <w:top w:val="single" w:sz="4" w:space="0" w:color="auto"/>
              <w:left w:val="single" w:sz="4" w:space="0" w:color="auto"/>
              <w:bottom w:val="single" w:sz="4" w:space="0" w:color="auto"/>
              <w:right w:val="single" w:sz="4" w:space="0" w:color="auto"/>
            </w:tcBorders>
          </w:tcPr>
          <w:p w14:paraId="2F6DAFA0" w14:textId="18D014DF" w:rsidR="00A507BA" w:rsidRPr="00563262" w:rsidRDefault="009C222E" w:rsidP="00115ACA">
            <w:pPr>
              <w:rPr>
                <w:rStyle w:val="Grietas"/>
                <w:b w:val="0"/>
              </w:rPr>
            </w:pPr>
            <w:r w:rsidRPr="00563262">
              <w:rPr>
                <w:rStyle w:val="Grietas"/>
                <w:b w:val="0"/>
              </w:rPr>
              <w:t xml:space="preserve">Gimnazijos bendruomenė aktyviai </w:t>
            </w:r>
            <w:r w:rsidR="00D16951" w:rsidRPr="00563262">
              <w:rPr>
                <w:rStyle w:val="Grietas"/>
                <w:b w:val="0"/>
              </w:rPr>
              <w:t>dalyvav</w:t>
            </w:r>
            <w:r w:rsidR="006A5AA8" w:rsidRPr="00563262">
              <w:rPr>
                <w:rStyle w:val="Grietas"/>
                <w:b w:val="0"/>
              </w:rPr>
              <w:t xml:space="preserve">o </w:t>
            </w:r>
            <w:r w:rsidRPr="00563262">
              <w:rPr>
                <w:szCs w:val="24"/>
                <w:lang w:eastAsia="lt-LT"/>
              </w:rPr>
              <w:t xml:space="preserve">Lietuvos neformaliojo švietimo agentūros projekte „Sveikata visus metus 2023“. </w:t>
            </w:r>
            <w:r w:rsidRPr="00563262">
              <w:rPr>
                <w:rStyle w:val="Grietas"/>
                <w:b w:val="0"/>
              </w:rPr>
              <w:t>Išaugo r</w:t>
            </w:r>
            <w:r w:rsidRPr="00563262">
              <w:t xml:space="preserve">ūpinimasis savo bendruomenės fizine, psichine ir socialine sveikata, sveika gyvensena. </w:t>
            </w:r>
          </w:p>
        </w:tc>
      </w:tr>
      <w:tr w:rsidR="00D13B31" w:rsidRPr="00563262" w14:paraId="2D26F848" w14:textId="77777777" w:rsidTr="003F7604">
        <w:tc>
          <w:tcPr>
            <w:tcW w:w="4112" w:type="dxa"/>
            <w:tcBorders>
              <w:top w:val="single" w:sz="4" w:space="0" w:color="auto"/>
              <w:left w:val="single" w:sz="4" w:space="0" w:color="auto"/>
              <w:bottom w:val="single" w:sz="4" w:space="0" w:color="auto"/>
              <w:right w:val="single" w:sz="4" w:space="0" w:color="auto"/>
            </w:tcBorders>
          </w:tcPr>
          <w:p w14:paraId="30FAE97D" w14:textId="10F4FBE0" w:rsidR="00D13B31" w:rsidRPr="00563262" w:rsidRDefault="00D13B31" w:rsidP="00D13B31">
            <w:pPr>
              <w:rPr>
                <w:szCs w:val="24"/>
                <w:lang w:eastAsia="lt-LT"/>
              </w:rPr>
            </w:pPr>
            <w:r w:rsidRPr="00563262">
              <w:rPr>
                <w:szCs w:val="24"/>
                <w:lang w:eastAsia="lt-LT"/>
              </w:rPr>
              <w:t>3.</w:t>
            </w:r>
            <w:r w:rsidR="008F6A61" w:rsidRPr="00563262">
              <w:rPr>
                <w:szCs w:val="24"/>
                <w:lang w:eastAsia="lt-LT"/>
              </w:rPr>
              <w:t>4</w:t>
            </w:r>
            <w:r w:rsidRPr="00563262">
              <w:rPr>
                <w:szCs w:val="24"/>
                <w:lang w:eastAsia="lt-LT"/>
              </w:rPr>
              <w:t>. B</w:t>
            </w:r>
            <w:r w:rsidRPr="00563262">
              <w:t xml:space="preserve">aigtas įgyvendinti </w:t>
            </w:r>
            <w:r w:rsidRPr="00563262">
              <w:rPr>
                <w:rStyle w:val="Grietas"/>
                <w:b w:val="0"/>
              </w:rPr>
              <w:t>Europos Sąjungos struktūrinių fondų/ Europos socialinio fondo lėšų bendrai finansuojamas projektas Nr. 09.2.1-ESFA-V-719-01-0001 „Kokybės krepšelis“.</w:t>
            </w:r>
            <w:r w:rsidRPr="00563262">
              <w:t xml:space="preserve"> </w:t>
            </w:r>
          </w:p>
        </w:tc>
        <w:tc>
          <w:tcPr>
            <w:tcW w:w="5812" w:type="dxa"/>
            <w:tcBorders>
              <w:top w:val="single" w:sz="4" w:space="0" w:color="auto"/>
              <w:left w:val="single" w:sz="4" w:space="0" w:color="auto"/>
              <w:bottom w:val="single" w:sz="4" w:space="0" w:color="auto"/>
              <w:right w:val="single" w:sz="4" w:space="0" w:color="auto"/>
            </w:tcBorders>
          </w:tcPr>
          <w:p w14:paraId="48F996FA" w14:textId="77777777" w:rsidR="00D13B31" w:rsidRPr="00563262" w:rsidRDefault="00D44253" w:rsidP="002C766E">
            <w:pPr>
              <w:rPr>
                <w:szCs w:val="24"/>
              </w:rPr>
            </w:pPr>
            <w:r w:rsidRPr="00563262">
              <w:t xml:space="preserve">Įgyvendinus „Kokybės krepšelio“ projekto metu parengtą gimnazijos veiklos tobulinimo priemonių planą išaugo </w:t>
            </w:r>
            <w:r w:rsidR="00796088" w:rsidRPr="00563262">
              <w:t xml:space="preserve">mokinių susidomėjimas gamtos mokslais, </w:t>
            </w:r>
            <w:r w:rsidR="00076BED" w:rsidRPr="00563262">
              <w:t>gimnazistų kūrybiškumo, iniciatyvumo</w:t>
            </w:r>
            <w:r w:rsidRPr="00563262">
              <w:t xml:space="preserve"> </w:t>
            </w:r>
            <w:r w:rsidR="00076BED" w:rsidRPr="00563262">
              <w:t>kompetencij</w:t>
            </w:r>
            <w:r w:rsidR="005B2A55" w:rsidRPr="00563262">
              <w:t>os bei asmeninė atsakomybė už savo mokymosi rezultatus</w:t>
            </w:r>
            <w:r w:rsidR="00405537" w:rsidRPr="00563262">
              <w:t xml:space="preserve"> </w:t>
            </w:r>
            <w:r w:rsidR="00F95019" w:rsidRPr="00563262">
              <w:t xml:space="preserve">– jie pagerėjo. Projekto metu </w:t>
            </w:r>
            <w:r w:rsidR="00605A99" w:rsidRPr="00563262">
              <w:t xml:space="preserve">išaugo mokytojų profesinės </w:t>
            </w:r>
            <w:r w:rsidR="00963B28" w:rsidRPr="00563262">
              <w:rPr>
                <w:szCs w:val="24"/>
              </w:rPr>
              <w:t>kompetencij</w:t>
            </w:r>
            <w:r w:rsidR="00605A99" w:rsidRPr="00563262">
              <w:rPr>
                <w:szCs w:val="24"/>
              </w:rPr>
              <w:t>os</w:t>
            </w:r>
            <w:r w:rsidR="00963B28" w:rsidRPr="00563262">
              <w:rPr>
                <w:szCs w:val="24"/>
              </w:rPr>
              <w:t>, orientuot</w:t>
            </w:r>
            <w:r w:rsidR="00605A99" w:rsidRPr="00563262">
              <w:rPr>
                <w:szCs w:val="24"/>
              </w:rPr>
              <w:t>o</w:t>
            </w:r>
            <w:r w:rsidR="00963B28" w:rsidRPr="00563262">
              <w:rPr>
                <w:szCs w:val="24"/>
              </w:rPr>
              <w:t>s į STEAM integravimą ugdymo procese.</w:t>
            </w:r>
          </w:p>
          <w:p w14:paraId="24DC293E" w14:textId="2A21C3DF" w:rsidR="00327C04" w:rsidRPr="00563262" w:rsidRDefault="00327C04" w:rsidP="002C766E">
            <w:pPr>
              <w:rPr>
                <w:rStyle w:val="Grietas"/>
                <w:bCs w:val="0"/>
              </w:rPr>
            </w:pPr>
            <w:r w:rsidRPr="00563262">
              <w:t>Gimnazijos veiklos kokybės išorinio vertinimo bei įsivertinimo rezultatai parodė, kad nuoseklus holistinio ugdymo principų diegimas, daugiakryptis ugdymas(is) įvairių poreikių ir skirtingo amžiaus mokiniams, g</w:t>
            </w:r>
            <w:r w:rsidRPr="00563262">
              <w:rPr>
                <w:rFonts w:eastAsiaTheme="minorHAnsi"/>
                <w14:ligatures w14:val="standardContextual"/>
              </w:rPr>
              <w:t>eras ugdymo(si) aplinkos pritaikymas mokymui(si) bei veiksmingas mokymo priemonių naudojimas ugdymui(si) yra paveikus ir tiesiogiai įtakoja teigiamus mokinių mokymosi pasiekimus.</w:t>
            </w:r>
          </w:p>
        </w:tc>
      </w:tr>
      <w:tr w:rsidR="00306272" w:rsidRPr="00563262" w14:paraId="744FDC7B" w14:textId="77777777" w:rsidTr="003F7604">
        <w:tc>
          <w:tcPr>
            <w:tcW w:w="4112" w:type="dxa"/>
            <w:tcBorders>
              <w:top w:val="single" w:sz="4" w:space="0" w:color="auto"/>
              <w:left w:val="single" w:sz="4" w:space="0" w:color="auto"/>
              <w:bottom w:val="single" w:sz="4" w:space="0" w:color="auto"/>
              <w:right w:val="single" w:sz="4" w:space="0" w:color="auto"/>
            </w:tcBorders>
          </w:tcPr>
          <w:p w14:paraId="4F689B97" w14:textId="6928EA6F" w:rsidR="00306272" w:rsidRPr="00563262" w:rsidRDefault="00306272" w:rsidP="00D13B31">
            <w:pPr>
              <w:rPr>
                <w:szCs w:val="24"/>
                <w:lang w:eastAsia="lt-LT"/>
              </w:rPr>
            </w:pPr>
            <w:r w:rsidRPr="00563262">
              <w:rPr>
                <w:szCs w:val="24"/>
                <w:lang w:eastAsia="lt-LT"/>
              </w:rPr>
              <w:t>3.5. O</w:t>
            </w:r>
            <w:r w:rsidRPr="00563262">
              <w:rPr>
                <w:szCs w:val="24"/>
              </w:rPr>
              <w:t xml:space="preserve">rganizuota </w:t>
            </w:r>
            <w:r w:rsidRPr="00563262">
              <w:rPr>
                <w:szCs w:val="24"/>
                <w:lang w:eastAsia="lt-LT"/>
              </w:rPr>
              <w:t xml:space="preserve">metodinė-praktinė mokytojų konferencija </w:t>
            </w:r>
            <w:r w:rsidRPr="00563262">
              <w:rPr>
                <w:rStyle w:val="metrastispavadinimas"/>
              </w:rPr>
              <w:t xml:space="preserve">„Projekto „Kokybės krepšelis“ galimybės, nauda įstaigai ir švietimo bendruomenei“ STEAM kompetencijų ir </w:t>
            </w:r>
            <w:r w:rsidRPr="00563262">
              <w:rPr>
                <w:szCs w:val="24"/>
                <w:lang w:eastAsia="lt-LT"/>
              </w:rPr>
              <w:t>atnaujinto ugdymo turinio diegimo tematika.</w:t>
            </w:r>
          </w:p>
        </w:tc>
        <w:tc>
          <w:tcPr>
            <w:tcW w:w="5812" w:type="dxa"/>
            <w:tcBorders>
              <w:top w:val="single" w:sz="4" w:space="0" w:color="auto"/>
              <w:left w:val="single" w:sz="4" w:space="0" w:color="auto"/>
              <w:bottom w:val="single" w:sz="4" w:space="0" w:color="auto"/>
              <w:right w:val="single" w:sz="4" w:space="0" w:color="auto"/>
            </w:tcBorders>
          </w:tcPr>
          <w:p w14:paraId="693B3C10" w14:textId="1928B71D" w:rsidR="00304449" w:rsidRPr="00563262" w:rsidRDefault="00B51F3E" w:rsidP="00304449">
            <w:r w:rsidRPr="00563262">
              <w:rPr>
                <w:szCs w:val="24"/>
              </w:rPr>
              <w:t xml:space="preserve">Išaugo mokytojų </w:t>
            </w:r>
            <w:r w:rsidR="00E72903" w:rsidRPr="00563262">
              <w:rPr>
                <w:szCs w:val="24"/>
              </w:rPr>
              <w:t xml:space="preserve">lyderystės potencialas, su kitomis švietimo įstaigomis buvo pasidalinta </w:t>
            </w:r>
            <w:r w:rsidR="00304449" w:rsidRPr="00563262">
              <w:rPr>
                <w:szCs w:val="24"/>
              </w:rPr>
              <w:t xml:space="preserve">gimnazijos gerąja </w:t>
            </w:r>
            <w:r w:rsidR="00824DAE" w:rsidRPr="00563262">
              <w:rPr>
                <w:szCs w:val="24"/>
              </w:rPr>
              <w:t>bendruomenės STEAM kompetencijų ugdymo</w:t>
            </w:r>
            <w:r w:rsidR="00EF7D3E" w:rsidRPr="00563262">
              <w:rPr>
                <w:szCs w:val="24"/>
              </w:rPr>
              <w:t xml:space="preserve"> ir ugdymo turinio atnaujinimo </w:t>
            </w:r>
            <w:r w:rsidR="00304449" w:rsidRPr="00563262">
              <w:rPr>
                <w:szCs w:val="24"/>
              </w:rPr>
              <w:t xml:space="preserve">patirtimi. </w:t>
            </w:r>
          </w:p>
          <w:p w14:paraId="7B25CDAA" w14:textId="5E3C0CAD" w:rsidR="0035743A" w:rsidRPr="00563262" w:rsidRDefault="0035743A" w:rsidP="0035743A"/>
        </w:tc>
      </w:tr>
      <w:tr w:rsidR="00AB5ABD" w:rsidRPr="00563262" w14:paraId="3E6CF005" w14:textId="77777777" w:rsidTr="003F7604">
        <w:tc>
          <w:tcPr>
            <w:tcW w:w="4112" w:type="dxa"/>
            <w:tcBorders>
              <w:top w:val="single" w:sz="4" w:space="0" w:color="auto"/>
              <w:left w:val="single" w:sz="4" w:space="0" w:color="auto"/>
              <w:bottom w:val="single" w:sz="4" w:space="0" w:color="auto"/>
              <w:right w:val="single" w:sz="4" w:space="0" w:color="auto"/>
            </w:tcBorders>
          </w:tcPr>
          <w:p w14:paraId="4ECA825B" w14:textId="04A18C95" w:rsidR="00AB5ABD" w:rsidRPr="00563262" w:rsidRDefault="00AB5ABD" w:rsidP="006138AE">
            <w:pPr>
              <w:rPr>
                <w:szCs w:val="24"/>
                <w:lang w:eastAsia="lt-LT"/>
              </w:rPr>
            </w:pPr>
            <w:r w:rsidRPr="00563262">
              <w:rPr>
                <w:szCs w:val="24"/>
                <w:lang w:eastAsia="lt-LT"/>
              </w:rPr>
              <w:t>3.</w:t>
            </w:r>
            <w:r w:rsidR="006138AE" w:rsidRPr="00563262">
              <w:rPr>
                <w:szCs w:val="24"/>
                <w:lang w:eastAsia="lt-LT"/>
              </w:rPr>
              <w:t>6</w:t>
            </w:r>
            <w:r w:rsidRPr="00563262">
              <w:rPr>
                <w:szCs w:val="24"/>
                <w:lang w:eastAsia="lt-LT"/>
              </w:rPr>
              <w:t xml:space="preserve">. </w:t>
            </w:r>
            <w:r w:rsidR="00CC3B80" w:rsidRPr="00563262">
              <w:rPr>
                <w:rStyle w:val="Grietas"/>
                <w:b w:val="0"/>
              </w:rPr>
              <w:t xml:space="preserve">Kartu su </w:t>
            </w:r>
            <w:r w:rsidR="00CC3B80" w:rsidRPr="00563262">
              <w:rPr>
                <w:szCs w:val="24"/>
              </w:rPr>
              <w:t>Šiaulių techninės kūrybos centru</w:t>
            </w:r>
            <w:r w:rsidR="00CC3B80" w:rsidRPr="00563262">
              <w:rPr>
                <w:rStyle w:val="Grietas"/>
                <w:b w:val="0"/>
              </w:rPr>
              <w:t xml:space="preserve"> </w:t>
            </w:r>
            <w:r w:rsidR="00E6320E" w:rsidRPr="00563262">
              <w:rPr>
                <w:rStyle w:val="Grietas"/>
                <w:b w:val="0"/>
              </w:rPr>
              <w:t xml:space="preserve">įgyvendinamas  </w:t>
            </w:r>
            <w:r w:rsidR="00CC3B80" w:rsidRPr="00563262">
              <w:rPr>
                <w:rStyle w:val="Grietas"/>
                <w:b w:val="0"/>
              </w:rPr>
              <w:t xml:space="preserve">Erasmus+ projektas </w:t>
            </w:r>
            <w:r w:rsidR="00CC3B80" w:rsidRPr="00563262">
              <w:rPr>
                <w:szCs w:val="24"/>
              </w:rPr>
              <w:t>„A professional development programme for highly – effective STEAM events“</w:t>
            </w:r>
            <w:r w:rsidR="00283076" w:rsidRPr="00563262">
              <w:rPr>
                <w:szCs w:val="24"/>
              </w:rPr>
              <w:t>.</w:t>
            </w:r>
          </w:p>
        </w:tc>
        <w:tc>
          <w:tcPr>
            <w:tcW w:w="5812" w:type="dxa"/>
            <w:tcBorders>
              <w:top w:val="single" w:sz="4" w:space="0" w:color="auto"/>
              <w:left w:val="single" w:sz="4" w:space="0" w:color="auto"/>
              <w:bottom w:val="single" w:sz="4" w:space="0" w:color="auto"/>
              <w:right w:val="single" w:sz="4" w:space="0" w:color="auto"/>
            </w:tcBorders>
          </w:tcPr>
          <w:p w14:paraId="49F7B1CD" w14:textId="622E4201" w:rsidR="00AB5ABD" w:rsidRPr="00563262" w:rsidRDefault="00283076" w:rsidP="00115ACA">
            <w:pPr>
              <w:rPr>
                <w:rStyle w:val="Grietas"/>
                <w:b w:val="0"/>
              </w:rPr>
            </w:pPr>
            <w:r w:rsidRPr="00563262">
              <w:rPr>
                <w:rStyle w:val="Grietas"/>
                <w:b w:val="0"/>
              </w:rPr>
              <w:t xml:space="preserve">Projekto metu </w:t>
            </w:r>
            <w:r w:rsidR="002C054B" w:rsidRPr="00563262">
              <w:rPr>
                <w:rStyle w:val="Grietas"/>
                <w:b w:val="0"/>
              </w:rPr>
              <w:t xml:space="preserve">sukurta ir toliau kuriama bei praktiškai išbandoma </w:t>
            </w:r>
            <w:r w:rsidR="001C0ED3" w:rsidRPr="00563262">
              <w:rPr>
                <w:rStyle w:val="Grietas"/>
                <w:b w:val="0"/>
              </w:rPr>
              <w:t>metodinė medžiaga mokytojų STEAM kompetencijų gerinimui.</w:t>
            </w:r>
          </w:p>
        </w:tc>
      </w:tr>
      <w:tr w:rsidR="00CD1F01" w:rsidRPr="00563262" w14:paraId="025A4821" w14:textId="77777777" w:rsidTr="003F7604">
        <w:tc>
          <w:tcPr>
            <w:tcW w:w="4112" w:type="dxa"/>
            <w:tcBorders>
              <w:top w:val="single" w:sz="4" w:space="0" w:color="auto"/>
              <w:left w:val="single" w:sz="4" w:space="0" w:color="auto"/>
              <w:bottom w:val="single" w:sz="4" w:space="0" w:color="auto"/>
              <w:right w:val="single" w:sz="4" w:space="0" w:color="auto"/>
            </w:tcBorders>
          </w:tcPr>
          <w:p w14:paraId="6B393256" w14:textId="6926CAD6" w:rsidR="00D935B5" w:rsidRPr="00563262" w:rsidRDefault="00D935B5" w:rsidP="00B5298F">
            <w:pPr>
              <w:pStyle w:val="prastasiniatinklio"/>
            </w:pPr>
            <w:r w:rsidRPr="00563262">
              <w:t xml:space="preserve">3.7. </w:t>
            </w:r>
            <w:r w:rsidR="00906ADF" w:rsidRPr="00563262">
              <w:t xml:space="preserve">Parengta paraiška, laimėtas ir įgyvendinamas </w:t>
            </w:r>
            <w:r w:rsidR="00F45298" w:rsidRPr="00563262">
              <w:rPr>
                <w:rStyle w:val="Grietas"/>
                <w:b w:val="0"/>
              </w:rPr>
              <w:t xml:space="preserve">Erasmus+ projektas </w:t>
            </w:r>
            <w:r w:rsidR="00717CCB" w:rsidRPr="00563262">
              <w:rPr>
                <w:rStyle w:val="Emfaz"/>
                <w:i w:val="0"/>
                <w:iCs w:val="0"/>
              </w:rPr>
              <w:t>Nr. 2023-1-LT01-KA122-ADU-000124848</w:t>
            </w:r>
            <w:r w:rsidR="00717CCB" w:rsidRPr="00563262">
              <w:rPr>
                <w:rStyle w:val="Grietas"/>
                <w:b w:val="0"/>
              </w:rPr>
              <w:t xml:space="preserve"> </w:t>
            </w:r>
            <w:r w:rsidR="00F45298" w:rsidRPr="00563262">
              <w:rPr>
                <w:rStyle w:val="Grietas"/>
                <w:b w:val="0"/>
              </w:rPr>
              <w:t>„Skaitmeninė įtrauktis besimokantiems suaugusiems“</w:t>
            </w:r>
            <w:r w:rsidR="00717CCB" w:rsidRPr="00563262">
              <w:rPr>
                <w:rStyle w:val="Grietas"/>
                <w:b w:val="0"/>
              </w:rPr>
              <w:t>.</w:t>
            </w:r>
          </w:p>
        </w:tc>
        <w:tc>
          <w:tcPr>
            <w:tcW w:w="5812" w:type="dxa"/>
            <w:tcBorders>
              <w:top w:val="single" w:sz="4" w:space="0" w:color="auto"/>
              <w:left w:val="single" w:sz="4" w:space="0" w:color="auto"/>
              <w:bottom w:val="single" w:sz="4" w:space="0" w:color="auto"/>
              <w:right w:val="single" w:sz="4" w:space="0" w:color="auto"/>
            </w:tcBorders>
          </w:tcPr>
          <w:p w14:paraId="0C4D08E1" w14:textId="432370E6" w:rsidR="00CD1F01" w:rsidRPr="00563262" w:rsidRDefault="00EC657C" w:rsidP="00115ACA">
            <w:pPr>
              <w:rPr>
                <w:rStyle w:val="Grietas"/>
                <w:b w:val="0"/>
              </w:rPr>
            </w:pPr>
            <w:r w:rsidRPr="00563262">
              <w:rPr>
                <w:szCs w:val="24"/>
              </w:rPr>
              <w:t xml:space="preserve">Išplėtotos suaugusiųjų ugdymo(si) galimybės. </w:t>
            </w:r>
            <w:r w:rsidR="00EE6E86" w:rsidRPr="00563262">
              <w:rPr>
                <w:szCs w:val="24"/>
              </w:rPr>
              <w:t xml:space="preserve">Išaugo mokytojų </w:t>
            </w:r>
            <w:r w:rsidR="009E160B" w:rsidRPr="00563262">
              <w:rPr>
                <w:szCs w:val="24"/>
              </w:rPr>
              <w:t xml:space="preserve">skaitmeninio ugdymo(si) turinio kūrimo </w:t>
            </w:r>
            <w:r w:rsidR="00856AAD" w:rsidRPr="00563262">
              <w:rPr>
                <w:szCs w:val="24"/>
              </w:rPr>
              <w:t>bei jau sukurtų skaitmenini</w:t>
            </w:r>
            <w:r w:rsidR="00AD1089" w:rsidRPr="00563262">
              <w:rPr>
                <w:szCs w:val="24"/>
              </w:rPr>
              <w:t xml:space="preserve">ų įrankių naudojimo </w:t>
            </w:r>
            <w:r w:rsidR="009E160B" w:rsidRPr="00563262">
              <w:rPr>
                <w:szCs w:val="24"/>
              </w:rPr>
              <w:t xml:space="preserve">kompetencija. </w:t>
            </w:r>
            <w:r w:rsidR="00D4734A" w:rsidRPr="00563262">
              <w:t>Praplėstas tarptautinis akiratis.</w:t>
            </w:r>
          </w:p>
        </w:tc>
      </w:tr>
      <w:tr w:rsidR="00CD1F01" w:rsidRPr="00563262" w14:paraId="49CBB134" w14:textId="77777777" w:rsidTr="003F7604">
        <w:tc>
          <w:tcPr>
            <w:tcW w:w="4112" w:type="dxa"/>
            <w:tcBorders>
              <w:top w:val="single" w:sz="4" w:space="0" w:color="auto"/>
              <w:left w:val="single" w:sz="4" w:space="0" w:color="auto"/>
              <w:bottom w:val="single" w:sz="4" w:space="0" w:color="auto"/>
              <w:right w:val="single" w:sz="4" w:space="0" w:color="auto"/>
            </w:tcBorders>
          </w:tcPr>
          <w:p w14:paraId="352A8CAB" w14:textId="0CCC9BEE" w:rsidR="00CD1F01" w:rsidRPr="00563262" w:rsidRDefault="00B96035" w:rsidP="00CC3B80">
            <w:pPr>
              <w:rPr>
                <w:szCs w:val="24"/>
                <w:lang w:eastAsia="lt-LT"/>
              </w:rPr>
            </w:pPr>
            <w:r w:rsidRPr="00563262">
              <w:rPr>
                <w:szCs w:val="24"/>
                <w:lang w:eastAsia="lt-LT"/>
              </w:rPr>
              <w:t xml:space="preserve">3.8. </w:t>
            </w:r>
            <w:r w:rsidRPr="00563262">
              <w:rPr>
                <w:szCs w:val="24"/>
              </w:rPr>
              <w:t>Organizuotos tarptautinės robotikos varžybos „Saulės robotų mūšis 2023“.</w:t>
            </w:r>
          </w:p>
        </w:tc>
        <w:tc>
          <w:tcPr>
            <w:tcW w:w="5812" w:type="dxa"/>
            <w:tcBorders>
              <w:top w:val="single" w:sz="4" w:space="0" w:color="auto"/>
              <w:left w:val="single" w:sz="4" w:space="0" w:color="auto"/>
              <w:bottom w:val="single" w:sz="4" w:space="0" w:color="auto"/>
              <w:right w:val="single" w:sz="4" w:space="0" w:color="auto"/>
            </w:tcBorders>
          </w:tcPr>
          <w:p w14:paraId="3C635549" w14:textId="5E909744" w:rsidR="00CD1F01" w:rsidRPr="00563262" w:rsidRDefault="00326B40" w:rsidP="00115ACA">
            <w:pPr>
              <w:rPr>
                <w:rStyle w:val="Grietas"/>
                <w:b w:val="0"/>
              </w:rPr>
            </w:pPr>
            <w:r w:rsidRPr="00563262">
              <w:rPr>
                <w:szCs w:val="24"/>
                <w:lang w:eastAsia="lt-LT"/>
              </w:rPr>
              <w:t xml:space="preserve">2023 metų balandžio mėnesį gimnazijoje organizuotos tarptautinės robotikos varžybos „Saulės robotų mūšis 2023“ sulaukė didelio susidomėjimo. Įvairiose rungtyse dalyvavo net 130 robotų (su juos kūrusiomis komandomis) </w:t>
            </w:r>
            <w:r w:rsidRPr="00563262">
              <w:rPr>
                <w:szCs w:val="24"/>
              </w:rPr>
              <w:t xml:space="preserve">iš Lenkijos, Ukrainos, Latvijos ir Lietuvos įvairių miestų bei miestelių. </w:t>
            </w:r>
            <w:r w:rsidR="00946191" w:rsidRPr="00563262">
              <w:rPr>
                <w:szCs w:val="24"/>
              </w:rPr>
              <w:t xml:space="preserve">Ne  tik </w:t>
            </w:r>
            <w:r w:rsidR="00473C29" w:rsidRPr="00563262">
              <w:rPr>
                <w:szCs w:val="24"/>
              </w:rPr>
              <w:t>i</w:t>
            </w:r>
            <w:r w:rsidR="00C876A8" w:rsidRPr="00563262">
              <w:rPr>
                <w:rStyle w:val="Grietas"/>
                <w:b w:val="0"/>
              </w:rPr>
              <w:t xml:space="preserve">šaugo gimnazijoje įgyvendinamos </w:t>
            </w:r>
            <w:r w:rsidR="00C876A8" w:rsidRPr="00563262">
              <w:rPr>
                <w:szCs w:val="24"/>
              </w:rPr>
              <w:t>robotikos krypties populiarumas</w:t>
            </w:r>
            <w:r w:rsidR="00946191" w:rsidRPr="00563262">
              <w:rPr>
                <w:szCs w:val="24"/>
              </w:rPr>
              <w:t xml:space="preserve">, bet ir </w:t>
            </w:r>
            <w:r w:rsidR="00473C29" w:rsidRPr="00563262">
              <w:rPr>
                <w:szCs w:val="24"/>
              </w:rPr>
              <w:t xml:space="preserve">bendruomenės susidomėjimas naujausiomis IT technologijomis bei </w:t>
            </w:r>
            <w:r w:rsidR="00D825BF" w:rsidRPr="00563262">
              <w:rPr>
                <w:szCs w:val="24"/>
              </w:rPr>
              <w:t>intelektinėmis robotikos sistemomis.</w:t>
            </w:r>
          </w:p>
        </w:tc>
      </w:tr>
    </w:tbl>
    <w:p w14:paraId="3636653F" w14:textId="2AE7988D" w:rsidR="00267102" w:rsidRPr="00563262" w:rsidRDefault="00267102" w:rsidP="00F82884"/>
    <w:p w14:paraId="3E458625" w14:textId="77777777" w:rsidR="006F6629" w:rsidRPr="00563262" w:rsidRDefault="006F6629" w:rsidP="00F82884"/>
    <w:p w14:paraId="5FD6F295" w14:textId="77777777" w:rsidR="00267102" w:rsidRPr="00563262" w:rsidRDefault="00267102" w:rsidP="00267102">
      <w:pPr>
        <w:tabs>
          <w:tab w:val="left" w:pos="284"/>
        </w:tabs>
        <w:rPr>
          <w:b/>
          <w:szCs w:val="24"/>
          <w:lang w:eastAsia="lt-LT"/>
        </w:rPr>
      </w:pPr>
      <w:r w:rsidRPr="00563262">
        <w:rPr>
          <w:b/>
          <w:szCs w:val="24"/>
          <w:lang w:eastAsia="lt-LT"/>
        </w:rPr>
        <w:t xml:space="preserve">4. Pakoreguotos praėjusių metų veiklos užduotys (jei tokių buvo) ir rezultatai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127"/>
        <w:gridCol w:w="3005"/>
        <w:gridCol w:w="1985"/>
      </w:tblGrid>
      <w:tr w:rsidR="00267102" w:rsidRPr="00563262" w14:paraId="49EFB59D" w14:textId="77777777" w:rsidTr="0008378C">
        <w:tc>
          <w:tcPr>
            <w:tcW w:w="2807"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563262" w:rsidRDefault="00267102" w:rsidP="00BC5BAA">
            <w:pPr>
              <w:jc w:val="center"/>
              <w:rPr>
                <w:sz w:val="22"/>
                <w:szCs w:val="22"/>
                <w:lang w:eastAsia="lt-LT"/>
              </w:rPr>
            </w:pPr>
            <w:r w:rsidRPr="00563262">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563262" w:rsidRDefault="00267102" w:rsidP="00BC5BAA">
            <w:pPr>
              <w:jc w:val="center"/>
              <w:rPr>
                <w:sz w:val="22"/>
                <w:szCs w:val="22"/>
                <w:lang w:eastAsia="lt-LT"/>
              </w:rPr>
            </w:pPr>
            <w:r w:rsidRPr="00563262">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563262" w:rsidRDefault="00267102" w:rsidP="00BC5BAA">
            <w:pPr>
              <w:jc w:val="center"/>
              <w:rPr>
                <w:szCs w:val="24"/>
                <w:lang w:eastAsia="lt-LT"/>
              </w:rPr>
            </w:pPr>
            <w:r w:rsidRPr="00563262">
              <w:rPr>
                <w:sz w:val="22"/>
                <w:szCs w:val="22"/>
                <w:lang w:eastAsia="lt-LT"/>
              </w:rPr>
              <w:t>Rezultatų vertinimo rodikliai</w:t>
            </w:r>
            <w:r w:rsidRPr="00563262">
              <w:rPr>
                <w:szCs w:val="24"/>
                <w:lang w:eastAsia="lt-LT"/>
              </w:rPr>
              <w:t xml:space="preserve"> </w:t>
            </w:r>
            <w:r w:rsidRPr="00563262">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563262" w:rsidRDefault="00267102" w:rsidP="00BC5BAA">
            <w:pPr>
              <w:jc w:val="center"/>
              <w:rPr>
                <w:sz w:val="22"/>
                <w:szCs w:val="22"/>
                <w:lang w:eastAsia="lt-LT"/>
              </w:rPr>
            </w:pPr>
            <w:r w:rsidRPr="00563262">
              <w:rPr>
                <w:sz w:val="22"/>
                <w:szCs w:val="22"/>
                <w:lang w:eastAsia="lt-LT"/>
              </w:rPr>
              <w:t>Pasiekti rezultatai ir jų rodikliai</w:t>
            </w:r>
          </w:p>
        </w:tc>
      </w:tr>
      <w:tr w:rsidR="00267102" w:rsidRPr="00563262" w14:paraId="7ABC8D3E" w14:textId="77777777" w:rsidTr="0008378C">
        <w:tc>
          <w:tcPr>
            <w:tcW w:w="2807" w:type="dxa"/>
            <w:tcBorders>
              <w:top w:val="single" w:sz="4" w:space="0" w:color="auto"/>
              <w:left w:val="single" w:sz="4" w:space="0" w:color="auto"/>
              <w:bottom w:val="single" w:sz="4" w:space="0" w:color="auto"/>
              <w:right w:val="single" w:sz="4" w:space="0" w:color="auto"/>
            </w:tcBorders>
            <w:vAlign w:val="center"/>
            <w:hideMark/>
          </w:tcPr>
          <w:p w14:paraId="0C172A92" w14:textId="725B8394" w:rsidR="00267102" w:rsidRPr="00563262" w:rsidRDefault="00F302DD" w:rsidP="00F302DD">
            <w:pPr>
              <w:jc w:val="center"/>
              <w:rPr>
                <w:szCs w:val="24"/>
                <w:lang w:eastAsia="lt-LT"/>
              </w:rPr>
            </w:pPr>
            <w:r w:rsidRPr="00563262">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15291FF8" w:rsidR="00267102" w:rsidRPr="00563262" w:rsidRDefault="00F302DD" w:rsidP="00F302DD">
            <w:pPr>
              <w:jc w:val="center"/>
              <w:rPr>
                <w:szCs w:val="24"/>
                <w:lang w:eastAsia="lt-LT"/>
              </w:rPr>
            </w:pPr>
            <w:r w:rsidRPr="00563262">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2AE9CE34" w:rsidR="00267102" w:rsidRPr="00563262" w:rsidRDefault="00F302DD" w:rsidP="00F302DD">
            <w:pPr>
              <w:jc w:val="center"/>
              <w:rPr>
                <w:szCs w:val="24"/>
                <w:lang w:eastAsia="lt-LT"/>
              </w:rPr>
            </w:pPr>
            <w:r w:rsidRPr="00563262">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79D3B675" w:rsidR="00267102" w:rsidRPr="00563262" w:rsidRDefault="00F302DD" w:rsidP="00F302DD">
            <w:pPr>
              <w:jc w:val="center"/>
              <w:rPr>
                <w:szCs w:val="24"/>
                <w:lang w:eastAsia="lt-LT"/>
              </w:rPr>
            </w:pPr>
            <w:r w:rsidRPr="00563262">
              <w:rPr>
                <w:szCs w:val="24"/>
                <w:lang w:eastAsia="lt-LT"/>
              </w:rPr>
              <w:t>-</w:t>
            </w:r>
          </w:p>
        </w:tc>
      </w:tr>
    </w:tbl>
    <w:p w14:paraId="579C0636" w14:textId="77777777" w:rsidR="00267102" w:rsidRPr="00563262" w:rsidRDefault="00267102" w:rsidP="00267102">
      <w:pPr>
        <w:jc w:val="center"/>
        <w:rPr>
          <w:sz w:val="22"/>
          <w:szCs w:val="22"/>
          <w:lang w:eastAsia="lt-LT"/>
        </w:rPr>
      </w:pPr>
    </w:p>
    <w:p w14:paraId="17A7181E" w14:textId="19AD3CF4" w:rsidR="00267102" w:rsidRPr="00563262" w:rsidRDefault="00267102" w:rsidP="00267102">
      <w:pPr>
        <w:jc w:val="center"/>
        <w:rPr>
          <w:b/>
        </w:rPr>
      </w:pPr>
      <w:r w:rsidRPr="00563262">
        <w:rPr>
          <w:b/>
        </w:rPr>
        <w:t>III SKYRIUS</w:t>
      </w:r>
    </w:p>
    <w:p w14:paraId="0054E9DB" w14:textId="77777777" w:rsidR="00267102" w:rsidRPr="00563262" w:rsidRDefault="00267102" w:rsidP="00267102">
      <w:pPr>
        <w:jc w:val="center"/>
        <w:rPr>
          <w:b/>
        </w:rPr>
      </w:pPr>
      <w:r w:rsidRPr="00563262">
        <w:rPr>
          <w:b/>
        </w:rPr>
        <w:t>GEBĖJIMŲ ATLIKTI PAREIGYBĖS APRAŠYME NUSTATYTAS FUNKCIJAS VERTINIMAS</w:t>
      </w:r>
    </w:p>
    <w:p w14:paraId="549C1774" w14:textId="77777777" w:rsidR="00267102" w:rsidRPr="00563262" w:rsidRDefault="00267102" w:rsidP="00267102">
      <w:pPr>
        <w:jc w:val="center"/>
        <w:rPr>
          <w:sz w:val="22"/>
          <w:szCs w:val="22"/>
        </w:rPr>
      </w:pPr>
    </w:p>
    <w:p w14:paraId="44FAAC71" w14:textId="5D4F9C93" w:rsidR="00267102" w:rsidRPr="00563262" w:rsidRDefault="00267102" w:rsidP="0041006E">
      <w:pPr>
        <w:rPr>
          <w:b/>
        </w:rPr>
      </w:pPr>
      <w:r w:rsidRPr="00563262">
        <w:rPr>
          <w:b/>
        </w:rPr>
        <w:t>5. Gebėjimų atlikti pareigybės aprašyme nustatytas funkcijas vertinimas</w:t>
      </w:r>
    </w:p>
    <w:tbl>
      <w:tblPr>
        <w:tblW w:w="9924" w:type="dxa"/>
        <w:tblInd w:w="-431" w:type="dxa"/>
        <w:tblCellMar>
          <w:left w:w="10" w:type="dxa"/>
          <w:right w:w="10" w:type="dxa"/>
        </w:tblCellMar>
        <w:tblLook w:val="04A0" w:firstRow="1" w:lastRow="0" w:firstColumn="1" w:lastColumn="0" w:noHBand="0" w:noVBand="1"/>
      </w:tblPr>
      <w:tblGrid>
        <w:gridCol w:w="7230"/>
        <w:gridCol w:w="2694"/>
      </w:tblGrid>
      <w:tr w:rsidR="009C30AB" w:rsidRPr="00563262" w14:paraId="0C4005B1" w14:textId="77777777" w:rsidTr="002565EF">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629D1F" w14:textId="77777777" w:rsidR="009C30AB" w:rsidRPr="00563262" w:rsidRDefault="009C30AB" w:rsidP="00981E60">
            <w:pPr>
              <w:jc w:val="center"/>
              <w:rPr>
                <w:sz w:val="22"/>
                <w:szCs w:val="22"/>
              </w:rPr>
            </w:pPr>
            <w:r w:rsidRPr="00563262">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32B727" w14:textId="77777777" w:rsidR="009C30AB" w:rsidRPr="00563262" w:rsidRDefault="009C30AB" w:rsidP="00981E60">
            <w:pPr>
              <w:jc w:val="center"/>
              <w:rPr>
                <w:sz w:val="22"/>
                <w:szCs w:val="22"/>
              </w:rPr>
            </w:pPr>
            <w:r w:rsidRPr="00563262">
              <w:rPr>
                <w:sz w:val="22"/>
                <w:szCs w:val="22"/>
              </w:rPr>
              <w:t>Pažymimas atitinkamas langelis:</w:t>
            </w:r>
          </w:p>
          <w:p w14:paraId="2BA94DFA" w14:textId="77777777" w:rsidR="009C30AB" w:rsidRPr="00563262" w:rsidRDefault="009C30AB" w:rsidP="00981E60">
            <w:pPr>
              <w:jc w:val="center"/>
              <w:rPr>
                <w:b/>
                <w:sz w:val="22"/>
                <w:szCs w:val="22"/>
              </w:rPr>
            </w:pPr>
            <w:r w:rsidRPr="00563262">
              <w:rPr>
                <w:sz w:val="22"/>
                <w:szCs w:val="22"/>
              </w:rPr>
              <w:t>1 – nepatenkinamai;</w:t>
            </w:r>
          </w:p>
          <w:p w14:paraId="19213E7F" w14:textId="77777777" w:rsidR="009C30AB" w:rsidRPr="00563262" w:rsidRDefault="009C30AB" w:rsidP="00981E60">
            <w:pPr>
              <w:jc w:val="center"/>
              <w:rPr>
                <w:sz w:val="22"/>
                <w:szCs w:val="22"/>
              </w:rPr>
            </w:pPr>
            <w:r w:rsidRPr="00563262">
              <w:rPr>
                <w:sz w:val="22"/>
                <w:szCs w:val="22"/>
              </w:rPr>
              <w:t>2 – patenkinamai;</w:t>
            </w:r>
          </w:p>
          <w:p w14:paraId="2B675D56" w14:textId="77777777" w:rsidR="009C30AB" w:rsidRPr="00563262" w:rsidRDefault="009C30AB" w:rsidP="00981E60">
            <w:pPr>
              <w:jc w:val="center"/>
              <w:rPr>
                <w:b/>
                <w:sz w:val="22"/>
                <w:szCs w:val="22"/>
              </w:rPr>
            </w:pPr>
            <w:r w:rsidRPr="00563262">
              <w:rPr>
                <w:sz w:val="22"/>
                <w:szCs w:val="22"/>
              </w:rPr>
              <w:t>3 – gerai;</w:t>
            </w:r>
          </w:p>
          <w:p w14:paraId="377485DB" w14:textId="77777777" w:rsidR="009C30AB" w:rsidRPr="00563262" w:rsidRDefault="009C30AB" w:rsidP="00981E60">
            <w:pPr>
              <w:jc w:val="center"/>
              <w:rPr>
                <w:sz w:val="22"/>
                <w:szCs w:val="22"/>
              </w:rPr>
            </w:pPr>
            <w:r w:rsidRPr="00563262">
              <w:rPr>
                <w:sz w:val="22"/>
                <w:szCs w:val="22"/>
              </w:rPr>
              <w:t>4 – labai gerai</w:t>
            </w:r>
          </w:p>
        </w:tc>
      </w:tr>
      <w:tr w:rsidR="009C30AB" w:rsidRPr="00563262" w14:paraId="79A5B2BB" w14:textId="77777777" w:rsidTr="002565EF">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2716B2" w14:textId="77777777" w:rsidR="009C30AB" w:rsidRPr="00563262" w:rsidRDefault="009C30AB" w:rsidP="00981E60">
            <w:pPr>
              <w:jc w:val="both"/>
              <w:rPr>
                <w:sz w:val="22"/>
                <w:szCs w:val="22"/>
              </w:rPr>
            </w:pPr>
            <w:r w:rsidRPr="00563262">
              <w:rPr>
                <w:sz w:val="22"/>
                <w:szCs w:val="22"/>
              </w:rPr>
              <w:t>5.1. Informacijos ir situacijos valdymas atliekant funkcijas</w:t>
            </w:r>
            <w:r w:rsidRPr="0056326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9E5166" w14:textId="5DE11FD4" w:rsidR="009C30AB" w:rsidRPr="00563262" w:rsidRDefault="009C30AB" w:rsidP="00981E60">
            <w:pPr>
              <w:rPr>
                <w:sz w:val="22"/>
                <w:szCs w:val="22"/>
              </w:rPr>
            </w:pPr>
            <w:r w:rsidRPr="00563262">
              <w:rPr>
                <w:sz w:val="22"/>
                <w:szCs w:val="22"/>
              </w:rPr>
              <w:t>1□      2□       3□       4</w:t>
            </w:r>
            <w:r w:rsidR="001346DA" w:rsidRPr="00563262">
              <w:rPr>
                <w:szCs w:val="24"/>
                <w:lang w:eastAsia="lt-LT"/>
              </w:rPr>
              <w:sym w:font="Wingdings 2" w:char="F052"/>
            </w:r>
          </w:p>
        </w:tc>
      </w:tr>
      <w:tr w:rsidR="009C30AB" w:rsidRPr="00563262" w14:paraId="6233813A" w14:textId="77777777" w:rsidTr="002565EF">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C6B9BA" w14:textId="77777777" w:rsidR="009C30AB" w:rsidRPr="00563262" w:rsidRDefault="009C30AB" w:rsidP="00981E60">
            <w:pPr>
              <w:jc w:val="both"/>
              <w:rPr>
                <w:sz w:val="22"/>
                <w:szCs w:val="22"/>
              </w:rPr>
            </w:pPr>
            <w:r w:rsidRPr="00563262">
              <w:rPr>
                <w:sz w:val="22"/>
                <w:szCs w:val="22"/>
              </w:rPr>
              <w:t>5.2. Išteklių (žmogiškųjų, laiko ir materialinių) paskirstymas</w:t>
            </w:r>
            <w:r w:rsidRPr="0056326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CFEFE9" w14:textId="25E6DEE8" w:rsidR="009C30AB" w:rsidRPr="00563262" w:rsidRDefault="009C30AB" w:rsidP="00981E60">
            <w:pPr>
              <w:tabs>
                <w:tab w:val="left" w:pos="690"/>
              </w:tabs>
              <w:ind w:hanging="19"/>
              <w:rPr>
                <w:sz w:val="22"/>
                <w:szCs w:val="22"/>
              </w:rPr>
            </w:pPr>
            <w:r w:rsidRPr="00563262">
              <w:rPr>
                <w:sz w:val="22"/>
                <w:szCs w:val="22"/>
              </w:rPr>
              <w:t>1□      2□       3□       4</w:t>
            </w:r>
            <w:r w:rsidR="005C186E" w:rsidRPr="00563262">
              <w:rPr>
                <w:szCs w:val="24"/>
                <w:lang w:eastAsia="lt-LT"/>
              </w:rPr>
              <w:sym w:font="Wingdings 2" w:char="F052"/>
            </w:r>
          </w:p>
        </w:tc>
      </w:tr>
      <w:tr w:rsidR="009C30AB" w:rsidRPr="00563262" w14:paraId="673304CC" w14:textId="77777777" w:rsidTr="002565EF">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F18820" w14:textId="77777777" w:rsidR="009C30AB" w:rsidRPr="00563262" w:rsidRDefault="009C30AB" w:rsidP="00981E60">
            <w:pPr>
              <w:jc w:val="both"/>
              <w:rPr>
                <w:sz w:val="22"/>
                <w:szCs w:val="22"/>
              </w:rPr>
            </w:pPr>
            <w:r w:rsidRPr="00563262">
              <w:rPr>
                <w:sz w:val="22"/>
                <w:szCs w:val="22"/>
              </w:rPr>
              <w:t>5.3. Lyderystės ir vadovavimo efektyvumas</w:t>
            </w:r>
            <w:r w:rsidRPr="0056326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002FB6" w14:textId="3E700217" w:rsidR="009C30AB" w:rsidRPr="00563262" w:rsidRDefault="009C30AB" w:rsidP="00981E60">
            <w:pPr>
              <w:rPr>
                <w:sz w:val="22"/>
                <w:szCs w:val="22"/>
              </w:rPr>
            </w:pPr>
            <w:r w:rsidRPr="00563262">
              <w:rPr>
                <w:sz w:val="22"/>
                <w:szCs w:val="22"/>
              </w:rPr>
              <w:t>1□      2□       3□       4</w:t>
            </w:r>
            <w:r w:rsidR="005C186E" w:rsidRPr="00563262">
              <w:rPr>
                <w:szCs w:val="24"/>
                <w:lang w:eastAsia="lt-LT"/>
              </w:rPr>
              <w:sym w:font="Wingdings 2" w:char="F052"/>
            </w:r>
          </w:p>
        </w:tc>
      </w:tr>
      <w:tr w:rsidR="009C30AB" w:rsidRPr="00563262" w14:paraId="664AA57B" w14:textId="77777777" w:rsidTr="002565EF">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4C0258" w14:textId="77777777" w:rsidR="009C30AB" w:rsidRPr="00563262" w:rsidRDefault="009C30AB" w:rsidP="00981E60">
            <w:pPr>
              <w:jc w:val="both"/>
              <w:rPr>
                <w:sz w:val="22"/>
                <w:szCs w:val="22"/>
              </w:rPr>
            </w:pPr>
            <w:r w:rsidRPr="00563262">
              <w:rPr>
                <w:sz w:val="22"/>
                <w:szCs w:val="22"/>
              </w:rPr>
              <w:t>5.4. Ž</w:t>
            </w:r>
            <w:r w:rsidRPr="00563262">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02A397" w14:textId="100425BA" w:rsidR="009C30AB" w:rsidRPr="00563262" w:rsidRDefault="009C30AB" w:rsidP="00981E60">
            <w:pPr>
              <w:rPr>
                <w:sz w:val="22"/>
                <w:szCs w:val="22"/>
              </w:rPr>
            </w:pPr>
            <w:r w:rsidRPr="00563262">
              <w:rPr>
                <w:sz w:val="22"/>
                <w:szCs w:val="22"/>
              </w:rPr>
              <w:t>1□      2□       3□       4</w:t>
            </w:r>
            <w:r w:rsidR="005C186E" w:rsidRPr="00563262">
              <w:rPr>
                <w:szCs w:val="24"/>
                <w:lang w:eastAsia="lt-LT"/>
              </w:rPr>
              <w:sym w:font="Wingdings 2" w:char="F052"/>
            </w:r>
          </w:p>
        </w:tc>
      </w:tr>
      <w:tr w:rsidR="009C30AB" w:rsidRPr="00563262" w14:paraId="6494B306" w14:textId="77777777" w:rsidTr="002565EF">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BB406A" w14:textId="77777777" w:rsidR="009C30AB" w:rsidRPr="00563262" w:rsidRDefault="009C30AB" w:rsidP="00981E60">
            <w:pPr>
              <w:rPr>
                <w:sz w:val="22"/>
                <w:szCs w:val="22"/>
              </w:rPr>
            </w:pPr>
            <w:r w:rsidRPr="00563262">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A30F75" w14:textId="3F4C4E35" w:rsidR="009C30AB" w:rsidRPr="00563262" w:rsidRDefault="009C30AB" w:rsidP="00981E60">
            <w:pPr>
              <w:rPr>
                <w:sz w:val="22"/>
                <w:szCs w:val="22"/>
              </w:rPr>
            </w:pPr>
            <w:r w:rsidRPr="00563262">
              <w:rPr>
                <w:sz w:val="22"/>
                <w:szCs w:val="22"/>
              </w:rPr>
              <w:t>1□      2□       3□       4</w:t>
            </w:r>
            <w:r w:rsidR="005C186E" w:rsidRPr="00563262">
              <w:rPr>
                <w:szCs w:val="24"/>
                <w:lang w:eastAsia="lt-LT"/>
              </w:rPr>
              <w:sym w:font="Wingdings 2" w:char="F052"/>
            </w:r>
          </w:p>
        </w:tc>
      </w:tr>
    </w:tbl>
    <w:p w14:paraId="7E7A01F2" w14:textId="5686F5EB" w:rsidR="004E68AD" w:rsidRDefault="004E68AD" w:rsidP="0041006E">
      <w:pPr>
        <w:jc w:val="center"/>
        <w:rPr>
          <w:b/>
          <w:szCs w:val="24"/>
          <w:lang w:eastAsia="lt-LT"/>
        </w:rPr>
      </w:pPr>
    </w:p>
    <w:p w14:paraId="12951476" w14:textId="10227632" w:rsidR="00E90580" w:rsidRDefault="00E90580" w:rsidP="0041006E">
      <w:pPr>
        <w:jc w:val="center"/>
        <w:rPr>
          <w:b/>
          <w:szCs w:val="24"/>
          <w:lang w:eastAsia="lt-LT"/>
        </w:rPr>
      </w:pPr>
    </w:p>
    <w:p w14:paraId="151D0BE5" w14:textId="4B0DE7EE" w:rsidR="00E90580" w:rsidRDefault="00E90580" w:rsidP="0041006E">
      <w:pPr>
        <w:jc w:val="center"/>
        <w:rPr>
          <w:b/>
          <w:szCs w:val="24"/>
          <w:lang w:eastAsia="lt-LT"/>
        </w:rPr>
      </w:pPr>
    </w:p>
    <w:p w14:paraId="6F8783FA" w14:textId="2594EA0E" w:rsidR="00E90580" w:rsidRDefault="00E90580" w:rsidP="0041006E">
      <w:pPr>
        <w:jc w:val="center"/>
        <w:rPr>
          <w:b/>
          <w:szCs w:val="24"/>
          <w:lang w:eastAsia="lt-LT"/>
        </w:rPr>
      </w:pPr>
    </w:p>
    <w:p w14:paraId="5CE3E989" w14:textId="7792CEB8" w:rsidR="00E90580" w:rsidRDefault="00E90580" w:rsidP="0041006E">
      <w:pPr>
        <w:jc w:val="center"/>
        <w:rPr>
          <w:b/>
          <w:szCs w:val="24"/>
          <w:lang w:eastAsia="lt-LT"/>
        </w:rPr>
      </w:pPr>
    </w:p>
    <w:p w14:paraId="56116FCA" w14:textId="77777777" w:rsidR="00E90580" w:rsidRPr="00563262" w:rsidRDefault="00E90580" w:rsidP="0041006E">
      <w:pPr>
        <w:jc w:val="center"/>
        <w:rPr>
          <w:b/>
          <w:szCs w:val="24"/>
          <w:lang w:eastAsia="lt-LT"/>
        </w:rPr>
      </w:pPr>
    </w:p>
    <w:p w14:paraId="694794E6" w14:textId="35542A7B" w:rsidR="00267102" w:rsidRPr="00563262" w:rsidRDefault="00267102" w:rsidP="0041006E">
      <w:pPr>
        <w:jc w:val="center"/>
        <w:rPr>
          <w:b/>
          <w:szCs w:val="24"/>
          <w:lang w:eastAsia="lt-LT"/>
        </w:rPr>
      </w:pPr>
      <w:r w:rsidRPr="00563262">
        <w:rPr>
          <w:b/>
          <w:szCs w:val="24"/>
          <w:lang w:eastAsia="lt-LT"/>
        </w:rPr>
        <w:t>IV SKYRIUS</w:t>
      </w:r>
    </w:p>
    <w:p w14:paraId="7A282247" w14:textId="77777777" w:rsidR="00267102" w:rsidRPr="00563262" w:rsidRDefault="00267102" w:rsidP="00267102">
      <w:pPr>
        <w:jc w:val="center"/>
        <w:rPr>
          <w:b/>
          <w:szCs w:val="24"/>
          <w:lang w:eastAsia="lt-LT"/>
        </w:rPr>
      </w:pPr>
      <w:r w:rsidRPr="00563262">
        <w:rPr>
          <w:b/>
          <w:szCs w:val="24"/>
          <w:lang w:eastAsia="lt-LT"/>
        </w:rPr>
        <w:t>PASIEKTŲ REZULTATŲ VYKDANT UŽDUOTIS ĮSIVERTINIMAS IR KOMPETENCIJŲ TOBULINIMAS</w:t>
      </w:r>
    </w:p>
    <w:p w14:paraId="70B7FF1E" w14:textId="77777777" w:rsidR="00267102" w:rsidRPr="00563262" w:rsidRDefault="00267102" w:rsidP="00267102">
      <w:pPr>
        <w:jc w:val="center"/>
        <w:rPr>
          <w:b/>
          <w:sz w:val="22"/>
          <w:szCs w:val="22"/>
          <w:lang w:eastAsia="lt-LT"/>
        </w:rPr>
      </w:pPr>
    </w:p>
    <w:p w14:paraId="5DC30F84" w14:textId="77777777" w:rsidR="00267102" w:rsidRPr="00563262" w:rsidRDefault="00267102" w:rsidP="00267102">
      <w:pPr>
        <w:ind w:left="360" w:hanging="360"/>
        <w:rPr>
          <w:b/>
          <w:szCs w:val="24"/>
          <w:lang w:eastAsia="lt-LT"/>
        </w:rPr>
      </w:pPr>
      <w:r w:rsidRPr="00563262">
        <w:rPr>
          <w:b/>
          <w:szCs w:val="24"/>
          <w:lang w:eastAsia="lt-LT"/>
        </w:rPr>
        <w:t>6.</w:t>
      </w:r>
      <w:r w:rsidRPr="00563262">
        <w:rPr>
          <w:b/>
          <w:szCs w:val="24"/>
          <w:lang w:eastAsia="lt-LT"/>
        </w:rPr>
        <w:tab/>
        <w:t>Pasiektų rezultatų vykdant užduotis įsivertinimas</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2268"/>
      </w:tblGrid>
      <w:tr w:rsidR="006E04C9" w:rsidRPr="00563262" w14:paraId="46C86A28" w14:textId="77777777" w:rsidTr="00340CF3">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27BB7251" w14:textId="77777777" w:rsidR="006E04C9" w:rsidRPr="00563262" w:rsidRDefault="006E04C9" w:rsidP="00981E60">
            <w:pPr>
              <w:jc w:val="center"/>
              <w:rPr>
                <w:sz w:val="22"/>
                <w:szCs w:val="22"/>
                <w:lang w:eastAsia="lt-LT"/>
              </w:rPr>
            </w:pPr>
            <w:r w:rsidRPr="00563262">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1D440C" w14:textId="77777777" w:rsidR="006E04C9" w:rsidRPr="00563262" w:rsidRDefault="006E04C9" w:rsidP="00981E60">
            <w:pPr>
              <w:jc w:val="center"/>
              <w:rPr>
                <w:sz w:val="22"/>
                <w:szCs w:val="22"/>
                <w:lang w:eastAsia="lt-LT"/>
              </w:rPr>
            </w:pPr>
            <w:r w:rsidRPr="00563262">
              <w:rPr>
                <w:sz w:val="22"/>
                <w:szCs w:val="22"/>
                <w:lang w:eastAsia="lt-LT"/>
              </w:rPr>
              <w:t>Pažymimas atitinkamas langelis</w:t>
            </w:r>
          </w:p>
        </w:tc>
      </w:tr>
      <w:tr w:rsidR="006E04C9" w:rsidRPr="00563262" w14:paraId="391691C9" w14:textId="77777777" w:rsidTr="00340CF3">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119D6CA8" w14:textId="77777777" w:rsidR="006E04C9" w:rsidRPr="00563262" w:rsidRDefault="006E04C9" w:rsidP="00981E60">
            <w:pPr>
              <w:rPr>
                <w:sz w:val="22"/>
                <w:szCs w:val="22"/>
                <w:lang w:eastAsia="lt-LT"/>
              </w:rPr>
            </w:pPr>
            <w:r w:rsidRPr="00563262">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5E20A0" w14:textId="40353A65" w:rsidR="006E04C9" w:rsidRPr="00563262" w:rsidRDefault="003172FA" w:rsidP="00981E60">
            <w:pPr>
              <w:ind w:right="340"/>
              <w:jc w:val="right"/>
              <w:rPr>
                <w:sz w:val="22"/>
                <w:szCs w:val="22"/>
                <w:lang w:eastAsia="lt-LT"/>
              </w:rPr>
            </w:pPr>
            <w:r w:rsidRPr="00563262">
              <w:rPr>
                <w:b/>
                <w:sz w:val="22"/>
                <w:szCs w:val="22"/>
                <w:lang w:eastAsia="lt-LT"/>
              </w:rPr>
              <w:t>Labai gerai</w:t>
            </w:r>
            <w:r w:rsidRPr="00563262">
              <w:rPr>
                <w:sz w:val="22"/>
                <w:szCs w:val="22"/>
                <w:lang w:eastAsia="lt-LT"/>
              </w:rPr>
              <w:t xml:space="preserve"> </w:t>
            </w:r>
            <w:r w:rsidRPr="00563262">
              <w:rPr>
                <w:szCs w:val="24"/>
                <w:lang w:eastAsia="lt-LT"/>
              </w:rPr>
              <w:sym w:font="Wingdings 2" w:char="F052"/>
            </w:r>
          </w:p>
        </w:tc>
      </w:tr>
      <w:tr w:rsidR="006E04C9" w:rsidRPr="00563262" w14:paraId="47702820" w14:textId="77777777" w:rsidTr="00340CF3">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31E3A8EF" w14:textId="77777777" w:rsidR="006E04C9" w:rsidRPr="00563262" w:rsidRDefault="006E04C9" w:rsidP="00981E60">
            <w:pPr>
              <w:rPr>
                <w:sz w:val="22"/>
                <w:szCs w:val="22"/>
                <w:lang w:eastAsia="lt-LT"/>
              </w:rPr>
            </w:pPr>
            <w:r w:rsidRPr="00563262">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D4954C" w14:textId="77777777" w:rsidR="006E04C9" w:rsidRPr="00563262" w:rsidRDefault="006E04C9" w:rsidP="00981E60">
            <w:pPr>
              <w:ind w:right="340"/>
              <w:jc w:val="right"/>
              <w:rPr>
                <w:sz w:val="22"/>
                <w:szCs w:val="22"/>
                <w:lang w:eastAsia="lt-LT"/>
              </w:rPr>
            </w:pPr>
            <w:r w:rsidRPr="00563262">
              <w:rPr>
                <w:sz w:val="22"/>
                <w:szCs w:val="22"/>
                <w:lang w:eastAsia="lt-LT"/>
              </w:rPr>
              <w:t xml:space="preserve">Gerai </w:t>
            </w:r>
            <w:r w:rsidRPr="00563262">
              <w:rPr>
                <w:rFonts w:ascii="Segoe UI Symbol" w:eastAsia="MS Gothic" w:hAnsi="Segoe UI Symbol" w:cs="Segoe UI Symbol"/>
                <w:sz w:val="22"/>
                <w:szCs w:val="22"/>
                <w:lang w:eastAsia="lt-LT"/>
              </w:rPr>
              <w:t>☐</w:t>
            </w:r>
          </w:p>
        </w:tc>
      </w:tr>
      <w:tr w:rsidR="006E04C9" w:rsidRPr="00563262" w14:paraId="6AD2C8D7" w14:textId="77777777" w:rsidTr="00340CF3">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34C03136" w14:textId="77777777" w:rsidR="006E04C9" w:rsidRPr="00563262" w:rsidRDefault="006E04C9" w:rsidP="00981E60">
            <w:pPr>
              <w:rPr>
                <w:sz w:val="22"/>
                <w:szCs w:val="22"/>
                <w:lang w:eastAsia="lt-LT"/>
              </w:rPr>
            </w:pPr>
            <w:r w:rsidRPr="00563262">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2CB970" w14:textId="77777777" w:rsidR="006E04C9" w:rsidRPr="00563262" w:rsidRDefault="006E04C9" w:rsidP="00981E60">
            <w:pPr>
              <w:ind w:right="340"/>
              <w:jc w:val="right"/>
              <w:rPr>
                <w:sz w:val="22"/>
                <w:szCs w:val="22"/>
                <w:lang w:eastAsia="lt-LT"/>
              </w:rPr>
            </w:pPr>
            <w:r w:rsidRPr="00563262">
              <w:rPr>
                <w:sz w:val="22"/>
                <w:szCs w:val="22"/>
                <w:lang w:eastAsia="lt-LT"/>
              </w:rPr>
              <w:t xml:space="preserve">Patenkinamai </w:t>
            </w:r>
            <w:r w:rsidRPr="00563262">
              <w:rPr>
                <w:rFonts w:ascii="Segoe UI Symbol" w:eastAsia="MS Gothic" w:hAnsi="Segoe UI Symbol" w:cs="Segoe UI Symbol"/>
                <w:sz w:val="22"/>
                <w:szCs w:val="22"/>
                <w:lang w:eastAsia="lt-LT"/>
              </w:rPr>
              <w:t>☐</w:t>
            </w:r>
          </w:p>
        </w:tc>
      </w:tr>
      <w:tr w:rsidR="006E04C9" w:rsidRPr="00563262" w14:paraId="168A413D" w14:textId="77777777" w:rsidTr="00340CF3">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336FC110" w14:textId="77777777" w:rsidR="006E04C9" w:rsidRPr="00563262" w:rsidRDefault="006E04C9" w:rsidP="00981E60">
            <w:pPr>
              <w:rPr>
                <w:sz w:val="22"/>
                <w:szCs w:val="22"/>
                <w:lang w:eastAsia="lt-LT"/>
              </w:rPr>
            </w:pPr>
            <w:r w:rsidRPr="00563262">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4E5E73" w14:textId="77777777" w:rsidR="006E04C9" w:rsidRPr="00563262" w:rsidRDefault="006E04C9" w:rsidP="00981E60">
            <w:pPr>
              <w:ind w:right="340"/>
              <w:jc w:val="right"/>
              <w:rPr>
                <w:sz w:val="22"/>
                <w:szCs w:val="22"/>
                <w:lang w:eastAsia="lt-LT"/>
              </w:rPr>
            </w:pPr>
            <w:r w:rsidRPr="00563262">
              <w:rPr>
                <w:sz w:val="22"/>
                <w:szCs w:val="22"/>
                <w:lang w:eastAsia="lt-LT"/>
              </w:rPr>
              <w:t xml:space="preserve">Nepatenkinamai </w:t>
            </w:r>
            <w:r w:rsidRPr="00563262">
              <w:rPr>
                <w:rFonts w:ascii="Segoe UI Symbol" w:eastAsia="MS Gothic" w:hAnsi="Segoe UI Symbol" w:cs="Segoe UI Symbol"/>
                <w:sz w:val="22"/>
                <w:szCs w:val="22"/>
                <w:lang w:eastAsia="lt-LT"/>
              </w:rPr>
              <w:t>☐</w:t>
            </w:r>
          </w:p>
        </w:tc>
      </w:tr>
    </w:tbl>
    <w:p w14:paraId="476B1FF6" w14:textId="77777777" w:rsidR="00267102" w:rsidRPr="00563262" w:rsidRDefault="00267102" w:rsidP="00267102">
      <w:pPr>
        <w:jc w:val="center"/>
        <w:rPr>
          <w:sz w:val="22"/>
          <w:szCs w:val="22"/>
          <w:lang w:eastAsia="lt-LT"/>
        </w:rPr>
      </w:pPr>
    </w:p>
    <w:p w14:paraId="73B60D4F" w14:textId="77777777" w:rsidR="00267102" w:rsidRPr="00563262" w:rsidRDefault="00267102" w:rsidP="00267102">
      <w:pPr>
        <w:tabs>
          <w:tab w:val="left" w:pos="284"/>
          <w:tab w:val="left" w:pos="426"/>
        </w:tabs>
        <w:jc w:val="both"/>
        <w:rPr>
          <w:b/>
          <w:szCs w:val="24"/>
          <w:lang w:eastAsia="lt-LT"/>
        </w:rPr>
      </w:pPr>
      <w:r w:rsidRPr="00563262">
        <w:rPr>
          <w:b/>
          <w:szCs w:val="24"/>
          <w:lang w:eastAsia="lt-LT"/>
        </w:rPr>
        <w:t>7.</w:t>
      </w:r>
      <w:r w:rsidRPr="00563262">
        <w:rPr>
          <w:b/>
          <w:szCs w:val="24"/>
          <w:lang w:eastAsia="lt-LT"/>
        </w:rPr>
        <w:tab/>
        <w:t>Kompetencijos, kurias norėtų tobulinti</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67102" w:rsidRPr="00563262" w14:paraId="181D9BAF" w14:textId="77777777" w:rsidTr="00340CF3">
        <w:tc>
          <w:tcPr>
            <w:tcW w:w="9924" w:type="dxa"/>
            <w:tcBorders>
              <w:top w:val="single" w:sz="4" w:space="0" w:color="auto"/>
              <w:left w:val="single" w:sz="4" w:space="0" w:color="auto"/>
              <w:bottom w:val="single" w:sz="4" w:space="0" w:color="auto"/>
              <w:right w:val="single" w:sz="4" w:space="0" w:color="auto"/>
            </w:tcBorders>
            <w:hideMark/>
          </w:tcPr>
          <w:p w14:paraId="2A2993F3" w14:textId="5A086D51" w:rsidR="00267102" w:rsidRPr="00563262" w:rsidRDefault="00267102" w:rsidP="001A3F74">
            <w:pPr>
              <w:jc w:val="both"/>
              <w:rPr>
                <w:szCs w:val="24"/>
                <w:lang w:eastAsia="lt-LT"/>
              </w:rPr>
            </w:pPr>
            <w:r w:rsidRPr="00563262">
              <w:rPr>
                <w:szCs w:val="24"/>
                <w:lang w:eastAsia="lt-LT"/>
              </w:rPr>
              <w:t>7.1.</w:t>
            </w:r>
            <w:r w:rsidR="00A350BB" w:rsidRPr="00563262">
              <w:rPr>
                <w:szCs w:val="24"/>
                <w:lang w:eastAsia="lt-LT"/>
              </w:rPr>
              <w:t xml:space="preserve"> </w:t>
            </w:r>
            <w:r w:rsidR="00F74EB0" w:rsidRPr="00563262">
              <w:rPr>
                <w:szCs w:val="24"/>
                <w:lang w:eastAsia="lt-LT"/>
              </w:rPr>
              <w:t>Efektyvios komunikacijos</w:t>
            </w:r>
            <w:r w:rsidR="000C14FB" w:rsidRPr="00563262">
              <w:rPr>
                <w:szCs w:val="24"/>
                <w:lang w:eastAsia="lt-LT"/>
              </w:rPr>
              <w:t>.</w:t>
            </w:r>
          </w:p>
        </w:tc>
      </w:tr>
      <w:tr w:rsidR="00267102" w:rsidRPr="00563262" w14:paraId="312DD7F4" w14:textId="77777777" w:rsidTr="00340CF3">
        <w:tc>
          <w:tcPr>
            <w:tcW w:w="9924" w:type="dxa"/>
            <w:tcBorders>
              <w:top w:val="single" w:sz="4" w:space="0" w:color="auto"/>
              <w:left w:val="single" w:sz="4" w:space="0" w:color="auto"/>
              <w:bottom w:val="single" w:sz="4" w:space="0" w:color="auto"/>
              <w:right w:val="single" w:sz="4" w:space="0" w:color="auto"/>
            </w:tcBorders>
            <w:hideMark/>
          </w:tcPr>
          <w:p w14:paraId="42EA4A36" w14:textId="3FDB6960" w:rsidR="00267102" w:rsidRPr="00563262" w:rsidRDefault="00267102" w:rsidP="00BC5BAA">
            <w:pPr>
              <w:jc w:val="both"/>
              <w:rPr>
                <w:szCs w:val="24"/>
                <w:lang w:eastAsia="lt-LT"/>
              </w:rPr>
            </w:pPr>
            <w:r w:rsidRPr="00563262">
              <w:rPr>
                <w:szCs w:val="24"/>
                <w:lang w:eastAsia="lt-LT"/>
              </w:rPr>
              <w:t>7.2.</w:t>
            </w:r>
            <w:r w:rsidR="00A350BB" w:rsidRPr="00563262">
              <w:rPr>
                <w:szCs w:val="24"/>
                <w:lang w:eastAsia="lt-LT"/>
              </w:rPr>
              <w:t xml:space="preserve"> </w:t>
            </w:r>
            <w:r w:rsidR="00EF355D" w:rsidRPr="00563262">
              <w:rPr>
                <w:szCs w:val="24"/>
                <w:lang w:eastAsia="lt-LT"/>
              </w:rPr>
              <w:t>Pokyčių valdymo.</w:t>
            </w:r>
          </w:p>
        </w:tc>
      </w:tr>
    </w:tbl>
    <w:p w14:paraId="3B44AE09" w14:textId="77777777" w:rsidR="00B051A4" w:rsidRPr="00563262" w:rsidRDefault="00B051A4" w:rsidP="00B051A4">
      <w:pPr>
        <w:jc w:val="center"/>
        <w:rPr>
          <w:b/>
          <w:szCs w:val="24"/>
          <w:lang w:eastAsia="lt-LT"/>
        </w:rPr>
      </w:pPr>
    </w:p>
    <w:p w14:paraId="54D56D4E" w14:textId="77777777" w:rsidR="00B051A4" w:rsidRPr="00563262" w:rsidRDefault="00B051A4" w:rsidP="00B051A4">
      <w:pPr>
        <w:jc w:val="center"/>
        <w:rPr>
          <w:b/>
          <w:szCs w:val="24"/>
          <w:lang w:eastAsia="lt-LT"/>
        </w:rPr>
      </w:pPr>
      <w:r w:rsidRPr="00563262">
        <w:rPr>
          <w:b/>
          <w:szCs w:val="24"/>
          <w:lang w:eastAsia="lt-LT"/>
        </w:rPr>
        <w:t>V SKYRIUS</w:t>
      </w:r>
    </w:p>
    <w:p w14:paraId="1ACF219B" w14:textId="77777777" w:rsidR="00B051A4" w:rsidRPr="00563262" w:rsidRDefault="00B051A4" w:rsidP="00B051A4">
      <w:pPr>
        <w:jc w:val="center"/>
        <w:rPr>
          <w:b/>
          <w:szCs w:val="24"/>
          <w:lang w:eastAsia="lt-LT"/>
        </w:rPr>
      </w:pPr>
      <w:r w:rsidRPr="00563262">
        <w:rPr>
          <w:b/>
          <w:szCs w:val="24"/>
          <w:lang w:eastAsia="lt-LT"/>
        </w:rPr>
        <w:t>KITŲ METŲ VEIKLOS UŽDUOTYS, REZULTATAI IR RODIKLIAI</w:t>
      </w:r>
    </w:p>
    <w:p w14:paraId="1748E9BD" w14:textId="77777777" w:rsidR="00B051A4" w:rsidRPr="00563262" w:rsidRDefault="00B051A4" w:rsidP="00B051A4">
      <w:pPr>
        <w:tabs>
          <w:tab w:val="left" w:pos="6237"/>
          <w:tab w:val="right" w:pos="8306"/>
        </w:tabs>
        <w:jc w:val="center"/>
        <w:rPr>
          <w:color w:val="000000"/>
          <w:sz w:val="22"/>
          <w:szCs w:val="22"/>
        </w:rPr>
      </w:pPr>
    </w:p>
    <w:p w14:paraId="633BB480" w14:textId="0EFEC515" w:rsidR="00B051A4" w:rsidRPr="00563262" w:rsidRDefault="00B051A4" w:rsidP="00B051A4">
      <w:pPr>
        <w:tabs>
          <w:tab w:val="left" w:pos="284"/>
          <w:tab w:val="left" w:pos="567"/>
        </w:tabs>
        <w:rPr>
          <w:b/>
          <w:szCs w:val="24"/>
          <w:lang w:eastAsia="lt-LT"/>
        </w:rPr>
      </w:pPr>
      <w:r w:rsidRPr="00563262">
        <w:rPr>
          <w:b/>
          <w:szCs w:val="24"/>
          <w:lang w:eastAsia="lt-LT"/>
        </w:rPr>
        <w:t>8.</w:t>
      </w:r>
      <w:r w:rsidRPr="00563262">
        <w:rPr>
          <w:b/>
          <w:szCs w:val="24"/>
          <w:lang w:eastAsia="lt-LT"/>
        </w:rPr>
        <w:tab/>
        <w:t>202</w:t>
      </w:r>
      <w:r w:rsidR="00F07D29" w:rsidRPr="00563262">
        <w:rPr>
          <w:b/>
          <w:szCs w:val="24"/>
          <w:lang w:eastAsia="lt-LT"/>
        </w:rPr>
        <w:t>4</w:t>
      </w:r>
      <w:r w:rsidRPr="00563262">
        <w:rPr>
          <w:b/>
          <w:szCs w:val="24"/>
          <w:lang w:eastAsia="lt-LT"/>
        </w:rPr>
        <w:t xml:space="preserve"> metų užduotys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719"/>
        <w:gridCol w:w="4624"/>
      </w:tblGrid>
      <w:tr w:rsidR="00633D50" w:rsidRPr="00563262" w14:paraId="09D1AD69" w14:textId="77777777" w:rsidTr="002E03ED">
        <w:tc>
          <w:tcPr>
            <w:tcW w:w="2722" w:type="dxa"/>
            <w:tcBorders>
              <w:top w:val="single" w:sz="4" w:space="0" w:color="auto"/>
              <w:left w:val="single" w:sz="4" w:space="0" w:color="auto"/>
              <w:bottom w:val="single" w:sz="4" w:space="0" w:color="auto"/>
              <w:right w:val="single" w:sz="4" w:space="0" w:color="auto"/>
            </w:tcBorders>
            <w:vAlign w:val="center"/>
            <w:hideMark/>
          </w:tcPr>
          <w:p w14:paraId="5849E735" w14:textId="77777777" w:rsidR="00633D50" w:rsidRPr="00563262" w:rsidRDefault="00633D50" w:rsidP="00A56389">
            <w:pPr>
              <w:jc w:val="center"/>
              <w:rPr>
                <w:szCs w:val="24"/>
                <w:lang w:eastAsia="lt-LT"/>
              </w:rPr>
            </w:pPr>
            <w:r w:rsidRPr="00563262">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637BBCA" w14:textId="77777777" w:rsidR="00633D50" w:rsidRPr="00563262" w:rsidRDefault="00633D50" w:rsidP="00A56389">
            <w:pPr>
              <w:jc w:val="center"/>
              <w:rPr>
                <w:szCs w:val="24"/>
                <w:lang w:eastAsia="lt-LT"/>
              </w:rPr>
            </w:pPr>
            <w:r w:rsidRPr="00563262">
              <w:rPr>
                <w:szCs w:val="24"/>
                <w:lang w:eastAsia="lt-LT"/>
              </w:rPr>
              <w:t>Siektini rezultatai</w:t>
            </w:r>
          </w:p>
        </w:tc>
        <w:tc>
          <w:tcPr>
            <w:tcW w:w="4624" w:type="dxa"/>
            <w:tcBorders>
              <w:top w:val="single" w:sz="4" w:space="0" w:color="auto"/>
              <w:left w:val="single" w:sz="4" w:space="0" w:color="auto"/>
              <w:bottom w:val="single" w:sz="4" w:space="0" w:color="auto"/>
              <w:right w:val="single" w:sz="4" w:space="0" w:color="auto"/>
            </w:tcBorders>
            <w:vAlign w:val="center"/>
            <w:hideMark/>
          </w:tcPr>
          <w:p w14:paraId="432BFE90" w14:textId="77777777" w:rsidR="00633D50" w:rsidRPr="00563262" w:rsidRDefault="00633D50" w:rsidP="00A56389">
            <w:pPr>
              <w:jc w:val="center"/>
              <w:rPr>
                <w:szCs w:val="24"/>
                <w:lang w:eastAsia="lt-LT"/>
              </w:rPr>
            </w:pPr>
            <w:r w:rsidRPr="00563262">
              <w:rPr>
                <w:szCs w:val="24"/>
                <w:lang w:eastAsia="lt-LT"/>
              </w:rPr>
              <w:t>Rezultatų vertinimo rodikliai (kuriais vadovaujantis vertinama, ar nustatytos užduotys įvykdytos)</w:t>
            </w:r>
          </w:p>
        </w:tc>
      </w:tr>
      <w:tr w:rsidR="0031227C" w:rsidRPr="00563262" w14:paraId="6AAFFEAC" w14:textId="77777777" w:rsidTr="002E03ED">
        <w:trPr>
          <w:trHeight w:val="474"/>
        </w:trPr>
        <w:tc>
          <w:tcPr>
            <w:tcW w:w="2722" w:type="dxa"/>
            <w:vMerge w:val="restart"/>
            <w:tcBorders>
              <w:top w:val="single" w:sz="4" w:space="0" w:color="auto"/>
              <w:left w:val="single" w:sz="4" w:space="0" w:color="auto"/>
              <w:right w:val="single" w:sz="4" w:space="0" w:color="auto"/>
            </w:tcBorders>
            <w:hideMark/>
          </w:tcPr>
          <w:p w14:paraId="4BF6597B" w14:textId="77777777" w:rsidR="0031227C" w:rsidRPr="00563262" w:rsidRDefault="0031227C" w:rsidP="00A56389">
            <w:pPr>
              <w:tabs>
                <w:tab w:val="left" w:pos="463"/>
              </w:tabs>
              <w:rPr>
                <w:szCs w:val="24"/>
              </w:rPr>
            </w:pPr>
            <w:r w:rsidRPr="00563262">
              <w:rPr>
                <w:szCs w:val="24"/>
                <w:lang w:eastAsia="lt-LT"/>
              </w:rPr>
              <w:t xml:space="preserve">8.1. </w:t>
            </w:r>
            <w:r w:rsidRPr="00563262">
              <w:rPr>
                <w:szCs w:val="24"/>
              </w:rPr>
              <w:t xml:space="preserve">Gerinti įvairių gebėjimų ir poreikių mokinių mokymo(si) pasiekimus </w:t>
            </w:r>
          </w:p>
          <w:p w14:paraId="61082A9B" w14:textId="77777777" w:rsidR="0031227C" w:rsidRPr="00563262" w:rsidRDefault="0031227C" w:rsidP="00A56389">
            <w:pPr>
              <w:overflowPunct w:val="0"/>
              <w:textAlignment w:val="baseline"/>
              <w:rPr>
                <w:szCs w:val="24"/>
                <w:lang w:eastAsia="lt-LT"/>
              </w:rPr>
            </w:pPr>
            <w:r w:rsidRPr="00563262">
              <w:rPr>
                <w:szCs w:val="24"/>
                <w:lang w:eastAsia="lt-LT"/>
              </w:rPr>
              <w:t>(</w:t>
            </w:r>
            <w:r w:rsidRPr="00563262">
              <w:rPr>
                <w:i/>
                <w:szCs w:val="24"/>
                <w:lang w:eastAsia="lt-LT"/>
              </w:rPr>
              <w:t>veiklos sritis – asmenybės ūgtis</w:t>
            </w:r>
            <w:r w:rsidRPr="00563262">
              <w:rPr>
                <w:szCs w:val="24"/>
                <w:lang w:eastAsia="lt-LT"/>
              </w:rPr>
              <w:t>)</w:t>
            </w:r>
          </w:p>
          <w:p w14:paraId="44D39056" w14:textId="6D5FDE02" w:rsidR="0031227C" w:rsidRPr="00563262" w:rsidRDefault="0031227C" w:rsidP="00A56389">
            <w:pPr>
              <w:tabs>
                <w:tab w:val="left" w:pos="463"/>
              </w:tabs>
              <w:rPr>
                <w:szCs w:val="24"/>
                <w:lang w:eastAsia="lt-LT"/>
              </w:rPr>
            </w:pPr>
          </w:p>
        </w:tc>
        <w:tc>
          <w:tcPr>
            <w:tcW w:w="2719" w:type="dxa"/>
            <w:tcBorders>
              <w:top w:val="single" w:sz="4" w:space="0" w:color="auto"/>
              <w:left w:val="single" w:sz="4" w:space="0" w:color="auto"/>
              <w:right w:val="single" w:sz="4" w:space="0" w:color="auto"/>
            </w:tcBorders>
          </w:tcPr>
          <w:p w14:paraId="0355061E" w14:textId="77777777" w:rsidR="0031227C" w:rsidRPr="00563262" w:rsidRDefault="0031227C" w:rsidP="00A56389">
            <w:pPr>
              <w:rPr>
                <w:szCs w:val="24"/>
                <w:lang w:eastAsia="lt-LT"/>
              </w:rPr>
            </w:pPr>
            <w:r w:rsidRPr="00563262">
              <w:rPr>
                <w:szCs w:val="24"/>
                <w:lang w:eastAsia="lt-LT"/>
              </w:rPr>
              <w:t>8.1.1. Padidėjo mokinių, padariusių pažangą lyginant su ankstesniais metais, dalis.</w:t>
            </w:r>
          </w:p>
          <w:p w14:paraId="6FD85C53" w14:textId="77777777" w:rsidR="0031227C" w:rsidRPr="00563262" w:rsidRDefault="0031227C" w:rsidP="00A56389">
            <w:pPr>
              <w:rPr>
                <w:szCs w:val="24"/>
                <w:lang w:eastAsia="lt-LT"/>
              </w:rPr>
            </w:pPr>
          </w:p>
          <w:p w14:paraId="5A5ADB88" w14:textId="77777777" w:rsidR="0031227C" w:rsidRPr="00563262" w:rsidRDefault="0031227C" w:rsidP="00A56389">
            <w:pPr>
              <w:rPr>
                <w:szCs w:val="24"/>
                <w:lang w:eastAsia="lt-LT"/>
              </w:rPr>
            </w:pPr>
          </w:p>
        </w:tc>
        <w:tc>
          <w:tcPr>
            <w:tcW w:w="4624" w:type="dxa"/>
            <w:tcBorders>
              <w:top w:val="single" w:sz="4" w:space="0" w:color="auto"/>
              <w:left w:val="single" w:sz="4" w:space="0" w:color="auto"/>
              <w:bottom w:val="single" w:sz="4" w:space="0" w:color="auto"/>
              <w:right w:val="single" w:sz="4" w:space="0" w:color="auto"/>
            </w:tcBorders>
          </w:tcPr>
          <w:p w14:paraId="6AA4D93B" w14:textId="2F5C8B9D" w:rsidR="0031227C" w:rsidRPr="00563262" w:rsidRDefault="0031227C" w:rsidP="00A56389">
            <w:pPr>
              <w:rPr>
                <w:szCs w:val="24"/>
                <w:lang w:eastAsia="lt-LT"/>
              </w:rPr>
            </w:pPr>
            <w:r w:rsidRPr="00563262">
              <w:rPr>
                <w:szCs w:val="24"/>
                <w:lang w:eastAsia="lt-LT"/>
              </w:rPr>
              <w:t>8.1.1.1. Padidėjo mokinių, padariusių pažangą, lyginant su ankstesniais metais, dalis nuo bendro mokinių skaičiaus ne mažiau kaip 1%.</w:t>
            </w:r>
          </w:p>
          <w:p w14:paraId="0C64E246" w14:textId="20B93761" w:rsidR="00AE3D75" w:rsidRPr="00563262" w:rsidRDefault="00AE3D75" w:rsidP="00A56389">
            <w:pPr>
              <w:rPr>
                <w:szCs w:val="24"/>
                <w:lang w:eastAsia="lt-LT"/>
              </w:rPr>
            </w:pPr>
            <w:r w:rsidRPr="00563262">
              <w:rPr>
                <w:szCs w:val="24"/>
                <w:lang w:eastAsia="lt-LT"/>
              </w:rPr>
              <w:t xml:space="preserve">8.1.1.2. </w:t>
            </w:r>
            <w:r w:rsidR="00BF37D5" w:rsidRPr="00563262">
              <w:rPr>
                <w:szCs w:val="24"/>
                <w:lang w:eastAsia="lt-LT"/>
              </w:rPr>
              <w:t xml:space="preserve">Vidutiniškai </w:t>
            </w:r>
            <w:r w:rsidR="00F929E8" w:rsidRPr="00563262">
              <w:rPr>
                <w:szCs w:val="24"/>
                <w:lang w:eastAsia="lt-LT"/>
              </w:rPr>
              <w:t>1</w:t>
            </w:r>
            <w:r w:rsidR="00BF37D5" w:rsidRPr="00563262">
              <w:rPr>
                <w:szCs w:val="24"/>
                <w:lang w:eastAsia="lt-LT"/>
              </w:rPr>
              <w:t>% p</w:t>
            </w:r>
            <w:r w:rsidRPr="00563262">
              <w:rPr>
                <w:szCs w:val="24"/>
                <w:lang w:eastAsia="lt-LT"/>
              </w:rPr>
              <w:t>adidėjo lietuvių kalbos, matematikos, gamtos mokslų individualią mokymosi pažangą padariusių mokinių skaičius, lyginant su ankstesniais metais</w:t>
            </w:r>
            <w:r w:rsidR="00791C1D" w:rsidRPr="00563262">
              <w:rPr>
                <w:szCs w:val="24"/>
                <w:lang w:eastAsia="lt-LT"/>
              </w:rPr>
              <w:t>.</w:t>
            </w:r>
          </w:p>
          <w:p w14:paraId="2AA51738" w14:textId="4E85E284" w:rsidR="0031227C" w:rsidRPr="00563262" w:rsidRDefault="0031227C" w:rsidP="00FE357E">
            <w:pPr>
              <w:rPr>
                <w:szCs w:val="24"/>
                <w:lang w:eastAsia="lt-LT"/>
              </w:rPr>
            </w:pPr>
            <w:r w:rsidRPr="00563262">
              <w:rPr>
                <w:szCs w:val="24"/>
                <w:lang w:eastAsia="lt-LT"/>
              </w:rPr>
              <w:t>8.</w:t>
            </w:r>
            <w:r w:rsidR="004D1E7E" w:rsidRPr="00563262">
              <w:rPr>
                <w:szCs w:val="24"/>
                <w:lang w:eastAsia="lt-LT"/>
              </w:rPr>
              <w:t>1.1.3</w:t>
            </w:r>
            <w:r w:rsidRPr="00563262">
              <w:rPr>
                <w:szCs w:val="24"/>
                <w:lang w:eastAsia="lt-LT"/>
              </w:rPr>
              <w:t>. Ne mažiau kaip 98% gimnazistų, besimokančių pagal bendrojo ugdymo programas, 2024 metais įgijo vidurinį išsilavinimą.</w:t>
            </w:r>
          </w:p>
          <w:p w14:paraId="2383A2FB" w14:textId="0C7F73D7" w:rsidR="0031227C" w:rsidRPr="00563262" w:rsidRDefault="0031227C" w:rsidP="00FE357E">
            <w:pPr>
              <w:rPr>
                <w:szCs w:val="24"/>
                <w:lang w:eastAsia="lt-LT"/>
              </w:rPr>
            </w:pPr>
            <w:r w:rsidRPr="00563262">
              <w:rPr>
                <w:szCs w:val="24"/>
                <w:lang w:eastAsia="lt-LT"/>
              </w:rPr>
              <w:t>8.1.1.</w:t>
            </w:r>
            <w:r w:rsidR="004D1E7E" w:rsidRPr="00563262">
              <w:rPr>
                <w:szCs w:val="24"/>
                <w:lang w:eastAsia="lt-LT"/>
              </w:rPr>
              <w:t>4</w:t>
            </w:r>
            <w:r w:rsidRPr="00563262">
              <w:rPr>
                <w:szCs w:val="24"/>
                <w:lang w:eastAsia="lt-LT"/>
              </w:rPr>
              <w:t>. Ne mažiau kaip 90% gimnazistų, besimokančių pagal suaugusiųjų mokymo programas, 2024 metais įgijo vidurinį išsilavinimą.</w:t>
            </w:r>
          </w:p>
          <w:p w14:paraId="512E8AB1" w14:textId="7E68CDB0" w:rsidR="0031227C" w:rsidRPr="00563262" w:rsidRDefault="0031227C" w:rsidP="00A56389">
            <w:pPr>
              <w:rPr>
                <w:szCs w:val="24"/>
                <w:lang w:eastAsia="lt-LT"/>
              </w:rPr>
            </w:pPr>
            <w:r w:rsidRPr="00563262">
              <w:rPr>
                <w:szCs w:val="24"/>
                <w:lang w:eastAsia="lt-LT"/>
              </w:rPr>
              <w:t>8.1.1.</w:t>
            </w:r>
            <w:r w:rsidR="004D1E7E" w:rsidRPr="00563262">
              <w:rPr>
                <w:szCs w:val="24"/>
                <w:lang w:eastAsia="lt-LT"/>
              </w:rPr>
              <w:t>5</w:t>
            </w:r>
            <w:r w:rsidRPr="00563262">
              <w:rPr>
                <w:szCs w:val="24"/>
                <w:lang w:eastAsia="lt-LT"/>
              </w:rPr>
              <w:t>. Visi II gimnazijos klasių mokiniai, besimokantys pagal bendrąją pagrindinio ugdymo programą, 2024 metais įgijo pagrindinį išsilavinimą.</w:t>
            </w:r>
          </w:p>
          <w:p w14:paraId="36B57756" w14:textId="3F74002F" w:rsidR="0031227C" w:rsidRPr="00563262" w:rsidRDefault="0031227C" w:rsidP="004D1E7E">
            <w:pPr>
              <w:rPr>
                <w:szCs w:val="24"/>
                <w:lang w:eastAsia="lt-LT"/>
              </w:rPr>
            </w:pPr>
            <w:r w:rsidRPr="00563262">
              <w:rPr>
                <w:szCs w:val="24"/>
                <w:lang w:eastAsia="lt-LT"/>
              </w:rPr>
              <w:t>8.1.1.</w:t>
            </w:r>
            <w:r w:rsidR="004D1E7E" w:rsidRPr="00563262">
              <w:rPr>
                <w:szCs w:val="24"/>
                <w:lang w:eastAsia="lt-LT"/>
              </w:rPr>
              <w:t>6</w:t>
            </w:r>
            <w:r w:rsidRPr="00563262">
              <w:rPr>
                <w:szCs w:val="24"/>
                <w:lang w:eastAsia="lt-LT"/>
              </w:rPr>
              <w:t>. Ne mažiau kaip 40% II gimnazijos klasių mokinių, besimokančių pagal suaugusiųjų mokymo pagrindinio ugdymo programą, 2024 metais įgijo pagrindinį išsilavinimą.</w:t>
            </w:r>
          </w:p>
        </w:tc>
      </w:tr>
      <w:tr w:rsidR="0031227C" w:rsidRPr="00563262" w14:paraId="6191EE76" w14:textId="77777777" w:rsidTr="002E03ED">
        <w:trPr>
          <w:trHeight w:val="474"/>
        </w:trPr>
        <w:tc>
          <w:tcPr>
            <w:tcW w:w="2722" w:type="dxa"/>
            <w:vMerge/>
            <w:tcBorders>
              <w:left w:val="single" w:sz="4" w:space="0" w:color="auto"/>
              <w:right w:val="single" w:sz="4" w:space="0" w:color="auto"/>
            </w:tcBorders>
          </w:tcPr>
          <w:p w14:paraId="50994981" w14:textId="05F40E12" w:rsidR="0031227C" w:rsidRPr="00563262" w:rsidRDefault="0031227C" w:rsidP="00A56389">
            <w:pPr>
              <w:tabs>
                <w:tab w:val="left" w:pos="463"/>
              </w:tabs>
              <w:rPr>
                <w:szCs w:val="24"/>
                <w:lang w:eastAsia="lt-LT"/>
              </w:rPr>
            </w:pPr>
          </w:p>
        </w:tc>
        <w:tc>
          <w:tcPr>
            <w:tcW w:w="2719" w:type="dxa"/>
            <w:tcBorders>
              <w:top w:val="single" w:sz="4" w:space="0" w:color="auto"/>
              <w:left w:val="single" w:sz="4" w:space="0" w:color="auto"/>
              <w:right w:val="single" w:sz="4" w:space="0" w:color="auto"/>
            </w:tcBorders>
          </w:tcPr>
          <w:p w14:paraId="23A5ABFD" w14:textId="72E0BA5E" w:rsidR="0031227C" w:rsidRPr="00563262" w:rsidRDefault="0031227C" w:rsidP="00A56389">
            <w:pPr>
              <w:rPr>
                <w:szCs w:val="24"/>
                <w:lang w:eastAsia="lt-LT"/>
              </w:rPr>
            </w:pPr>
            <w:r w:rsidRPr="00563262">
              <w:rPr>
                <w:szCs w:val="24"/>
                <w:lang w:eastAsia="lt-LT"/>
              </w:rPr>
              <w:t xml:space="preserve">8.1.2. </w:t>
            </w:r>
            <w:r w:rsidR="00AE3D75" w:rsidRPr="00563262">
              <w:rPr>
                <w:szCs w:val="24"/>
                <w:lang w:eastAsia="lt-LT"/>
              </w:rPr>
              <w:t>Pager</w:t>
            </w:r>
            <w:r w:rsidR="00E6107B" w:rsidRPr="00563262">
              <w:rPr>
                <w:szCs w:val="24"/>
                <w:lang w:eastAsia="lt-LT"/>
              </w:rPr>
              <w:t xml:space="preserve">ėjo </w:t>
            </w:r>
            <w:r w:rsidR="00B41721">
              <w:rPr>
                <w:szCs w:val="24"/>
                <w:lang w:eastAsia="lt-LT"/>
              </w:rPr>
              <w:t xml:space="preserve">mokinių </w:t>
            </w:r>
            <w:r w:rsidR="00E6107B" w:rsidRPr="00563262">
              <w:rPr>
                <w:szCs w:val="24"/>
                <w:lang w:eastAsia="lt-LT"/>
              </w:rPr>
              <w:t>pagrindinio ugdymo pasiekimų patikrinimų (toliau – PUPP)</w:t>
            </w:r>
            <w:r w:rsidR="00DA536B" w:rsidRPr="00563262">
              <w:rPr>
                <w:szCs w:val="24"/>
                <w:lang w:eastAsia="lt-LT"/>
              </w:rPr>
              <w:t xml:space="preserve"> ir valstybinių brandos egzaminų (toliau – VBE) rezultatai.</w:t>
            </w:r>
          </w:p>
        </w:tc>
        <w:tc>
          <w:tcPr>
            <w:tcW w:w="4624" w:type="dxa"/>
            <w:tcBorders>
              <w:top w:val="single" w:sz="4" w:space="0" w:color="auto"/>
              <w:left w:val="single" w:sz="4" w:space="0" w:color="auto"/>
              <w:bottom w:val="single" w:sz="4" w:space="0" w:color="auto"/>
              <w:right w:val="single" w:sz="4" w:space="0" w:color="auto"/>
            </w:tcBorders>
          </w:tcPr>
          <w:p w14:paraId="088D0975" w14:textId="2714BC7C" w:rsidR="004D1E7E" w:rsidRPr="00563262" w:rsidRDefault="004D1E7E" w:rsidP="004D1E7E">
            <w:pPr>
              <w:rPr>
                <w:szCs w:val="24"/>
                <w:lang w:eastAsia="lt-LT"/>
              </w:rPr>
            </w:pPr>
            <w:r w:rsidRPr="00563262">
              <w:rPr>
                <w:szCs w:val="24"/>
                <w:lang w:eastAsia="lt-LT"/>
              </w:rPr>
              <w:t>8.1</w:t>
            </w:r>
            <w:r w:rsidR="00CF64FB" w:rsidRPr="00563262">
              <w:rPr>
                <w:szCs w:val="24"/>
                <w:lang w:eastAsia="lt-LT"/>
              </w:rPr>
              <w:t>.</w:t>
            </w:r>
            <w:r w:rsidR="00DE3959" w:rsidRPr="00563262">
              <w:rPr>
                <w:szCs w:val="24"/>
                <w:lang w:eastAsia="lt-LT"/>
              </w:rPr>
              <w:t>2</w:t>
            </w:r>
            <w:r w:rsidRPr="00563262">
              <w:rPr>
                <w:szCs w:val="24"/>
                <w:lang w:eastAsia="lt-LT"/>
              </w:rPr>
              <w:t>.</w:t>
            </w:r>
            <w:r w:rsidR="00CF64FB" w:rsidRPr="00563262">
              <w:rPr>
                <w:szCs w:val="24"/>
                <w:lang w:eastAsia="lt-LT"/>
              </w:rPr>
              <w:t>1</w:t>
            </w:r>
            <w:r w:rsidRPr="00563262">
              <w:rPr>
                <w:szCs w:val="24"/>
                <w:lang w:eastAsia="lt-LT"/>
              </w:rPr>
              <w:t>. Lyginant su 2023 metais, PUPP metu pagrindinį matematikos</w:t>
            </w:r>
            <w:r w:rsidRPr="00563262">
              <w:rPr>
                <w:szCs w:val="24"/>
              </w:rPr>
              <w:t xml:space="preserve"> mokymosi pasiekimų lygį pasiekusių mokinių dalis (proc.) vidutiniškai padidėjo </w:t>
            </w:r>
            <w:r w:rsidR="007F188E" w:rsidRPr="00563262">
              <w:rPr>
                <w:szCs w:val="24"/>
              </w:rPr>
              <w:t>1,5</w:t>
            </w:r>
            <w:r w:rsidRPr="00563262">
              <w:rPr>
                <w:szCs w:val="24"/>
                <w:lang w:eastAsia="lt-LT"/>
              </w:rPr>
              <w:t>%.</w:t>
            </w:r>
          </w:p>
          <w:p w14:paraId="25B0888D" w14:textId="2C196376" w:rsidR="004D1E7E" w:rsidRPr="00563262" w:rsidRDefault="004D1E7E" w:rsidP="004D1E7E">
            <w:pPr>
              <w:rPr>
                <w:color w:val="000000" w:themeColor="text1"/>
                <w:kern w:val="24"/>
              </w:rPr>
            </w:pPr>
            <w:r w:rsidRPr="00563262">
              <w:rPr>
                <w:szCs w:val="24"/>
                <w:lang w:eastAsia="lt-LT"/>
              </w:rPr>
              <w:t>8.1.</w:t>
            </w:r>
            <w:r w:rsidR="00727678" w:rsidRPr="00563262">
              <w:rPr>
                <w:szCs w:val="24"/>
                <w:lang w:eastAsia="lt-LT"/>
              </w:rPr>
              <w:t>2</w:t>
            </w:r>
            <w:r w:rsidRPr="00563262">
              <w:rPr>
                <w:szCs w:val="24"/>
                <w:lang w:eastAsia="lt-LT"/>
              </w:rPr>
              <w:t>.</w:t>
            </w:r>
            <w:r w:rsidR="00727678" w:rsidRPr="00563262">
              <w:rPr>
                <w:szCs w:val="24"/>
                <w:lang w:eastAsia="lt-LT"/>
              </w:rPr>
              <w:t>2</w:t>
            </w:r>
            <w:r w:rsidR="0098731C" w:rsidRPr="00563262">
              <w:rPr>
                <w:szCs w:val="24"/>
                <w:lang w:eastAsia="lt-LT"/>
              </w:rPr>
              <w:t>. Lyginant su 2023</w:t>
            </w:r>
            <w:r w:rsidRPr="00563262">
              <w:rPr>
                <w:szCs w:val="24"/>
                <w:lang w:eastAsia="lt-LT"/>
              </w:rPr>
              <w:t xml:space="preserve"> metais, </w:t>
            </w:r>
            <w:r w:rsidRPr="00563262">
              <w:rPr>
                <w:color w:val="000000" w:themeColor="text1"/>
                <w:kern w:val="24"/>
              </w:rPr>
              <w:t>PUPP metu pagrindinį lietuvių kalbos mokymosi pasiekimų lygį pasiekusių mokinių dalis (proc.) vidutiniškai padidėjo 1,5</w:t>
            </w:r>
            <w:r w:rsidRPr="00563262">
              <w:rPr>
                <w:szCs w:val="24"/>
                <w:lang w:eastAsia="lt-LT"/>
              </w:rPr>
              <w:t>%</w:t>
            </w:r>
            <w:r w:rsidRPr="00563262">
              <w:rPr>
                <w:color w:val="000000" w:themeColor="text1"/>
                <w:kern w:val="24"/>
              </w:rPr>
              <w:t>.</w:t>
            </w:r>
          </w:p>
          <w:p w14:paraId="65096002" w14:textId="5C67C401" w:rsidR="000D0447" w:rsidRPr="00563262" w:rsidRDefault="000D0447" w:rsidP="004D1E7E">
            <w:pPr>
              <w:rPr>
                <w:szCs w:val="24"/>
                <w:lang w:eastAsia="lt-LT"/>
              </w:rPr>
            </w:pPr>
            <w:r w:rsidRPr="00563262">
              <w:rPr>
                <w:szCs w:val="24"/>
                <w:lang w:eastAsia="lt-LT"/>
              </w:rPr>
              <w:t>8.1.2.3. Lyginant su 2023 metais, VBE pasirinkusių mokinių skaičius padidėjo bent 1%.</w:t>
            </w:r>
          </w:p>
          <w:p w14:paraId="13D734E1" w14:textId="5ADCF377" w:rsidR="002500E0" w:rsidRPr="00563262" w:rsidRDefault="002500E0" w:rsidP="004D1E7E">
            <w:pPr>
              <w:rPr>
                <w:szCs w:val="24"/>
                <w:lang w:eastAsia="lt-LT"/>
              </w:rPr>
            </w:pPr>
            <w:r w:rsidRPr="00563262">
              <w:rPr>
                <w:szCs w:val="24"/>
                <w:lang w:eastAsia="lt-LT"/>
              </w:rPr>
              <w:t>8.1.2.4. Lyginant su 2023 metais, bent 1% p</w:t>
            </w:r>
            <w:r w:rsidRPr="00563262">
              <w:rPr>
                <w:color w:val="000000" w:themeColor="text1"/>
                <w:kern w:val="24"/>
              </w:rPr>
              <w:t>adidėjo gamtos mokslų, IT brandos egzaminus pasirinkusių mokinių skaičius.</w:t>
            </w:r>
          </w:p>
          <w:p w14:paraId="25C3BF63" w14:textId="650F9D60" w:rsidR="0031227C" w:rsidRPr="00563262" w:rsidRDefault="009C2EA1" w:rsidP="00BB5E70">
            <w:pPr>
              <w:rPr>
                <w:szCs w:val="24"/>
                <w:lang w:eastAsia="lt-LT"/>
              </w:rPr>
            </w:pPr>
            <w:r w:rsidRPr="00563262">
              <w:rPr>
                <w:szCs w:val="24"/>
                <w:lang w:eastAsia="lt-LT"/>
              </w:rPr>
              <w:t>8.1.2</w:t>
            </w:r>
            <w:r w:rsidR="004D1E7E" w:rsidRPr="00563262">
              <w:rPr>
                <w:szCs w:val="24"/>
                <w:lang w:eastAsia="lt-LT"/>
              </w:rPr>
              <w:t>.</w:t>
            </w:r>
            <w:r w:rsidRPr="00563262">
              <w:rPr>
                <w:szCs w:val="24"/>
                <w:lang w:eastAsia="lt-LT"/>
              </w:rPr>
              <w:t>5</w:t>
            </w:r>
            <w:r w:rsidR="004D1E7E" w:rsidRPr="00563262">
              <w:rPr>
                <w:szCs w:val="24"/>
                <w:lang w:eastAsia="lt-LT"/>
              </w:rPr>
              <w:t>. Lyginant su 202</w:t>
            </w:r>
            <w:r w:rsidR="00832CF4" w:rsidRPr="00563262">
              <w:rPr>
                <w:szCs w:val="24"/>
                <w:lang w:eastAsia="lt-LT"/>
              </w:rPr>
              <w:t>3</w:t>
            </w:r>
            <w:r w:rsidR="004D1E7E" w:rsidRPr="00563262">
              <w:rPr>
                <w:szCs w:val="24"/>
                <w:lang w:eastAsia="lt-LT"/>
              </w:rPr>
              <w:t xml:space="preserve"> metais,</w:t>
            </w:r>
            <w:r w:rsidR="00BB5E70" w:rsidRPr="00563262">
              <w:rPr>
                <w:szCs w:val="24"/>
                <w:lang w:eastAsia="lt-LT"/>
              </w:rPr>
              <w:t xml:space="preserve"> vidutiniškai </w:t>
            </w:r>
            <w:r w:rsidR="004D1E7E" w:rsidRPr="00563262">
              <w:rPr>
                <w:color w:val="000000" w:themeColor="text1"/>
                <w:kern w:val="24"/>
              </w:rPr>
              <w:t xml:space="preserve">1 balu išaugo bendras išlaikytų valstybinių brandos egzaminų balų vidurkis. </w:t>
            </w:r>
          </w:p>
        </w:tc>
      </w:tr>
      <w:tr w:rsidR="00C50AF3" w:rsidRPr="00563262" w14:paraId="012E0B3B" w14:textId="77777777" w:rsidTr="002E03ED">
        <w:tc>
          <w:tcPr>
            <w:tcW w:w="2722" w:type="dxa"/>
            <w:vMerge w:val="restart"/>
            <w:tcBorders>
              <w:top w:val="single" w:sz="4" w:space="0" w:color="auto"/>
              <w:left w:val="single" w:sz="4" w:space="0" w:color="auto"/>
              <w:right w:val="single" w:sz="4" w:space="0" w:color="auto"/>
            </w:tcBorders>
          </w:tcPr>
          <w:p w14:paraId="252CEEF6" w14:textId="210FD72D" w:rsidR="00ED182D" w:rsidRDefault="00C50AF3" w:rsidP="00A56389">
            <w:pPr>
              <w:overflowPunct w:val="0"/>
              <w:textAlignment w:val="baseline"/>
              <w:rPr>
                <w:szCs w:val="24"/>
                <w:lang w:eastAsia="lt-LT"/>
              </w:rPr>
            </w:pPr>
            <w:r>
              <w:rPr>
                <w:szCs w:val="24"/>
                <w:lang w:eastAsia="lt-LT"/>
              </w:rPr>
              <w:t xml:space="preserve">8.2. </w:t>
            </w:r>
            <w:r w:rsidR="00ED182D">
              <w:rPr>
                <w:szCs w:val="24"/>
                <w:lang w:eastAsia="lt-LT"/>
              </w:rPr>
              <w:t xml:space="preserve">Plėtoti daugiakryptį ugdymą(si) </w:t>
            </w:r>
            <w:r w:rsidR="00022DE0">
              <w:rPr>
                <w:szCs w:val="24"/>
                <w:lang w:eastAsia="lt-LT"/>
              </w:rPr>
              <w:t>formuojant bendruomenės STEAM kompetencijas</w:t>
            </w:r>
          </w:p>
          <w:p w14:paraId="5E171D01" w14:textId="3D2CA6A4" w:rsidR="00C50AF3" w:rsidRDefault="00ED182D" w:rsidP="00A56389">
            <w:pPr>
              <w:overflowPunct w:val="0"/>
              <w:textAlignment w:val="baseline"/>
              <w:rPr>
                <w:szCs w:val="24"/>
                <w:lang w:eastAsia="lt-LT"/>
              </w:rPr>
            </w:pPr>
            <w:r w:rsidRPr="00563262">
              <w:rPr>
                <w:i/>
                <w:szCs w:val="24"/>
              </w:rPr>
              <w:t>(veiklos sritis – ugdymas(is)</w:t>
            </w:r>
          </w:p>
        </w:tc>
        <w:tc>
          <w:tcPr>
            <w:tcW w:w="2719" w:type="dxa"/>
            <w:tcBorders>
              <w:top w:val="single" w:sz="4" w:space="0" w:color="auto"/>
              <w:left w:val="single" w:sz="4" w:space="0" w:color="auto"/>
              <w:bottom w:val="single" w:sz="4" w:space="0" w:color="auto"/>
              <w:right w:val="single" w:sz="4" w:space="0" w:color="auto"/>
            </w:tcBorders>
          </w:tcPr>
          <w:p w14:paraId="37C09AA9" w14:textId="36A2F44D" w:rsidR="00C50AF3" w:rsidRPr="00563262" w:rsidRDefault="0033330E" w:rsidP="001216C3">
            <w:pPr>
              <w:rPr>
                <w:szCs w:val="24"/>
                <w:lang w:eastAsia="lt-LT"/>
              </w:rPr>
            </w:pPr>
            <w:r>
              <w:rPr>
                <w:szCs w:val="24"/>
                <w:lang w:eastAsia="lt-LT"/>
              </w:rPr>
              <w:t xml:space="preserve">8.2.1. </w:t>
            </w:r>
            <w:r w:rsidR="00D0229B">
              <w:rPr>
                <w:szCs w:val="24"/>
                <w:lang w:eastAsia="lt-LT"/>
              </w:rPr>
              <w:t xml:space="preserve">Daugiakryptis ugdymas(is) yra </w:t>
            </w:r>
            <w:r w:rsidR="00D0229B">
              <w:rPr>
                <w:rFonts w:eastAsiaTheme="minorHAnsi"/>
                <w14:ligatures w14:val="standardContextual"/>
              </w:rPr>
              <w:t xml:space="preserve">paveikus ir tiesiogiai įtakoja </w:t>
            </w:r>
            <w:r w:rsidR="001216C3">
              <w:rPr>
                <w:rFonts w:eastAsiaTheme="minorHAnsi"/>
                <w14:ligatures w14:val="standardContextual"/>
              </w:rPr>
              <w:t>mokinių STEAM kompetencijų ugdymą(si).</w:t>
            </w:r>
          </w:p>
        </w:tc>
        <w:tc>
          <w:tcPr>
            <w:tcW w:w="4624" w:type="dxa"/>
            <w:tcBorders>
              <w:top w:val="single" w:sz="4" w:space="0" w:color="auto"/>
              <w:left w:val="single" w:sz="4" w:space="0" w:color="auto"/>
              <w:bottom w:val="single" w:sz="4" w:space="0" w:color="auto"/>
              <w:right w:val="single" w:sz="4" w:space="0" w:color="auto"/>
            </w:tcBorders>
          </w:tcPr>
          <w:p w14:paraId="53FB684A" w14:textId="77777777" w:rsidR="001216C3" w:rsidRDefault="007A2669" w:rsidP="00ED2C4A">
            <w:pPr>
              <w:rPr>
                <w:szCs w:val="24"/>
                <w:lang w:eastAsia="lt-LT"/>
              </w:rPr>
            </w:pPr>
            <w:r>
              <w:rPr>
                <w:szCs w:val="24"/>
                <w:lang w:eastAsia="lt-LT"/>
              </w:rPr>
              <w:t xml:space="preserve">8.2.1.1. </w:t>
            </w:r>
            <w:r w:rsidR="001216C3">
              <w:rPr>
                <w:szCs w:val="24"/>
                <w:lang w:eastAsia="lt-LT"/>
              </w:rPr>
              <w:t>Suformuota biotechnologinės krypties klasė (kryptis).</w:t>
            </w:r>
          </w:p>
          <w:p w14:paraId="79D5EE35" w14:textId="67772559" w:rsidR="00520369" w:rsidRDefault="001216C3" w:rsidP="00520369">
            <w:pPr>
              <w:rPr>
                <w:szCs w:val="24"/>
                <w:lang w:eastAsia="lt-LT"/>
              </w:rPr>
            </w:pPr>
            <w:r>
              <w:rPr>
                <w:szCs w:val="24"/>
                <w:lang w:eastAsia="lt-LT"/>
              </w:rPr>
              <w:t xml:space="preserve">8.2.1.2. </w:t>
            </w:r>
            <w:r w:rsidR="00520369" w:rsidRPr="00146828">
              <w:rPr>
                <w:szCs w:val="24"/>
                <w:lang w:eastAsia="lt-LT"/>
              </w:rPr>
              <w:t>Visi gimnazistai</w:t>
            </w:r>
            <w:r w:rsidR="00520369">
              <w:rPr>
                <w:szCs w:val="24"/>
                <w:lang w:eastAsia="lt-LT"/>
              </w:rPr>
              <w:t>, besimokantys kasdieniniu mokymosi proceso organizavimo būdu,</w:t>
            </w:r>
            <w:r w:rsidR="00520369" w:rsidRPr="00146828">
              <w:rPr>
                <w:szCs w:val="24"/>
                <w:lang w:eastAsia="lt-LT"/>
              </w:rPr>
              <w:t xml:space="preserve"> dalyvavo gimnazijos ir/ar kitų socialinių partnerių organizuotose STEAM veiklose.</w:t>
            </w:r>
          </w:p>
          <w:p w14:paraId="068ACF8E" w14:textId="5694EC40" w:rsidR="00520369" w:rsidRPr="00563262" w:rsidRDefault="00520369" w:rsidP="00520369">
            <w:pPr>
              <w:rPr>
                <w:szCs w:val="24"/>
              </w:rPr>
            </w:pPr>
            <w:r w:rsidRPr="00563262">
              <w:t>8.</w:t>
            </w:r>
            <w:r w:rsidR="00E821AD">
              <w:t>2.1.3.</w:t>
            </w:r>
            <w:r w:rsidRPr="00563262">
              <w:t xml:space="preserve"> </w:t>
            </w:r>
            <w:r w:rsidRPr="00563262">
              <w:rPr>
                <w:szCs w:val="24"/>
              </w:rPr>
              <w:t>Įgyvendinama robotikos kryptis.</w:t>
            </w:r>
          </w:p>
          <w:p w14:paraId="60E0A404" w14:textId="6A001246" w:rsidR="00520369" w:rsidRDefault="00520369" w:rsidP="00520369">
            <w:pPr>
              <w:rPr>
                <w:szCs w:val="24"/>
              </w:rPr>
            </w:pPr>
            <w:r w:rsidRPr="00563262">
              <w:rPr>
                <w:szCs w:val="24"/>
              </w:rPr>
              <w:t>8.</w:t>
            </w:r>
            <w:r w:rsidR="00E821AD">
              <w:rPr>
                <w:szCs w:val="24"/>
              </w:rPr>
              <w:t>2</w:t>
            </w:r>
            <w:r w:rsidRPr="00563262">
              <w:rPr>
                <w:szCs w:val="24"/>
              </w:rPr>
              <w:t>.1.</w:t>
            </w:r>
            <w:r w:rsidR="00E821AD">
              <w:rPr>
                <w:szCs w:val="24"/>
              </w:rPr>
              <w:t>4</w:t>
            </w:r>
            <w:r w:rsidRPr="00563262">
              <w:rPr>
                <w:szCs w:val="24"/>
              </w:rPr>
              <w:t>. Įgyvendinama amatų ir dizaino kryptis.</w:t>
            </w:r>
          </w:p>
          <w:p w14:paraId="12EBD86E" w14:textId="77777777" w:rsidR="00C50AF3" w:rsidRDefault="00915CC5" w:rsidP="00822D47">
            <w:pPr>
              <w:rPr>
                <w:szCs w:val="24"/>
              </w:rPr>
            </w:pPr>
            <w:r w:rsidRPr="00563262">
              <w:rPr>
                <w:szCs w:val="24"/>
                <w:lang w:eastAsia="lt-LT"/>
              </w:rPr>
              <w:t>8.2.</w:t>
            </w:r>
            <w:r w:rsidR="00B23A18">
              <w:rPr>
                <w:szCs w:val="24"/>
                <w:lang w:eastAsia="lt-LT"/>
              </w:rPr>
              <w:t xml:space="preserve">1.5. </w:t>
            </w:r>
            <w:r w:rsidRPr="00563262">
              <w:rPr>
                <w:szCs w:val="24"/>
                <w:lang w:eastAsia="lt-LT"/>
              </w:rPr>
              <w:t>O</w:t>
            </w:r>
            <w:r w:rsidRPr="00563262">
              <w:rPr>
                <w:szCs w:val="24"/>
              </w:rPr>
              <w:t xml:space="preserve">rganizuotos ne mažiau kaip </w:t>
            </w:r>
            <w:r w:rsidR="00822D47">
              <w:rPr>
                <w:szCs w:val="24"/>
              </w:rPr>
              <w:t>4</w:t>
            </w:r>
            <w:r w:rsidRPr="00563262">
              <w:rPr>
                <w:szCs w:val="24"/>
              </w:rPr>
              <w:t xml:space="preserve"> patyriminės – projektinės „Jaunojo tyrėjo dienų“ veiklos </w:t>
            </w:r>
            <w:r w:rsidR="00A821BF">
              <w:rPr>
                <w:szCs w:val="24"/>
              </w:rPr>
              <w:t xml:space="preserve">kitų švietimo įstaigų </w:t>
            </w:r>
            <w:r w:rsidRPr="00563262">
              <w:rPr>
                <w:szCs w:val="24"/>
              </w:rPr>
              <w:t>mokiniams gimnazijos STEAM (biologijos), fizikos, chemijos, robotikos laboratorijose.</w:t>
            </w:r>
          </w:p>
          <w:p w14:paraId="04F599FE" w14:textId="77777777" w:rsidR="00397810" w:rsidRDefault="00397810" w:rsidP="00274112">
            <w:pPr>
              <w:rPr>
                <w:szCs w:val="24"/>
              </w:rPr>
            </w:pPr>
            <w:r>
              <w:rPr>
                <w:szCs w:val="24"/>
                <w:lang w:eastAsia="lt-LT"/>
              </w:rPr>
              <w:t>8.2.1.6. Ne mažiau kaip 3</w:t>
            </w:r>
            <w:r w:rsidRPr="00A472D8">
              <w:rPr>
                <w:szCs w:val="24"/>
              </w:rPr>
              <w:t xml:space="preserve">0% </w:t>
            </w:r>
            <w:r>
              <w:rPr>
                <w:szCs w:val="24"/>
                <w:lang w:eastAsia="lt-LT"/>
              </w:rPr>
              <w:t>gamtamokslinio ugdymo (</w:t>
            </w:r>
            <w:r w:rsidRPr="00A472D8">
              <w:rPr>
                <w:szCs w:val="24"/>
              </w:rPr>
              <w:t>biologijos, chemijos, fizikos</w:t>
            </w:r>
            <w:r>
              <w:rPr>
                <w:szCs w:val="24"/>
              </w:rPr>
              <w:t xml:space="preserve">) </w:t>
            </w:r>
            <w:r w:rsidRPr="00A472D8">
              <w:rPr>
                <w:szCs w:val="24"/>
              </w:rPr>
              <w:t xml:space="preserve">formaliojo ugdymo(si) turinio skirta praktiniams projektiniams, tiriamiesiems (laboratoriniams) darbams. </w:t>
            </w:r>
          </w:p>
          <w:p w14:paraId="72FA236D" w14:textId="1A6ACF1E" w:rsidR="006776F2" w:rsidRDefault="006776F2" w:rsidP="006776F2">
            <w:pPr>
              <w:rPr>
                <w:szCs w:val="24"/>
                <w:lang w:eastAsia="lt-LT"/>
              </w:rPr>
            </w:pPr>
            <w:r>
              <w:t>8.2.1.7. Vidutiniškai 75</w:t>
            </w:r>
            <w:r w:rsidRPr="00563262">
              <w:rPr>
                <w:szCs w:val="24"/>
                <w:lang w:eastAsia="lt-LT"/>
              </w:rPr>
              <w:t>%</w:t>
            </w:r>
            <w:r>
              <w:rPr>
                <w:szCs w:val="24"/>
                <w:lang w:eastAsia="lt-LT"/>
              </w:rPr>
              <w:t xml:space="preserve"> mokinių lankė n</w:t>
            </w:r>
            <w:r w:rsidRPr="00DB24D8">
              <w:t xml:space="preserve">eformalaus švietimo užsiėmimus </w:t>
            </w:r>
            <w:r>
              <w:t>gimnazijoje.</w:t>
            </w:r>
          </w:p>
        </w:tc>
      </w:tr>
      <w:tr w:rsidR="00C50AF3" w:rsidRPr="00563262" w14:paraId="3BA1171E" w14:textId="77777777" w:rsidTr="002E03ED">
        <w:tc>
          <w:tcPr>
            <w:tcW w:w="2722" w:type="dxa"/>
            <w:vMerge/>
            <w:tcBorders>
              <w:left w:val="single" w:sz="4" w:space="0" w:color="auto"/>
              <w:right w:val="single" w:sz="4" w:space="0" w:color="auto"/>
            </w:tcBorders>
          </w:tcPr>
          <w:p w14:paraId="717ABE7E" w14:textId="77777777" w:rsidR="00C50AF3" w:rsidRPr="00563262" w:rsidRDefault="00C50AF3" w:rsidP="00A56389">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74A1DB6E" w14:textId="3356664D" w:rsidR="00547D2B" w:rsidRPr="00A472D8" w:rsidRDefault="0000585A" w:rsidP="00547D2B">
            <w:pPr>
              <w:rPr>
                <w:szCs w:val="24"/>
              </w:rPr>
            </w:pPr>
            <w:r>
              <w:rPr>
                <w:szCs w:val="24"/>
                <w:lang w:eastAsia="lt-LT"/>
              </w:rPr>
              <w:t xml:space="preserve">8.2.2. </w:t>
            </w:r>
            <w:r w:rsidR="00CB7B52">
              <w:rPr>
                <w:szCs w:val="24"/>
                <w:lang w:eastAsia="lt-LT"/>
              </w:rPr>
              <w:t xml:space="preserve">Ugdymo(si)  skaitmenizavimas padidino švietimo prieinamumą </w:t>
            </w:r>
            <w:r w:rsidR="00547D2B">
              <w:rPr>
                <w:szCs w:val="24"/>
                <w:lang w:eastAsia="lt-LT"/>
              </w:rPr>
              <w:t xml:space="preserve">ir išplėtė </w:t>
            </w:r>
          </w:p>
          <w:p w14:paraId="0CEAE5F5" w14:textId="7D4178D8" w:rsidR="00C50AF3" w:rsidRPr="00563262" w:rsidRDefault="00547D2B" w:rsidP="001A1D11">
            <w:pPr>
              <w:rPr>
                <w:szCs w:val="24"/>
                <w:lang w:eastAsia="lt-LT"/>
              </w:rPr>
            </w:pPr>
            <w:r w:rsidRPr="00A472D8">
              <w:rPr>
                <w:szCs w:val="24"/>
              </w:rPr>
              <w:t>mok</w:t>
            </w:r>
            <w:r>
              <w:rPr>
                <w:szCs w:val="24"/>
              </w:rPr>
              <w:t>inių</w:t>
            </w:r>
            <w:r w:rsidRPr="00A472D8">
              <w:rPr>
                <w:szCs w:val="24"/>
              </w:rPr>
              <w:t xml:space="preserve"> </w:t>
            </w:r>
            <w:r>
              <w:rPr>
                <w:szCs w:val="24"/>
              </w:rPr>
              <w:t xml:space="preserve">bei pedagogų </w:t>
            </w:r>
            <w:r w:rsidRPr="00A472D8">
              <w:rPr>
                <w:szCs w:val="24"/>
              </w:rPr>
              <w:t xml:space="preserve">skaitmeninės kompetencijos </w:t>
            </w:r>
            <w:r w:rsidR="001A1D11">
              <w:rPr>
                <w:szCs w:val="24"/>
              </w:rPr>
              <w:t>tobulinimo</w:t>
            </w:r>
            <w:r w:rsidRPr="00A472D8">
              <w:rPr>
                <w:szCs w:val="24"/>
              </w:rPr>
              <w:t xml:space="preserve"> </w:t>
            </w:r>
            <w:r>
              <w:rPr>
                <w:szCs w:val="24"/>
              </w:rPr>
              <w:t>galimybes.</w:t>
            </w:r>
          </w:p>
        </w:tc>
        <w:tc>
          <w:tcPr>
            <w:tcW w:w="4624" w:type="dxa"/>
            <w:tcBorders>
              <w:top w:val="single" w:sz="4" w:space="0" w:color="auto"/>
              <w:left w:val="single" w:sz="4" w:space="0" w:color="auto"/>
              <w:bottom w:val="single" w:sz="4" w:space="0" w:color="auto"/>
              <w:right w:val="single" w:sz="4" w:space="0" w:color="auto"/>
            </w:tcBorders>
          </w:tcPr>
          <w:p w14:paraId="72F89FBA" w14:textId="77777777" w:rsidR="00921A7D" w:rsidRPr="00563262" w:rsidRDefault="002F3EED" w:rsidP="00921A7D">
            <w:pPr>
              <w:rPr>
                <w:szCs w:val="24"/>
              </w:rPr>
            </w:pPr>
            <w:r>
              <w:rPr>
                <w:szCs w:val="24"/>
                <w:lang w:eastAsia="lt-LT"/>
              </w:rPr>
              <w:t xml:space="preserve">8.2.2.1. </w:t>
            </w:r>
            <w:r w:rsidR="00921A7D" w:rsidRPr="00563262">
              <w:rPr>
                <w:szCs w:val="24"/>
              </w:rPr>
              <w:t>Ne mažiau kaip 70% gimnazijos darbuotojų dalyvavo skaitmeninio turinio, naujų technologijų ir informacijos valdymo mokymuose.</w:t>
            </w:r>
          </w:p>
          <w:p w14:paraId="1C3849AE" w14:textId="5B48B669" w:rsidR="008C3C4E" w:rsidRPr="00563262" w:rsidRDefault="00F11232" w:rsidP="008C3C4E">
            <w:pPr>
              <w:rPr>
                <w:szCs w:val="24"/>
              </w:rPr>
            </w:pPr>
            <w:r>
              <w:rPr>
                <w:szCs w:val="24"/>
                <w:lang w:eastAsia="lt-LT"/>
              </w:rPr>
              <w:t xml:space="preserve">8.2.2.2. </w:t>
            </w:r>
            <w:r w:rsidR="008C3C4E" w:rsidRPr="00563262">
              <w:rPr>
                <w:szCs w:val="24"/>
              </w:rPr>
              <w:t xml:space="preserve">100% mokytojų matematikos, kalbų, </w:t>
            </w:r>
            <w:r w:rsidR="008C3C4E">
              <w:rPr>
                <w:szCs w:val="24"/>
              </w:rPr>
              <w:t xml:space="preserve">informatikos, </w:t>
            </w:r>
            <w:r w:rsidR="008C3C4E" w:rsidRPr="00563262">
              <w:rPr>
                <w:szCs w:val="24"/>
              </w:rPr>
              <w:t>socialinių, gamtos mokslų pamokose naudojo skaitmenines mokymo(si) aplinkas.</w:t>
            </w:r>
          </w:p>
          <w:p w14:paraId="2A8496FC" w14:textId="0813B2C7" w:rsidR="00745E8B" w:rsidRPr="00563262" w:rsidRDefault="008F3783" w:rsidP="00D62DE0">
            <w:pPr>
              <w:tabs>
                <w:tab w:val="left" w:pos="1026"/>
              </w:tabs>
              <w:overflowPunct w:val="0"/>
              <w:textAlignment w:val="baseline"/>
              <w:rPr>
                <w:szCs w:val="24"/>
                <w:lang w:eastAsia="lt-LT"/>
              </w:rPr>
            </w:pPr>
            <w:r>
              <w:rPr>
                <w:szCs w:val="24"/>
                <w:lang w:eastAsia="lt-LT"/>
              </w:rPr>
              <w:t xml:space="preserve">8.2.2.3. </w:t>
            </w:r>
            <w:r w:rsidR="004D7304">
              <w:rPr>
                <w:szCs w:val="24"/>
                <w:lang w:eastAsia="lt-LT"/>
              </w:rPr>
              <w:t>Gimnazijos ekstranete veikiančioje nuotolinio mokymo sistemoje (toliau – NMS) sukurti nauji</w:t>
            </w:r>
            <w:r w:rsidR="00C84279">
              <w:rPr>
                <w:szCs w:val="24"/>
                <w:lang w:eastAsia="lt-LT"/>
              </w:rPr>
              <w:t xml:space="preserve"> (pagal atnaujintas ugdymo programas) </w:t>
            </w:r>
            <w:r w:rsidR="004D7304">
              <w:rPr>
                <w:szCs w:val="24"/>
                <w:lang w:eastAsia="lt-LT"/>
              </w:rPr>
              <w:t xml:space="preserve"> matematikos, </w:t>
            </w:r>
            <w:r w:rsidR="00C84279">
              <w:rPr>
                <w:szCs w:val="24"/>
                <w:lang w:eastAsia="lt-LT"/>
              </w:rPr>
              <w:t xml:space="preserve">kalbų, informatikos, socialinių ir gamtos mokslų </w:t>
            </w:r>
            <w:r w:rsidR="004D7304">
              <w:rPr>
                <w:szCs w:val="24"/>
                <w:lang w:eastAsia="lt-LT"/>
              </w:rPr>
              <w:t xml:space="preserve">virtualūs kursai </w:t>
            </w:r>
            <w:r w:rsidR="00C84279">
              <w:rPr>
                <w:szCs w:val="24"/>
                <w:lang w:eastAsia="lt-LT"/>
              </w:rPr>
              <w:t xml:space="preserve">I-II gimn. klasių mokiniams. </w:t>
            </w:r>
          </w:p>
        </w:tc>
      </w:tr>
      <w:tr w:rsidR="00B3774D" w:rsidRPr="00563262" w14:paraId="0FDB1992" w14:textId="77777777" w:rsidTr="002E03ED">
        <w:tc>
          <w:tcPr>
            <w:tcW w:w="2722" w:type="dxa"/>
            <w:vMerge w:val="restart"/>
            <w:tcBorders>
              <w:top w:val="single" w:sz="4" w:space="0" w:color="auto"/>
              <w:left w:val="single" w:sz="4" w:space="0" w:color="auto"/>
              <w:right w:val="single" w:sz="4" w:space="0" w:color="auto"/>
            </w:tcBorders>
          </w:tcPr>
          <w:p w14:paraId="31017095" w14:textId="77777777" w:rsidR="00EF23DA" w:rsidRDefault="0022008F" w:rsidP="0080083E">
            <w:pPr>
              <w:overflowPunct w:val="0"/>
              <w:textAlignment w:val="baseline"/>
              <w:rPr>
                <w:szCs w:val="24"/>
                <w:lang w:eastAsia="lt-LT"/>
              </w:rPr>
            </w:pPr>
            <w:r>
              <w:rPr>
                <w:szCs w:val="24"/>
                <w:lang w:eastAsia="lt-LT"/>
              </w:rPr>
              <w:t xml:space="preserve">8.3. </w:t>
            </w:r>
            <w:r w:rsidR="00EF23DA">
              <w:rPr>
                <w:szCs w:val="24"/>
                <w:lang w:eastAsia="lt-LT"/>
              </w:rPr>
              <w:t xml:space="preserve">Teikti sistemingą ir veiksmingą švietimo pagalbą </w:t>
            </w:r>
          </w:p>
          <w:p w14:paraId="0B2596F7" w14:textId="55EAE423" w:rsidR="0080083E" w:rsidRDefault="0080083E" w:rsidP="0080083E">
            <w:pPr>
              <w:overflowPunct w:val="0"/>
              <w:textAlignment w:val="baseline"/>
              <w:rPr>
                <w:szCs w:val="24"/>
                <w:lang w:eastAsia="lt-LT"/>
              </w:rPr>
            </w:pPr>
            <w:r w:rsidRPr="00563262">
              <w:rPr>
                <w:i/>
                <w:szCs w:val="24"/>
              </w:rPr>
              <w:t>(veiklos sritis – ugdymas(is)</w:t>
            </w:r>
          </w:p>
        </w:tc>
        <w:tc>
          <w:tcPr>
            <w:tcW w:w="2719" w:type="dxa"/>
            <w:tcBorders>
              <w:top w:val="single" w:sz="4" w:space="0" w:color="auto"/>
              <w:left w:val="single" w:sz="4" w:space="0" w:color="auto"/>
              <w:bottom w:val="single" w:sz="4" w:space="0" w:color="auto"/>
              <w:right w:val="single" w:sz="4" w:space="0" w:color="auto"/>
            </w:tcBorders>
          </w:tcPr>
          <w:p w14:paraId="0DD6C22A" w14:textId="77777777" w:rsidR="00B10403" w:rsidRPr="00563262" w:rsidRDefault="00CC4ADF" w:rsidP="00B10403">
            <w:pPr>
              <w:rPr>
                <w:szCs w:val="24"/>
                <w:lang w:eastAsia="lt-LT"/>
              </w:rPr>
            </w:pPr>
            <w:r>
              <w:rPr>
                <w:szCs w:val="24"/>
                <w:lang w:eastAsia="lt-LT"/>
              </w:rPr>
              <w:t xml:space="preserve">8.3.1. </w:t>
            </w:r>
            <w:r w:rsidR="00B10403" w:rsidRPr="00563262">
              <w:rPr>
                <w:szCs w:val="24"/>
                <w:lang w:eastAsia="lt-LT"/>
              </w:rPr>
              <w:t>Suteikta savalaikė švietimo pagalba kiekvienam mokiniui.</w:t>
            </w:r>
          </w:p>
          <w:p w14:paraId="3C1D30A3" w14:textId="04293AD2" w:rsidR="00B3774D" w:rsidRPr="00563262" w:rsidRDefault="00B3774D" w:rsidP="001C305D">
            <w:pPr>
              <w:rPr>
                <w:szCs w:val="24"/>
                <w:lang w:eastAsia="lt-LT"/>
              </w:rPr>
            </w:pPr>
          </w:p>
        </w:tc>
        <w:tc>
          <w:tcPr>
            <w:tcW w:w="4624" w:type="dxa"/>
            <w:tcBorders>
              <w:top w:val="single" w:sz="4" w:space="0" w:color="auto"/>
              <w:left w:val="single" w:sz="4" w:space="0" w:color="auto"/>
              <w:bottom w:val="single" w:sz="4" w:space="0" w:color="auto"/>
              <w:right w:val="single" w:sz="4" w:space="0" w:color="auto"/>
            </w:tcBorders>
          </w:tcPr>
          <w:p w14:paraId="4868ECA6" w14:textId="279317E3" w:rsidR="00EF299F" w:rsidRDefault="00EF299F" w:rsidP="00EF299F">
            <w:pPr>
              <w:rPr>
                <w:szCs w:val="24"/>
                <w:lang w:eastAsia="lt-LT"/>
              </w:rPr>
            </w:pPr>
            <w:r w:rsidRPr="00563262">
              <w:rPr>
                <w:szCs w:val="24"/>
                <w:lang w:eastAsia="lt-LT"/>
              </w:rPr>
              <w:t>8.3.1.1. Visi mokiniai, kuriems nustatyti specialieji ugdymosi poreikiai, sistemingai gavo reikiamą pagalbą.</w:t>
            </w:r>
          </w:p>
          <w:p w14:paraId="6CF9D9DC" w14:textId="3AC7151E" w:rsidR="007823B4" w:rsidRDefault="007823B4" w:rsidP="007823B4">
            <w:pPr>
              <w:rPr>
                <w:color w:val="000000" w:themeColor="text1"/>
                <w:kern w:val="24"/>
              </w:rPr>
            </w:pPr>
            <w:r>
              <w:rPr>
                <w:szCs w:val="24"/>
                <w:lang w:eastAsia="lt-LT"/>
              </w:rPr>
              <w:t xml:space="preserve">8.3.1.2. </w:t>
            </w:r>
            <w:r w:rsidRPr="00563262">
              <w:rPr>
                <w:color w:val="000000" w:themeColor="text1"/>
                <w:kern w:val="24"/>
              </w:rPr>
              <w:t>Į neformaliojo švietimo veiklas įtraukta ne mažiau kaip 10</w:t>
            </w:r>
            <w:r w:rsidRPr="00563262">
              <w:rPr>
                <w:szCs w:val="24"/>
              </w:rPr>
              <w:t xml:space="preserve">% specialiųjų ugdymosi poreikių turinčių </w:t>
            </w:r>
            <w:r w:rsidRPr="00563262">
              <w:rPr>
                <w:color w:val="000000" w:themeColor="text1"/>
                <w:kern w:val="24"/>
              </w:rPr>
              <w:t>mokinių.</w:t>
            </w:r>
          </w:p>
          <w:p w14:paraId="0281FB64" w14:textId="496C605B" w:rsidR="0032036B" w:rsidRPr="0032036B" w:rsidRDefault="0032036B" w:rsidP="007823B4">
            <w:pPr>
              <w:rPr>
                <w:color w:val="000000" w:themeColor="text1"/>
                <w:kern w:val="24"/>
              </w:rPr>
            </w:pPr>
            <w:r>
              <w:rPr>
                <w:color w:val="000000" w:themeColor="text1"/>
                <w:kern w:val="24"/>
              </w:rPr>
              <w:t xml:space="preserve">8.3.1.3. Gimnazijoje neformaliojo švietimo </w:t>
            </w:r>
            <w:r w:rsidRPr="0032036B">
              <w:rPr>
                <w:szCs w:val="24"/>
              </w:rPr>
              <w:t>būrelius lankančių mokinių</w:t>
            </w:r>
            <w:r>
              <w:rPr>
                <w:szCs w:val="24"/>
              </w:rPr>
              <w:t xml:space="preserve"> dalis – ne mažiau kaip 70%.</w:t>
            </w:r>
          </w:p>
          <w:p w14:paraId="06539777" w14:textId="59DCEADA" w:rsidR="007823B4" w:rsidRDefault="007823B4" w:rsidP="007823B4">
            <w:pPr>
              <w:rPr>
                <w:color w:val="000000" w:themeColor="text1"/>
                <w:kern w:val="24"/>
              </w:rPr>
            </w:pPr>
            <w:r>
              <w:rPr>
                <w:color w:val="000000" w:themeColor="text1"/>
                <w:kern w:val="24"/>
              </w:rPr>
              <w:t>8.3.1.</w:t>
            </w:r>
            <w:r w:rsidR="0032036B">
              <w:rPr>
                <w:color w:val="000000" w:themeColor="text1"/>
                <w:kern w:val="24"/>
              </w:rPr>
              <w:t>4</w:t>
            </w:r>
            <w:r>
              <w:rPr>
                <w:color w:val="000000" w:themeColor="text1"/>
                <w:kern w:val="24"/>
              </w:rPr>
              <w:t xml:space="preserve">. </w:t>
            </w:r>
            <w:r w:rsidR="00EC4BFF">
              <w:rPr>
                <w:color w:val="000000" w:themeColor="text1"/>
                <w:kern w:val="24"/>
              </w:rPr>
              <w:t>Ne mažiau kaip 5</w:t>
            </w:r>
            <w:r w:rsidR="00EC4BFF" w:rsidRPr="00563262">
              <w:rPr>
                <w:szCs w:val="24"/>
              </w:rPr>
              <w:t>%</w:t>
            </w:r>
            <w:r w:rsidR="00EC4BFF">
              <w:rPr>
                <w:szCs w:val="24"/>
              </w:rPr>
              <w:t xml:space="preserve"> pagerėjo mokinių lankomumas.</w:t>
            </w:r>
          </w:p>
          <w:p w14:paraId="1FB8F6EF" w14:textId="33A5A1A2" w:rsidR="00AC6D99" w:rsidRDefault="00AC6D99" w:rsidP="00EF299F">
            <w:pPr>
              <w:rPr>
                <w:szCs w:val="24"/>
                <w:lang w:eastAsia="lt-LT"/>
              </w:rPr>
            </w:pPr>
            <w:r>
              <w:rPr>
                <w:szCs w:val="24"/>
                <w:lang w:eastAsia="lt-LT"/>
              </w:rPr>
              <w:t>8.3.1.</w:t>
            </w:r>
            <w:r w:rsidR="00F1531F">
              <w:rPr>
                <w:szCs w:val="24"/>
                <w:lang w:eastAsia="lt-LT"/>
              </w:rPr>
              <w:t>5</w:t>
            </w:r>
            <w:r>
              <w:rPr>
                <w:szCs w:val="24"/>
                <w:lang w:eastAsia="lt-LT"/>
              </w:rPr>
              <w:t>. Pagalbos mokiniui specialistų, tenkančių 100 mokinių, skaičius – ne mažiau kaip 1.</w:t>
            </w:r>
          </w:p>
          <w:p w14:paraId="5B960BD9" w14:textId="4FFA5EA6" w:rsidR="00172735" w:rsidRPr="00563262" w:rsidRDefault="00AC6D99" w:rsidP="00172735">
            <w:pPr>
              <w:rPr>
                <w:szCs w:val="24"/>
                <w:lang w:eastAsia="lt-LT"/>
              </w:rPr>
            </w:pPr>
            <w:r>
              <w:rPr>
                <w:szCs w:val="24"/>
                <w:lang w:eastAsia="lt-LT"/>
              </w:rPr>
              <w:t>8.3.1.</w:t>
            </w:r>
            <w:r w:rsidR="00F1531F">
              <w:rPr>
                <w:szCs w:val="24"/>
                <w:lang w:eastAsia="lt-LT"/>
              </w:rPr>
              <w:t>6</w:t>
            </w:r>
            <w:r>
              <w:rPr>
                <w:szCs w:val="24"/>
                <w:lang w:eastAsia="lt-LT"/>
              </w:rPr>
              <w:t xml:space="preserve">. </w:t>
            </w:r>
            <w:r w:rsidR="00172735" w:rsidRPr="00563262">
              <w:rPr>
                <w:szCs w:val="24"/>
                <w:lang w:eastAsia="lt-LT"/>
              </w:rPr>
              <w:t xml:space="preserve">Ne mažiau </w:t>
            </w:r>
            <w:r w:rsidR="00B160FA">
              <w:rPr>
                <w:szCs w:val="24"/>
                <w:lang w:eastAsia="lt-LT"/>
              </w:rPr>
              <w:t xml:space="preserve">kaip </w:t>
            </w:r>
            <w:r w:rsidR="00172735" w:rsidRPr="00563262">
              <w:rPr>
                <w:szCs w:val="24"/>
                <w:lang w:eastAsia="lt-LT"/>
              </w:rPr>
              <w:t xml:space="preserve">90% žemų mokymosi pasiekimų mokinių lankė (konsultavosi nuotoliniu būdu) mokytojų organizuotas mokomųjų dalykų konsultacijas. </w:t>
            </w:r>
          </w:p>
          <w:p w14:paraId="26515BE0" w14:textId="56F72E79" w:rsidR="00172735" w:rsidRPr="00563262" w:rsidRDefault="00172735" w:rsidP="00172735">
            <w:pPr>
              <w:rPr>
                <w:szCs w:val="24"/>
                <w:lang w:eastAsia="lt-LT"/>
              </w:rPr>
            </w:pPr>
            <w:r w:rsidRPr="00563262">
              <w:rPr>
                <w:szCs w:val="24"/>
                <w:lang w:eastAsia="lt-LT"/>
              </w:rPr>
              <w:t>8.3.1.</w:t>
            </w:r>
            <w:r w:rsidR="00F1531F">
              <w:rPr>
                <w:szCs w:val="24"/>
                <w:lang w:eastAsia="lt-LT"/>
              </w:rPr>
              <w:t>7</w:t>
            </w:r>
            <w:r w:rsidRPr="00563262">
              <w:rPr>
                <w:szCs w:val="24"/>
                <w:lang w:eastAsia="lt-LT"/>
              </w:rPr>
              <w:t>. Skirtos lietuvių ir anglų kalbų, matematikos, gamtamokslinio ir socialinio ugdymo konsultacijos įvairių gebėjimų mokinių ugdymui.</w:t>
            </w:r>
          </w:p>
          <w:p w14:paraId="1A3E6443" w14:textId="04D82A5E" w:rsidR="00172735" w:rsidRPr="00563262" w:rsidRDefault="00172735" w:rsidP="00172735">
            <w:pPr>
              <w:rPr>
                <w:szCs w:val="24"/>
                <w:lang w:eastAsia="lt-LT"/>
              </w:rPr>
            </w:pPr>
            <w:r w:rsidRPr="00563262">
              <w:rPr>
                <w:szCs w:val="24"/>
                <w:lang w:eastAsia="lt-LT"/>
              </w:rPr>
              <w:t>8.3.1.</w:t>
            </w:r>
            <w:r w:rsidR="00F1531F">
              <w:rPr>
                <w:szCs w:val="24"/>
                <w:lang w:eastAsia="lt-LT"/>
              </w:rPr>
              <w:t>8</w:t>
            </w:r>
            <w:r w:rsidRPr="00563262">
              <w:rPr>
                <w:szCs w:val="24"/>
                <w:lang w:eastAsia="lt-LT"/>
              </w:rPr>
              <w:t>. Visiems mokiniams, atvykusiems mokytis iš Ukrainos, atsižvelgiant į jų mokymosi pasiekimus ir individualius ugdymo(si) poreikius, sudaryti individualūs ugdymo(si) planai.</w:t>
            </w:r>
          </w:p>
          <w:p w14:paraId="46DFB978" w14:textId="66036795" w:rsidR="00B3774D" w:rsidRDefault="00172735" w:rsidP="00F1531F">
            <w:pPr>
              <w:rPr>
                <w:szCs w:val="24"/>
                <w:lang w:eastAsia="lt-LT"/>
              </w:rPr>
            </w:pPr>
            <w:r w:rsidRPr="00563262">
              <w:rPr>
                <w:color w:val="000000" w:themeColor="text1"/>
                <w:kern w:val="24"/>
              </w:rPr>
              <w:t>8.3.1.</w:t>
            </w:r>
            <w:r w:rsidR="00F1531F">
              <w:rPr>
                <w:color w:val="000000" w:themeColor="text1"/>
                <w:kern w:val="24"/>
              </w:rPr>
              <w:t>9</w:t>
            </w:r>
            <w:r w:rsidRPr="00563262">
              <w:rPr>
                <w:color w:val="000000" w:themeColor="text1"/>
                <w:kern w:val="24"/>
              </w:rPr>
              <w:t xml:space="preserve">. </w:t>
            </w:r>
            <w:r w:rsidR="00F03923">
              <w:rPr>
                <w:color w:val="000000" w:themeColor="text1"/>
                <w:kern w:val="24"/>
              </w:rPr>
              <w:t>Į</w:t>
            </w:r>
            <w:r w:rsidRPr="00563262">
              <w:t>gyvendinama gabių mokinių ugdymo ir skatinimo tvarka.</w:t>
            </w:r>
            <w:r w:rsidR="00EF299F" w:rsidRPr="00563262">
              <w:rPr>
                <w:color w:val="000000" w:themeColor="text1"/>
                <w:kern w:val="24"/>
              </w:rPr>
              <w:t xml:space="preserve"> </w:t>
            </w:r>
          </w:p>
        </w:tc>
      </w:tr>
      <w:tr w:rsidR="00B3774D" w:rsidRPr="00563262" w14:paraId="045854DE" w14:textId="77777777" w:rsidTr="002E03ED">
        <w:tc>
          <w:tcPr>
            <w:tcW w:w="2722" w:type="dxa"/>
            <w:vMerge/>
            <w:tcBorders>
              <w:left w:val="single" w:sz="4" w:space="0" w:color="auto"/>
              <w:right w:val="single" w:sz="4" w:space="0" w:color="auto"/>
            </w:tcBorders>
          </w:tcPr>
          <w:p w14:paraId="5BB6EC97" w14:textId="6197C4A1" w:rsidR="00B3774D" w:rsidRPr="00563262" w:rsidRDefault="00B3774D" w:rsidP="00A56389">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139F326D" w14:textId="72DA68FE" w:rsidR="00B3774D" w:rsidRPr="00563262" w:rsidRDefault="00F03923" w:rsidP="00D12540">
            <w:pPr>
              <w:rPr>
                <w:szCs w:val="24"/>
                <w:lang w:eastAsia="lt-LT"/>
              </w:rPr>
            </w:pPr>
            <w:r w:rsidRPr="00563262">
              <w:rPr>
                <w:szCs w:val="24"/>
                <w:lang w:eastAsia="lt-LT"/>
              </w:rPr>
              <w:t>8.</w:t>
            </w:r>
            <w:r>
              <w:rPr>
                <w:szCs w:val="24"/>
                <w:lang w:eastAsia="lt-LT"/>
              </w:rPr>
              <w:t>3.2</w:t>
            </w:r>
            <w:r w:rsidRPr="00563262">
              <w:rPr>
                <w:szCs w:val="24"/>
                <w:lang w:eastAsia="lt-LT"/>
              </w:rPr>
              <w:t xml:space="preserve">. Ugdoma savęs pažinimo kompetencija stiprinant mokinių </w:t>
            </w:r>
            <w:r w:rsidRPr="00563262">
              <w:rPr>
                <w:szCs w:val="24"/>
              </w:rPr>
              <w:t>asmenines iniciatyvas</w:t>
            </w:r>
            <w:r w:rsidR="00D12540">
              <w:rPr>
                <w:szCs w:val="24"/>
              </w:rPr>
              <w:t>.</w:t>
            </w:r>
          </w:p>
        </w:tc>
        <w:tc>
          <w:tcPr>
            <w:tcW w:w="4624" w:type="dxa"/>
            <w:tcBorders>
              <w:top w:val="single" w:sz="4" w:space="0" w:color="auto"/>
              <w:left w:val="single" w:sz="4" w:space="0" w:color="auto"/>
              <w:bottom w:val="single" w:sz="4" w:space="0" w:color="auto"/>
              <w:right w:val="single" w:sz="4" w:space="0" w:color="auto"/>
            </w:tcBorders>
          </w:tcPr>
          <w:p w14:paraId="1EB36166" w14:textId="3A1A33BC" w:rsidR="000D1198" w:rsidRDefault="00831D27" w:rsidP="000D1198">
            <w:pPr>
              <w:rPr>
                <w:color w:val="000000"/>
                <w:szCs w:val="24"/>
              </w:rPr>
            </w:pPr>
            <w:r w:rsidRPr="00563262">
              <w:rPr>
                <w:szCs w:val="24"/>
                <w:lang w:eastAsia="lt-LT"/>
              </w:rPr>
              <w:t>8.</w:t>
            </w:r>
            <w:r w:rsidR="000D1198">
              <w:rPr>
                <w:szCs w:val="24"/>
                <w:lang w:eastAsia="lt-LT"/>
              </w:rPr>
              <w:t>3</w:t>
            </w:r>
            <w:r w:rsidRPr="00563262">
              <w:rPr>
                <w:szCs w:val="24"/>
                <w:lang w:eastAsia="lt-LT"/>
              </w:rPr>
              <w:t>.</w:t>
            </w:r>
            <w:r w:rsidR="000D1198">
              <w:rPr>
                <w:szCs w:val="24"/>
                <w:lang w:eastAsia="lt-LT"/>
              </w:rPr>
              <w:t>2</w:t>
            </w:r>
            <w:r w:rsidRPr="00563262">
              <w:rPr>
                <w:szCs w:val="24"/>
                <w:lang w:eastAsia="lt-LT"/>
              </w:rPr>
              <w:t xml:space="preserve">.1. </w:t>
            </w:r>
            <w:r w:rsidR="000D1198" w:rsidRPr="00563262">
              <w:rPr>
                <w:color w:val="000000"/>
                <w:szCs w:val="24"/>
              </w:rPr>
              <w:t>Įgyvendinama kiekvieno mokinio visapusiška stebėsena fiksuojant pažangą, socialinę ir p</w:t>
            </w:r>
            <w:r w:rsidR="0008711C">
              <w:rPr>
                <w:color w:val="000000"/>
                <w:szCs w:val="24"/>
              </w:rPr>
              <w:t>ilietinę veiklas</w:t>
            </w:r>
            <w:r w:rsidR="000D1198" w:rsidRPr="00563262">
              <w:rPr>
                <w:color w:val="000000"/>
                <w:szCs w:val="24"/>
              </w:rPr>
              <w:t>.</w:t>
            </w:r>
          </w:p>
          <w:p w14:paraId="4C0BA7F5" w14:textId="5793D3CA" w:rsidR="00831D27" w:rsidRPr="00563262" w:rsidRDefault="00831D27" w:rsidP="00831D27">
            <w:pPr>
              <w:rPr>
                <w:szCs w:val="24"/>
              </w:rPr>
            </w:pPr>
            <w:r w:rsidRPr="00563262">
              <w:rPr>
                <w:szCs w:val="24"/>
                <w:lang w:eastAsia="lt-LT"/>
              </w:rPr>
              <w:t>8.</w:t>
            </w:r>
            <w:r w:rsidR="005F2CE5">
              <w:rPr>
                <w:szCs w:val="24"/>
                <w:lang w:eastAsia="lt-LT"/>
              </w:rPr>
              <w:t>3.2</w:t>
            </w:r>
            <w:r w:rsidRPr="00563262">
              <w:rPr>
                <w:szCs w:val="24"/>
                <w:lang w:eastAsia="lt-LT"/>
              </w:rPr>
              <w:t xml:space="preserve">.2. </w:t>
            </w:r>
            <w:r w:rsidRPr="00563262">
              <w:rPr>
                <w:szCs w:val="24"/>
              </w:rPr>
              <w:t>Ne mažiau kaip 95% gimnazistų bent kartą per mėnesį įsivertino savo asmeninę pažangą.</w:t>
            </w:r>
          </w:p>
          <w:p w14:paraId="7637431C" w14:textId="0DD30C05" w:rsidR="00831D27" w:rsidRPr="00563262" w:rsidRDefault="00751769" w:rsidP="00831D27">
            <w:pPr>
              <w:rPr>
                <w:szCs w:val="24"/>
              </w:rPr>
            </w:pPr>
            <w:r>
              <w:rPr>
                <w:szCs w:val="24"/>
              </w:rPr>
              <w:t>8.3.2</w:t>
            </w:r>
            <w:r w:rsidR="00831D27" w:rsidRPr="00563262">
              <w:rPr>
                <w:szCs w:val="24"/>
              </w:rPr>
              <w:t xml:space="preserve">.3. Ne mažiau kaip 50% gimnazistų pasiekė mėnesio „Asmens pažangos įsivertinime“ išsikeltą tikslą. </w:t>
            </w:r>
          </w:p>
          <w:p w14:paraId="41167299" w14:textId="6BE1F2DD" w:rsidR="00831D27" w:rsidRPr="00563262" w:rsidRDefault="00831D27" w:rsidP="00831D27">
            <w:pPr>
              <w:rPr>
                <w:szCs w:val="24"/>
              </w:rPr>
            </w:pPr>
            <w:r w:rsidRPr="00563262">
              <w:rPr>
                <w:szCs w:val="24"/>
                <w:lang w:eastAsia="lt-LT"/>
              </w:rPr>
              <w:t>8.</w:t>
            </w:r>
            <w:r w:rsidR="003B3B1F">
              <w:rPr>
                <w:szCs w:val="24"/>
                <w:lang w:eastAsia="lt-LT"/>
              </w:rPr>
              <w:t>3</w:t>
            </w:r>
            <w:r w:rsidRPr="00563262">
              <w:rPr>
                <w:szCs w:val="24"/>
                <w:lang w:eastAsia="lt-LT"/>
              </w:rPr>
              <w:t>.</w:t>
            </w:r>
            <w:r w:rsidR="003B3B1F">
              <w:rPr>
                <w:szCs w:val="24"/>
                <w:lang w:eastAsia="lt-LT"/>
              </w:rPr>
              <w:t>2</w:t>
            </w:r>
            <w:r w:rsidRPr="00563262">
              <w:rPr>
                <w:szCs w:val="24"/>
                <w:lang w:eastAsia="lt-LT"/>
              </w:rPr>
              <w:t xml:space="preserve">.4. </w:t>
            </w:r>
            <w:r w:rsidRPr="00563262">
              <w:rPr>
                <w:szCs w:val="24"/>
              </w:rPr>
              <w:t>Ne mažiau kaip 90%  procentų gimnazistų parengė savo karjeros planus.</w:t>
            </w:r>
          </w:p>
          <w:p w14:paraId="7EF76A5B" w14:textId="2D7C2CD8" w:rsidR="00831D27" w:rsidRPr="00563262" w:rsidRDefault="00831D27" w:rsidP="00831D27">
            <w:pPr>
              <w:rPr>
                <w:szCs w:val="24"/>
                <w:lang w:eastAsia="lt-LT"/>
              </w:rPr>
            </w:pPr>
            <w:r w:rsidRPr="00563262">
              <w:rPr>
                <w:szCs w:val="24"/>
                <w:lang w:eastAsia="lt-LT"/>
              </w:rPr>
              <w:t>8.</w:t>
            </w:r>
            <w:r w:rsidR="00AA080D">
              <w:rPr>
                <w:szCs w:val="24"/>
                <w:lang w:eastAsia="lt-LT"/>
              </w:rPr>
              <w:t>3</w:t>
            </w:r>
            <w:r w:rsidRPr="00563262">
              <w:rPr>
                <w:szCs w:val="24"/>
                <w:lang w:eastAsia="lt-LT"/>
              </w:rPr>
              <w:t>.</w:t>
            </w:r>
            <w:r w:rsidR="00AA080D">
              <w:rPr>
                <w:szCs w:val="24"/>
                <w:lang w:eastAsia="lt-LT"/>
              </w:rPr>
              <w:t>2.5</w:t>
            </w:r>
            <w:r w:rsidRPr="00563262">
              <w:rPr>
                <w:szCs w:val="24"/>
                <w:lang w:eastAsia="lt-LT"/>
              </w:rPr>
              <w:t>. Ne mažiau kaip 50</w:t>
            </w:r>
            <w:r w:rsidRPr="00563262">
              <w:rPr>
                <w:szCs w:val="24"/>
              </w:rPr>
              <w:t>%</w:t>
            </w:r>
            <w:r w:rsidRPr="00563262">
              <w:rPr>
                <w:szCs w:val="24"/>
                <w:lang w:eastAsia="lt-LT"/>
              </w:rPr>
              <w:t xml:space="preserve"> gimnazistų dalyvavo profesinio veiklinimo veiklose.</w:t>
            </w:r>
          </w:p>
          <w:p w14:paraId="74B816B9" w14:textId="5EE8797E" w:rsidR="00831D27" w:rsidRPr="00563262" w:rsidRDefault="00831D27" w:rsidP="00831D27">
            <w:pPr>
              <w:rPr>
                <w:szCs w:val="24"/>
                <w:lang w:eastAsia="lt-LT"/>
              </w:rPr>
            </w:pPr>
            <w:r w:rsidRPr="00563262">
              <w:rPr>
                <w:szCs w:val="24"/>
              </w:rPr>
              <w:t>8.</w:t>
            </w:r>
            <w:r w:rsidR="001646F1">
              <w:rPr>
                <w:szCs w:val="24"/>
              </w:rPr>
              <w:t>3.2</w:t>
            </w:r>
            <w:r w:rsidRPr="00563262">
              <w:rPr>
                <w:szCs w:val="24"/>
              </w:rPr>
              <w:t>.</w:t>
            </w:r>
            <w:r w:rsidR="001646F1">
              <w:rPr>
                <w:szCs w:val="24"/>
              </w:rPr>
              <w:t>6</w:t>
            </w:r>
            <w:r w:rsidRPr="00563262">
              <w:rPr>
                <w:szCs w:val="24"/>
              </w:rPr>
              <w:t xml:space="preserve">. </w:t>
            </w:r>
            <w:r w:rsidRPr="00563262">
              <w:rPr>
                <w:szCs w:val="24"/>
                <w:lang w:eastAsia="lt-LT"/>
              </w:rPr>
              <w:t>Ne mažiau kaip 20% gimnazistų dalyvavo „Mokinio savižinos“ praktiniuose užsiėmimuose.</w:t>
            </w:r>
          </w:p>
          <w:p w14:paraId="5D5E43B5" w14:textId="05801C44" w:rsidR="00B3774D" w:rsidRPr="00563262" w:rsidRDefault="00A94486" w:rsidP="00BC64F5">
            <w:pPr>
              <w:rPr>
                <w:szCs w:val="24"/>
                <w:lang w:eastAsia="lt-LT"/>
              </w:rPr>
            </w:pPr>
            <w:r>
              <w:rPr>
                <w:szCs w:val="24"/>
              </w:rPr>
              <w:t>8.3</w:t>
            </w:r>
            <w:r w:rsidR="00831D27" w:rsidRPr="00563262">
              <w:rPr>
                <w:szCs w:val="24"/>
              </w:rPr>
              <w:t>.</w:t>
            </w:r>
            <w:r>
              <w:rPr>
                <w:szCs w:val="24"/>
              </w:rPr>
              <w:t>2</w:t>
            </w:r>
            <w:r>
              <w:rPr>
                <w:szCs w:val="24"/>
                <w:lang w:eastAsia="lt-LT"/>
              </w:rPr>
              <w:t>.7</w:t>
            </w:r>
            <w:r w:rsidR="00831D27" w:rsidRPr="00563262">
              <w:rPr>
                <w:szCs w:val="24"/>
                <w:lang w:eastAsia="lt-LT"/>
              </w:rPr>
              <w:t>. Vidutiniškai 30% gimnazistų dalyvavo įvairių socialinių partnerių savanorystės ir pilietinėse veiklose.</w:t>
            </w:r>
          </w:p>
        </w:tc>
      </w:tr>
      <w:tr w:rsidR="00DB7FE3" w:rsidRPr="00563262" w14:paraId="6A53A020" w14:textId="77777777" w:rsidTr="00AF500C">
        <w:trPr>
          <w:trHeight w:val="5093"/>
        </w:trPr>
        <w:tc>
          <w:tcPr>
            <w:tcW w:w="2722" w:type="dxa"/>
            <w:vMerge w:val="restart"/>
            <w:tcBorders>
              <w:left w:val="single" w:sz="4" w:space="0" w:color="auto"/>
              <w:bottom w:val="single" w:sz="4" w:space="0" w:color="auto"/>
              <w:right w:val="single" w:sz="4" w:space="0" w:color="auto"/>
            </w:tcBorders>
          </w:tcPr>
          <w:p w14:paraId="3C735DEE" w14:textId="5A70E477" w:rsidR="00DB7FE3" w:rsidRDefault="00DB7FE3" w:rsidP="00875517">
            <w:pPr>
              <w:overflowPunct w:val="0"/>
              <w:textAlignment w:val="baseline"/>
              <w:rPr>
                <w:szCs w:val="24"/>
                <w:lang w:eastAsia="lt-LT"/>
              </w:rPr>
            </w:pPr>
            <w:r>
              <w:rPr>
                <w:szCs w:val="24"/>
                <w:lang w:eastAsia="lt-LT"/>
              </w:rPr>
              <w:t>8.4. Stiprinti pasidalytąją lyderystę siekiant gimnazijos pažangos kryptingumo ir veiklos tvarumo</w:t>
            </w:r>
          </w:p>
          <w:p w14:paraId="693D46D7" w14:textId="35EC726F" w:rsidR="00DB7FE3" w:rsidRDefault="00DB7FE3" w:rsidP="00875517">
            <w:pPr>
              <w:overflowPunct w:val="0"/>
              <w:textAlignment w:val="baseline"/>
              <w:rPr>
                <w:szCs w:val="24"/>
                <w:lang w:eastAsia="lt-LT"/>
              </w:rPr>
            </w:pPr>
            <w:r w:rsidRPr="00563262">
              <w:rPr>
                <w:i/>
                <w:szCs w:val="24"/>
                <w:lang w:eastAsia="lt-LT"/>
              </w:rPr>
              <w:t>(veiklos sritis – mokyklos bendruomenė)</w:t>
            </w:r>
          </w:p>
          <w:p w14:paraId="1DA65C5C" w14:textId="26C79F27" w:rsidR="00DB7FE3" w:rsidRPr="00563262" w:rsidRDefault="00DB7FE3" w:rsidP="00EF23DA">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1231FBA2" w14:textId="53532213" w:rsidR="00DB7FE3" w:rsidRPr="00563262" w:rsidRDefault="00DB7FE3" w:rsidP="004440DB">
            <w:pPr>
              <w:rPr>
                <w:szCs w:val="24"/>
                <w:lang w:eastAsia="lt-LT"/>
              </w:rPr>
            </w:pPr>
            <w:r>
              <w:rPr>
                <w:szCs w:val="24"/>
                <w:lang w:eastAsia="lt-LT"/>
              </w:rPr>
              <w:t xml:space="preserve">8.4.1. </w:t>
            </w:r>
            <w:r w:rsidRPr="00563262">
              <w:rPr>
                <w:szCs w:val="24"/>
                <w:lang w:eastAsia="lt-LT"/>
              </w:rPr>
              <w:t xml:space="preserve">Sustiprėjo mokytojų </w:t>
            </w:r>
            <w:r>
              <w:rPr>
                <w:szCs w:val="24"/>
                <w:lang w:eastAsia="lt-LT"/>
              </w:rPr>
              <w:t xml:space="preserve">lyderystė ir </w:t>
            </w:r>
            <w:r w:rsidRPr="00563262">
              <w:rPr>
                <w:szCs w:val="24"/>
                <w:lang w:eastAsia="lt-LT"/>
              </w:rPr>
              <w:t>profesionalumas  bendradarbiaujant tarpusavyje kolegialaus grįžtamojo ryšio pagrindu.</w:t>
            </w:r>
          </w:p>
        </w:tc>
        <w:tc>
          <w:tcPr>
            <w:tcW w:w="4624" w:type="dxa"/>
            <w:tcBorders>
              <w:top w:val="single" w:sz="4" w:space="0" w:color="auto"/>
              <w:left w:val="single" w:sz="4" w:space="0" w:color="auto"/>
              <w:bottom w:val="single" w:sz="4" w:space="0" w:color="auto"/>
              <w:right w:val="single" w:sz="4" w:space="0" w:color="auto"/>
            </w:tcBorders>
          </w:tcPr>
          <w:p w14:paraId="06A3B2C6" w14:textId="484CD7D7" w:rsidR="00DB7FE3" w:rsidRPr="00563262" w:rsidRDefault="00DB7FE3" w:rsidP="00163BE7">
            <w:pPr>
              <w:spacing w:line="216" w:lineRule="auto"/>
              <w:ind w:left="11"/>
              <w:rPr>
                <w:szCs w:val="24"/>
                <w:lang w:eastAsia="lt-LT"/>
              </w:rPr>
            </w:pPr>
            <w:r>
              <w:rPr>
                <w:szCs w:val="24"/>
                <w:lang w:eastAsia="lt-LT"/>
              </w:rPr>
              <w:t>8</w:t>
            </w:r>
            <w:r w:rsidRPr="00563262">
              <w:rPr>
                <w:szCs w:val="24"/>
                <w:lang w:eastAsia="lt-LT"/>
              </w:rPr>
              <w:t>.</w:t>
            </w:r>
            <w:r>
              <w:rPr>
                <w:szCs w:val="24"/>
                <w:lang w:eastAsia="lt-LT"/>
              </w:rPr>
              <w:t>4</w:t>
            </w:r>
            <w:r w:rsidRPr="00563262">
              <w:rPr>
                <w:szCs w:val="24"/>
                <w:lang w:eastAsia="lt-LT"/>
              </w:rPr>
              <w:t xml:space="preserve">.1.1. Visi gimnazijos mokytojai vedė bent po vieną atvirą pamoką. </w:t>
            </w:r>
          </w:p>
          <w:p w14:paraId="510E00DD" w14:textId="75ACCF2F" w:rsidR="00DB7FE3" w:rsidRPr="00563262" w:rsidRDefault="00DB7FE3" w:rsidP="00EF23DA">
            <w:pPr>
              <w:rPr>
                <w:szCs w:val="24"/>
                <w:lang w:eastAsia="lt-LT"/>
              </w:rPr>
            </w:pPr>
            <w:r>
              <w:rPr>
                <w:szCs w:val="24"/>
                <w:lang w:eastAsia="lt-LT"/>
              </w:rPr>
              <w:t>8.4</w:t>
            </w:r>
            <w:r w:rsidRPr="00563262">
              <w:rPr>
                <w:szCs w:val="24"/>
                <w:lang w:eastAsia="lt-LT"/>
              </w:rPr>
              <w:t>.1.2. Ne mažiau kaip 90%  gimnazijos mokytojų stebėjo bent po vieną atvirą pamoką ir dalyvavo jos aptarime.</w:t>
            </w:r>
          </w:p>
          <w:p w14:paraId="2143FB33" w14:textId="023B677A" w:rsidR="00DB7FE3" w:rsidRPr="00563262" w:rsidRDefault="00DB7FE3" w:rsidP="00EF23DA">
            <w:pPr>
              <w:rPr>
                <w:szCs w:val="24"/>
                <w:lang w:eastAsia="lt-LT"/>
              </w:rPr>
            </w:pPr>
            <w:r w:rsidRPr="00563262">
              <w:rPr>
                <w:szCs w:val="24"/>
                <w:lang w:eastAsia="lt-LT"/>
              </w:rPr>
              <w:t>8.</w:t>
            </w:r>
            <w:r>
              <w:rPr>
                <w:szCs w:val="24"/>
                <w:lang w:eastAsia="lt-LT"/>
              </w:rPr>
              <w:t>4</w:t>
            </w:r>
            <w:r w:rsidRPr="00563262">
              <w:rPr>
                <w:szCs w:val="24"/>
                <w:lang w:eastAsia="lt-LT"/>
              </w:rPr>
              <w:t xml:space="preserve">.1.3. Ne mažiau kaip </w:t>
            </w:r>
            <w:r>
              <w:rPr>
                <w:szCs w:val="24"/>
                <w:lang w:eastAsia="lt-LT"/>
              </w:rPr>
              <w:t>25</w:t>
            </w:r>
            <w:r w:rsidRPr="00563262">
              <w:rPr>
                <w:szCs w:val="24"/>
                <w:lang w:eastAsia="lt-LT"/>
              </w:rPr>
              <w:t xml:space="preserve">%  gimnazijos mokytojų vedė integruotas pamokas. </w:t>
            </w:r>
          </w:p>
          <w:p w14:paraId="48088FFF" w14:textId="76BE035E" w:rsidR="00DB7FE3" w:rsidRPr="00563262" w:rsidRDefault="00DB7FE3" w:rsidP="00EF23DA">
            <w:pPr>
              <w:spacing w:line="216" w:lineRule="auto"/>
            </w:pPr>
            <w:r w:rsidRPr="00563262">
              <w:rPr>
                <w:szCs w:val="24"/>
                <w:lang w:eastAsia="lt-LT"/>
              </w:rPr>
              <w:t>8.</w:t>
            </w:r>
            <w:r>
              <w:rPr>
                <w:szCs w:val="24"/>
                <w:lang w:eastAsia="lt-LT"/>
              </w:rPr>
              <w:t>4</w:t>
            </w:r>
            <w:r w:rsidRPr="00563262">
              <w:rPr>
                <w:szCs w:val="24"/>
                <w:lang w:eastAsia="lt-LT"/>
              </w:rPr>
              <w:t xml:space="preserve">.1.4. Ne mažiau </w:t>
            </w:r>
            <w:r w:rsidRPr="00563262">
              <w:rPr>
                <w:color w:val="000000" w:themeColor="text1"/>
                <w:kern w:val="24"/>
              </w:rPr>
              <w:t>kaip 70</w:t>
            </w:r>
            <w:r w:rsidRPr="00563262">
              <w:rPr>
                <w:szCs w:val="24"/>
                <w:lang w:eastAsia="lt-LT"/>
              </w:rPr>
              <w:t>%</w:t>
            </w:r>
            <w:r w:rsidRPr="00563262">
              <w:rPr>
                <w:color w:val="000000" w:themeColor="text1"/>
                <w:kern w:val="24"/>
              </w:rPr>
              <w:t xml:space="preserve"> mokytojų metodininkų ir ekspertų vedė atviras pamokas Šiaulių miesto mokytojams.</w:t>
            </w:r>
          </w:p>
          <w:p w14:paraId="0B88F385" w14:textId="7DBE0B0F" w:rsidR="00DB7FE3" w:rsidRPr="00563262" w:rsidRDefault="00DB7FE3" w:rsidP="00EF23DA">
            <w:pPr>
              <w:spacing w:line="216" w:lineRule="auto"/>
              <w:rPr>
                <w:color w:val="000000" w:themeColor="text1"/>
                <w:kern w:val="24"/>
              </w:rPr>
            </w:pPr>
            <w:r w:rsidRPr="00563262">
              <w:rPr>
                <w:szCs w:val="24"/>
                <w:lang w:eastAsia="lt-LT"/>
              </w:rPr>
              <w:t>8.</w:t>
            </w:r>
            <w:r>
              <w:rPr>
                <w:szCs w:val="24"/>
                <w:lang w:eastAsia="lt-LT"/>
              </w:rPr>
              <w:t>4</w:t>
            </w:r>
            <w:r w:rsidRPr="00563262">
              <w:rPr>
                <w:szCs w:val="24"/>
                <w:lang w:eastAsia="lt-LT"/>
              </w:rPr>
              <w:t xml:space="preserve">.1.5. Ne mažiau kaip </w:t>
            </w:r>
            <w:r w:rsidRPr="00563262">
              <w:rPr>
                <w:color w:val="000000" w:themeColor="text1"/>
                <w:kern w:val="24"/>
              </w:rPr>
              <w:t>50</w:t>
            </w:r>
            <w:r w:rsidRPr="00563262">
              <w:rPr>
                <w:szCs w:val="24"/>
                <w:lang w:eastAsia="lt-LT"/>
              </w:rPr>
              <w:t>%</w:t>
            </w:r>
            <w:r w:rsidRPr="00563262">
              <w:rPr>
                <w:color w:val="000000" w:themeColor="text1"/>
                <w:kern w:val="24"/>
              </w:rPr>
              <w:t xml:space="preserve"> mokytojų stebėjo ir aptarė atviras pamokas, vestas miesto mastu.</w:t>
            </w:r>
          </w:p>
          <w:p w14:paraId="6E0ACE9E" w14:textId="77777777" w:rsidR="00DB7FE3" w:rsidRDefault="00DB7FE3" w:rsidP="003B422B">
            <w:pPr>
              <w:spacing w:line="216" w:lineRule="auto"/>
            </w:pPr>
            <w:r w:rsidRPr="00563262">
              <w:rPr>
                <w:color w:val="000000" w:themeColor="text1"/>
                <w:kern w:val="24"/>
              </w:rPr>
              <w:t>8.</w:t>
            </w:r>
            <w:r>
              <w:rPr>
                <w:color w:val="000000" w:themeColor="text1"/>
                <w:kern w:val="24"/>
              </w:rPr>
              <w:t>4</w:t>
            </w:r>
            <w:r w:rsidRPr="00563262">
              <w:rPr>
                <w:color w:val="000000" w:themeColor="text1"/>
                <w:kern w:val="24"/>
              </w:rPr>
              <w:t xml:space="preserve">.1.6. </w:t>
            </w:r>
            <w:r w:rsidRPr="00563262">
              <w:t xml:space="preserve">Aukštesnei kvalifikacinei kategorijai atestuoti </w:t>
            </w:r>
            <w:r>
              <w:t xml:space="preserve">ne mažiau kaip </w:t>
            </w:r>
            <w:r w:rsidRPr="00563262">
              <w:t>3 mokytojai</w:t>
            </w:r>
            <w:r>
              <w:t>.</w:t>
            </w:r>
          </w:p>
          <w:p w14:paraId="1DF87C57" w14:textId="77777777" w:rsidR="00DB7FE3" w:rsidRDefault="00DB7FE3" w:rsidP="00502F94">
            <w:pPr>
              <w:spacing w:line="216" w:lineRule="auto"/>
              <w:rPr>
                <w:szCs w:val="24"/>
                <w:lang w:eastAsia="lt-LT"/>
              </w:rPr>
            </w:pPr>
            <w:r w:rsidRPr="00563262">
              <w:rPr>
                <w:szCs w:val="24"/>
                <w:lang w:eastAsia="lt-LT"/>
              </w:rPr>
              <w:t>8.</w:t>
            </w:r>
            <w:r>
              <w:rPr>
                <w:szCs w:val="24"/>
                <w:lang w:eastAsia="lt-LT"/>
              </w:rPr>
              <w:t>4</w:t>
            </w:r>
            <w:r w:rsidRPr="00563262">
              <w:rPr>
                <w:szCs w:val="24"/>
                <w:lang w:eastAsia="lt-LT"/>
              </w:rPr>
              <w:t>.1.</w:t>
            </w:r>
            <w:r>
              <w:rPr>
                <w:szCs w:val="24"/>
                <w:lang w:eastAsia="lt-LT"/>
              </w:rPr>
              <w:t>7</w:t>
            </w:r>
            <w:r w:rsidRPr="00563262">
              <w:rPr>
                <w:szCs w:val="24"/>
                <w:lang w:eastAsia="lt-LT"/>
              </w:rPr>
              <w:t>. Kolegialaus ryšio 202</w:t>
            </w:r>
            <w:r>
              <w:rPr>
                <w:szCs w:val="24"/>
                <w:lang w:eastAsia="lt-LT"/>
              </w:rPr>
              <w:t>4</w:t>
            </w:r>
            <w:r w:rsidRPr="00563262">
              <w:rPr>
                <w:szCs w:val="24"/>
                <w:lang w:eastAsia="lt-LT"/>
              </w:rPr>
              <w:t xml:space="preserve"> m. rezultatai aptarti Mokytojų konferencijoje.</w:t>
            </w:r>
          </w:p>
          <w:p w14:paraId="228F30E6" w14:textId="29719017" w:rsidR="00DB7FE3" w:rsidRPr="00563262" w:rsidRDefault="00DB7FE3" w:rsidP="005D4124">
            <w:pPr>
              <w:spacing w:line="216" w:lineRule="auto"/>
              <w:rPr>
                <w:szCs w:val="24"/>
                <w:lang w:eastAsia="lt-LT"/>
              </w:rPr>
            </w:pPr>
            <w:r w:rsidRPr="00563262">
              <w:rPr>
                <w:color w:val="000000" w:themeColor="text1"/>
                <w:kern w:val="24"/>
              </w:rPr>
              <w:t>8.</w:t>
            </w:r>
            <w:r w:rsidR="005D4124">
              <w:rPr>
                <w:color w:val="000000" w:themeColor="text1"/>
                <w:kern w:val="24"/>
              </w:rPr>
              <w:t>4</w:t>
            </w:r>
            <w:r w:rsidRPr="00563262">
              <w:rPr>
                <w:color w:val="000000" w:themeColor="text1"/>
                <w:kern w:val="24"/>
              </w:rPr>
              <w:t>.</w:t>
            </w:r>
            <w:r w:rsidR="005D4124">
              <w:rPr>
                <w:color w:val="000000" w:themeColor="text1"/>
                <w:kern w:val="24"/>
              </w:rPr>
              <w:t>1</w:t>
            </w:r>
            <w:r w:rsidRPr="00563262">
              <w:rPr>
                <w:color w:val="000000" w:themeColor="text1"/>
                <w:kern w:val="24"/>
              </w:rPr>
              <w:t>.</w:t>
            </w:r>
            <w:r w:rsidR="005D4124">
              <w:rPr>
                <w:color w:val="000000" w:themeColor="text1"/>
                <w:kern w:val="24"/>
              </w:rPr>
              <w:t>8</w:t>
            </w:r>
            <w:r w:rsidRPr="00563262">
              <w:rPr>
                <w:color w:val="000000" w:themeColor="text1"/>
                <w:kern w:val="24"/>
              </w:rPr>
              <w:t>. Ne mažiau kaip 90</w:t>
            </w:r>
            <w:r w:rsidRPr="00563262">
              <w:rPr>
                <w:szCs w:val="24"/>
              </w:rPr>
              <w:t>%</w:t>
            </w:r>
            <w:r w:rsidRPr="00563262">
              <w:rPr>
                <w:color w:val="000000" w:themeColor="text1"/>
                <w:kern w:val="24"/>
              </w:rPr>
              <w:t>. mokytojų dalyvavo dalykiniuose seminaruose arba patys organizavo mokymus.</w:t>
            </w:r>
          </w:p>
        </w:tc>
      </w:tr>
      <w:tr w:rsidR="00DB7FE3" w:rsidRPr="00563262" w14:paraId="11979B24" w14:textId="77777777" w:rsidTr="002E03ED">
        <w:tc>
          <w:tcPr>
            <w:tcW w:w="2722" w:type="dxa"/>
            <w:vMerge/>
            <w:tcBorders>
              <w:left w:val="single" w:sz="4" w:space="0" w:color="auto"/>
              <w:right w:val="single" w:sz="4" w:space="0" w:color="auto"/>
            </w:tcBorders>
          </w:tcPr>
          <w:p w14:paraId="0B7D8947" w14:textId="18755ACD" w:rsidR="00DB7FE3" w:rsidRDefault="00DB7FE3" w:rsidP="00EF23DA">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6A0811ED" w14:textId="30BE307F" w:rsidR="00DB7FE3" w:rsidRPr="00563262" w:rsidRDefault="00DB7FE3" w:rsidP="005046E9">
            <w:pPr>
              <w:rPr>
                <w:szCs w:val="24"/>
                <w:lang w:eastAsia="lt-LT"/>
              </w:rPr>
            </w:pPr>
            <w:r w:rsidRPr="00563262">
              <w:rPr>
                <w:szCs w:val="24"/>
                <w:lang w:eastAsia="lt-LT"/>
              </w:rPr>
              <w:t>8.</w:t>
            </w:r>
            <w:r w:rsidR="005046E9">
              <w:rPr>
                <w:szCs w:val="24"/>
                <w:lang w:eastAsia="lt-LT"/>
              </w:rPr>
              <w:t>4</w:t>
            </w:r>
            <w:r w:rsidRPr="00563262">
              <w:rPr>
                <w:szCs w:val="24"/>
                <w:lang w:eastAsia="lt-LT"/>
              </w:rPr>
              <w:t>.2. Pat</w:t>
            </w:r>
            <w:r w:rsidRPr="00563262">
              <w:rPr>
                <w:szCs w:val="24"/>
              </w:rPr>
              <w:t>obulint</w:t>
            </w:r>
            <w:r w:rsidR="005046E9">
              <w:rPr>
                <w:szCs w:val="24"/>
              </w:rPr>
              <w:t>a</w:t>
            </w:r>
            <w:r w:rsidRPr="00563262">
              <w:rPr>
                <w:szCs w:val="24"/>
              </w:rPr>
              <w:t xml:space="preserve"> </w:t>
            </w:r>
            <w:r w:rsidR="005046E9" w:rsidRPr="005046E9">
              <w:t>duomenimis pagrįstos veiklos kokybės vadyb</w:t>
            </w:r>
            <w:r w:rsidR="005046E9">
              <w:t>a.</w:t>
            </w:r>
          </w:p>
        </w:tc>
        <w:tc>
          <w:tcPr>
            <w:tcW w:w="4624" w:type="dxa"/>
            <w:tcBorders>
              <w:top w:val="single" w:sz="4" w:space="0" w:color="auto"/>
              <w:left w:val="single" w:sz="4" w:space="0" w:color="auto"/>
              <w:bottom w:val="single" w:sz="4" w:space="0" w:color="auto"/>
              <w:right w:val="single" w:sz="4" w:space="0" w:color="auto"/>
            </w:tcBorders>
          </w:tcPr>
          <w:p w14:paraId="43A1A9FD" w14:textId="3BA3FC1C" w:rsidR="00DB7FE3" w:rsidRDefault="00DB7FE3" w:rsidP="00EF23DA">
            <w:r w:rsidRPr="00563262">
              <w:rPr>
                <w:szCs w:val="24"/>
                <w:lang w:eastAsia="lt-LT"/>
              </w:rPr>
              <w:t>8.</w:t>
            </w:r>
            <w:r w:rsidR="00F016F5">
              <w:rPr>
                <w:szCs w:val="24"/>
                <w:lang w:eastAsia="lt-LT"/>
              </w:rPr>
              <w:t>4</w:t>
            </w:r>
            <w:r w:rsidRPr="00563262">
              <w:rPr>
                <w:szCs w:val="24"/>
                <w:lang w:eastAsia="lt-LT"/>
              </w:rPr>
              <w:t xml:space="preserve">.2.1. </w:t>
            </w:r>
            <w:r w:rsidR="00F016F5" w:rsidRPr="00E51B7D">
              <w:t>Įdiegtas ir įgyvendinamas Bendrojo vertinimo modelis</w:t>
            </w:r>
            <w:r w:rsidR="00F016F5">
              <w:t xml:space="preserve"> (vadybos kokybės sistema).</w:t>
            </w:r>
          </w:p>
          <w:p w14:paraId="1D0B8EB9" w14:textId="2E261BF9" w:rsidR="00F016F5" w:rsidRDefault="00013E0E" w:rsidP="00EF23DA">
            <w:pPr>
              <w:rPr>
                <w:szCs w:val="24"/>
              </w:rPr>
            </w:pPr>
            <w:r>
              <w:rPr>
                <w:szCs w:val="24"/>
              </w:rPr>
              <w:t>8.4.2.2. Į gimnazijos veiklos kokybės įsivertinimo procesą įtraukti visų mokyklos savivaldos institucijų atstovai.</w:t>
            </w:r>
          </w:p>
          <w:p w14:paraId="070BF867" w14:textId="645CDD12" w:rsidR="00FC57BB" w:rsidRDefault="00FC57BB" w:rsidP="00EF23DA">
            <w:pPr>
              <w:rPr>
                <w:szCs w:val="24"/>
              </w:rPr>
            </w:pPr>
            <w:r>
              <w:rPr>
                <w:szCs w:val="24"/>
              </w:rPr>
              <w:t xml:space="preserve">8.4.2.3. </w:t>
            </w:r>
            <w:r w:rsidR="002F302C" w:rsidRPr="002F302C">
              <w:rPr>
                <w:szCs w:val="24"/>
              </w:rPr>
              <w:t>Veiklos kokybės įsivertinimo apklausoms atlikti naudojama programinė įranga.</w:t>
            </w:r>
          </w:p>
          <w:p w14:paraId="7E1C3A90" w14:textId="77777777" w:rsidR="00DB7FE3" w:rsidRDefault="006C2EAB" w:rsidP="006C2EAB">
            <w:pPr>
              <w:rPr>
                <w:szCs w:val="24"/>
              </w:rPr>
            </w:pPr>
            <w:r>
              <w:rPr>
                <w:szCs w:val="24"/>
              </w:rPr>
              <w:t xml:space="preserve">8.4.2.4. </w:t>
            </w:r>
            <w:r w:rsidR="00D206ED" w:rsidRPr="00D206ED">
              <w:rPr>
                <w:szCs w:val="24"/>
              </w:rPr>
              <w:t>Remiantis bendrai sutartais  kokybės kriterijais</w:t>
            </w:r>
            <w:r>
              <w:rPr>
                <w:szCs w:val="24"/>
              </w:rPr>
              <w:t xml:space="preserve"> </w:t>
            </w:r>
            <w:r w:rsidR="00D206ED" w:rsidRPr="00D206ED">
              <w:rPr>
                <w:szCs w:val="24"/>
              </w:rPr>
              <w:t>įsivertinimo proceso rezultatai panaudojami gimnazijos veiklos planavimui.</w:t>
            </w:r>
          </w:p>
          <w:p w14:paraId="52A4A696" w14:textId="329B71AF" w:rsidR="00AF500C" w:rsidRDefault="00AF500C" w:rsidP="00AF500C">
            <w:pPr>
              <w:rPr>
                <w:szCs w:val="24"/>
                <w:lang w:eastAsia="lt-LT"/>
              </w:rPr>
            </w:pPr>
            <w:r>
              <w:rPr>
                <w:szCs w:val="24"/>
                <w:lang w:eastAsia="lt-LT"/>
              </w:rPr>
              <w:t>8</w:t>
            </w:r>
            <w:r w:rsidRPr="00563262">
              <w:rPr>
                <w:szCs w:val="24"/>
                <w:lang w:eastAsia="lt-LT"/>
              </w:rPr>
              <w:t>.4.2.</w:t>
            </w:r>
            <w:r>
              <w:rPr>
                <w:szCs w:val="24"/>
                <w:lang w:eastAsia="lt-LT"/>
              </w:rPr>
              <w:t>5</w:t>
            </w:r>
            <w:r w:rsidRPr="00563262">
              <w:rPr>
                <w:szCs w:val="24"/>
                <w:lang w:eastAsia="lt-LT"/>
              </w:rPr>
              <w:t xml:space="preserve">. Gimnazijos </w:t>
            </w:r>
            <w:r w:rsidRPr="00563262">
              <w:rPr>
                <w:color w:val="000000"/>
                <w:szCs w:val="24"/>
              </w:rPr>
              <w:t>interneto svetainėje patalpinta ir sistemingai atnaujinama sporto salės ir aikštyno užimtumo Google kalendoriaus informacija, užtikrintas Google kalendoriaus funkcionalumas.</w:t>
            </w:r>
          </w:p>
        </w:tc>
      </w:tr>
    </w:tbl>
    <w:p w14:paraId="112089C5" w14:textId="77777777" w:rsidR="00B051A4" w:rsidRPr="00563262" w:rsidRDefault="00B051A4" w:rsidP="00B051A4">
      <w:pPr>
        <w:rPr>
          <w:szCs w:val="24"/>
        </w:rPr>
      </w:pPr>
    </w:p>
    <w:p w14:paraId="6FCD5829" w14:textId="2D2CABA2" w:rsidR="00B051A4" w:rsidRPr="00563262" w:rsidRDefault="00B051A4" w:rsidP="006565A1">
      <w:pPr>
        <w:tabs>
          <w:tab w:val="left" w:pos="426"/>
        </w:tabs>
        <w:jc w:val="both"/>
        <w:rPr>
          <w:sz w:val="20"/>
          <w:lang w:eastAsia="lt-LT"/>
        </w:rPr>
      </w:pPr>
      <w:r w:rsidRPr="00563262">
        <w:rPr>
          <w:b/>
          <w:szCs w:val="24"/>
          <w:lang w:eastAsia="lt-LT"/>
        </w:rPr>
        <w:t>9.</w:t>
      </w:r>
      <w:r w:rsidRPr="00563262">
        <w:rPr>
          <w:b/>
          <w:szCs w:val="24"/>
          <w:lang w:eastAsia="lt-LT"/>
        </w:rPr>
        <w:tab/>
        <w:t>Rizika, kuriai esant nustatytos užduotys gali būti neįvykdytos</w:t>
      </w:r>
      <w:r w:rsidRPr="00563262">
        <w:rPr>
          <w:szCs w:val="24"/>
          <w:lang w:eastAsia="lt-LT"/>
        </w:rPr>
        <w:t xml:space="preserve"> </w:t>
      </w:r>
      <w:r w:rsidRPr="00563262">
        <w:rPr>
          <w:b/>
          <w:szCs w:val="24"/>
          <w:lang w:eastAsia="lt-LT"/>
        </w:rPr>
        <w:t>(aplinkybės, kurios gali turėti neigiamos įtakos įvykdyti šias užduotis)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051A4" w:rsidRPr="00563262" w14:paraId="51C3A4B1" w14:textId="77777777" w:rsidTr="007A4D66">
        <w:tc>
          <w:tcPr>
            <w:tcW w:w="10065" w:type="dxa"/>
            <w:tcBorders>
              <w:top w:val="single" w:sz="4" w:space="0" w:color="auto"/>
              <w:left w:val="single" w:sz="4" w:space="0" w:color="auto"/>
              <w:bottom w:val="single" w:sz="4" w:space="0" w:color="auto"/>
              <w:right w:val="single" w:sz="4" w:space="0" w:color="auto"/>
            </w:tcBorders>
            <w:hideMark/>
          </w:tcPr>
          <w:p w14:paraId="33BC16CE" w14:textId="77777777" w:rsidR="00B051A4" w:rsidRPr="00563262" w:rsidRDefault="00B051A4" w:rsidP="00981E60">
            <w:pPr>
              <w:jc w:val="both"/>
              <w:rPr>
                <w:szCs w:val="24"/>
                <w:lang w:eastAsia="lt-LT"/>
              </w:rPr>
            </w:pPr>
            <w:r w:rsidRPr="00563262">
              <w:rPr>
                <w:szCs w:val="24"/>
                <w:lang w:eastAsia="lt-LT"/>
              </w:rPr>
              <w:t>9.1. Ekstremali situacija šalyje (karantinas, pandemija ir pan.)</w:t>
            </w:r>
          </w:p>
        </w:tc>
      </w:tr>
      <w:tr w:rsidR="00B051A4" w:rsidRPr="00563262" w14:paraId="506C6DF2" w14:textId="77777777" w:rsidTr="007A4D66">
        <w:tc>
          <w:tcPr>
            <w:tcW w:w="10065" w:type="dxa"/>
            <w:tcBorders>
              <w:top w:val="single" w:sz="4" w:space="0" w:color="auto"/>
              <w:left w:val="single" w:sz="4" w:space="0" w:color="auto"/>
              <w:bottom w:val="single" w:sz="4" w:space="0" w:color="auto"/>
              <w:right w:val="single" w:sz="4" w:space="0" w:color="auto"/>
            </w:tcBorders>
            <w:hideMark/>
          </w:tcPr>
          <w:p w14:paraId="5991FB8E" w14:textId="77777777" w:rsidR="00B051A4" w:rsidRPr="00563262" w:rsidRDefault="00B051A4" w:rsidP="00981E60">
            <w:pPr>
              <w:jc w:val="both"/>
              <w:rPr>
                <w:szCs w:val="24"/>
                <w:lang w:eastAsia="lt-LT"/>
              </w:rPr>
            </w:pPr>
            <w:r w:rsidRPr="00563262">
              <w:rPr>
                <w:szCs w:val="24"/>
                <w:lang w:eastAsia="lt-LT"/>
              </w:rPr>
              <w:t>9.2. Žmogiškieji faktoriai (nedarbingumas dėl ligos, mokinių sergamumas ir kt.).</w:t>
            </w:r>
          </w:p>
        </w:tc>
      </w:tr>
      <w:tr w:rsidR="00B051A4" w:rsidRPr="00563262" w14:paraId="4CF22460" w14:textId="77777777" w:rsidTr="007A4D66">
        <w:tc>
          <w:tcPr>
            <w:tcW w:w="10065" w:type="dxa"/>
            <w:tcBorders>
              <w:top w:val="single" w:sz="4" w:space="0" w:color="auto"/>
              <w:left w:val="single" w:sz="4" w:space="0" w:color="auto"/>
              <w:bottom w:val="single" w:sz="4" w:space="0" w:color="auto"/>
              <w:right w:val="single" w:sz="4" w:space="0" w:color="auto"/>
            </w:tcBorders>
            <w:hideMark/>
          </w:tcPr>
          <w:p w14:paraId="6AC2C450" w14:textId="77777777" w:rsidR="00B051A4" w:rsidRPr="00563262" w:rsidRDefault="00B051A4" w:rsidP="00981E60">
            <w:pPr>
              <w:jc w:val="both"/>
              <w:rPr>
                <w:szCs w:val="24"/>
                <w:lang w:eastAsia="lt-LT"/>
              </w:rPr>
            </w:pPr>
            <w:r w:rsidRPr="00563262">
              <w:rPr>
                <w:szCs w:val="24"/>
                <w:lang w:eastAsia="lt-LT"/>
              </w:rPr>
              <w:t>9.3. Negautas finansavimas.</w:t>
            </w:r>
          </w:p>
        </w:tc>
      </w:tr>
    </w:tbl>
    <w:p w14:paraId="006A65A0" w14:textId="25C31648" w:rsidR="00B051A4" w:rsidRDefault="00B051A4" w:rsidP="00B051A4">
      <w:pPr>
        <w:jc w:val="center"/>
        <w:rPr>
          <w:b/>
          <w:lang w:eastAsia="lt-LT"/>
        </w:rPr>
      </w:pPr>
    </w:p>
    <w:p w14:paraId="1C528632" w14:textId="77777777" w:rsidR="007A4D66" w:rsidRDefault="007A4D66" w:rsidP="007A4D66">
      <w:pPr>
        <w:tabs>
          <w:tab w:val="left" w:pos="1276"/>
          <w:tab w:val="left" w:pos="5954"/>
          <w:tab w:val="left" w:pos="8364"/>
        </w:tabs>
        <w:jc w:val="both"/>
        <w:rPr>
          <w:szCs w:val="24"/>
        </w:rPr>
      </w:pPr>
      <w:r>
        <w:rPr>
          <w:szCs w:val="24"/>
        </w:rPr>
        <w:t xml:space="preserve">Savivaldybės administracijos  Švietimo skyriaus siūlymas: </w:t>
      </w:r>
    </w:p>
    <w:p w14:paraId="24F2EDF4" w14:textId="77777777" w:rsidR="007A4D66" w:rsidRPr="00C40899" w:rsidRDefault="007A4D66" w:rsidP="007A4D66">
      <w:pPr>
        <w:tabs>
          <w:tab w:val="left" w:pos="1276"/>
          <w:tab w:val="left" w:pos="5954"/>
          <w:tab w:val="left" w:pos="8364"/>
        </w:tabs>
        <w:rPr>
          <w:b/>
          <w:lang w:eastAsia="lt-LT"/>
        </w:rPr>
      </w:pPr>
      <w:r w:rsidRPr="00C40899">
        <w:rPr>
          <w:b/>
          <w:lang w:eastAsia="lt-LT"/>
        </w:rPr>
        <w:t xml:space="preserve">Pritarti 2024 metų veiklos užduotims. </w:t>
      </w:r>
    </w:p>
    <w:p w14:paraId="38DC624C" w14:textId="631AA77A" w:rsidR="00E90580" w:rsidRDefault="00E90580" w:rsidP="007A4D66">
      <w:pPr>
        <w:rPr>
          <w:b/>
          <w:lang w:eastAsia="lt-LT"/>
        </w:rPr>
      </w:pPr>
    </w:p>
    <w:p w14:paraId="1097DED8" w14:textId="77777777" w:rsidR="007A4D66" w:rsidRDefault="007A4D66" w:rsidP="007A4D66">
      <w:pPr>
        <w:rPr>
          <w:b/>
          <w:lang w:eastAsia="lt-LT"/>
        </w:rPr>
      </w:pPr>
    </w:p>
    <w:p w14:paraId="258AE3AD" w14:textId="77777777" w:rsidR="00E90580" w:rsidRPr="00563262" w:rsidRDefault="00E90580" w:rsidP="00B051A4">
      <w:pPr>
        <w:jc w:val="center"/>
        <w:rPr>
          <w:b/>
          <w:lang w:eastAsia="lt-LT"/>
        </w:rPr>
      </w:pPr>
    </w:p>
    <w:p w14:paraId="12FDC934" w14:textId="77777777" w:rsidR="00B051A4" w:rsidRPr="00563262" w:rsidRDefault="00B051A4" w:rsidP="00B051A4">
      <w:pPr>
        <w:jc w:val="center"/>
        <w:rPr>
          <w:b/>
          <w:szCs w:val="24"/>
          <w:lang w:eastAsia="lt-LT"/>
        </w:rPr>
      </w:pPr>
      <w:r w:rsidRPr="00563262">
        <w:rPr>
          <w:b/>
          <w:szCs w:val="24"/>
          <w:lang w:eastAsia="lt-LT"/>
        </w:rPr>
        <w:t>VI SKYRIUS</w:t>
      </w:r>
    </w:p>
    <w:p w14:paraId="2D1C7B8A" w14:textId="77777777" w:rsidR="00B051A4" w:rsidRPr="00563262" w:rsidRDefault="00B051A4" w:rsidP="00B051A4">
      <w:pPr>
        <w:jc w:val="center"/>
        <w:rPr>
          <w:b/>
          <w:szCs w:val="24"/>
          <w:lang w:eastAsia="lt-LT"/>
        </w:rPr>
      </w:pPr>
      <w:r w:rsidRPr="00563262">
        <w:rPr>
          <w:b/>
          <w:szCs w:val="24"/>
          <w:lang w:eastAsia="lt-LT"/>
        </w:rPr>
        <w:t>VERTINIMO PAGRINDIMAS IR SIŪLYMAI</w:t>
      </w:r>
    </w:p>
    <w:p w14:paraId="38BC1C56" w14:textId="77777777" w:rsidR="00B051A4" w:rsidRPr="00563262" w:rsidRDefault="00B051A4" w:rsidP="00B051A4">
      <w:pPr>
        <w:jc w:val="center"/>
        <w:rPr>
          <w:lang w:eastAsia="lt-LT"/>
        </w:rPr>
      </w:pPr>
    </w:p>
    <w:p w14:paraId="2397DE1B" w14:textId="77777777" w:rsidR="00B051A4" w:rsidRPr="00563262" w:rsidRDefault="00B051A4" w:rsidP="00B051A4">
      <w:pPr>
        <w:tabs>
          <w:tab w:val="right" w:leader="underscore" w:pos="9071"/>
        </w:tabs>
        <w:jc w:val="both"/>
        <w:rPr>
          <w:szCs w:val="24"/>
          <w:lang w:eastAsia="lt-LT"/>
        </w:rPr>
      </w:pPr>
      <w:r w:rsidRPr="00563262">
        <w:rPr>
          <w:b/>
          <w:szCs w:val="24"/>
          <w:lang w:eastAsia="lt-LT"/>
        </w:rPr>
        <w:t>10. Įvertinimas, jo pagrindimas ir siūlymai:</w:t>
      </w:r>
      <w:r w:rsidRPr="00563262">
        <w:rPr>
          <w:szCs w:val="24"/>
          <w:lang w:eastAsia="lt-LT"/>
        </w:rPr>
        <w:t xml:space="preserve"> </w:t>
      </w:r>
    </w:p>
    <w:p w14:paraId="7D0E5D11" w14:textId="2EF24248" w:rsidR="00C1195E" w:rsidRPr="00563262" w:rsidRDefault="004E68AD" w:rsidP="004E68AD">
      <w:pPr>
        <w:shd w:val="clear" w:color="auto" w:fill="FFFFFF"/>
        <w:jc w:val="both"/>
        <w:rPr>
          <w:rStyle w:val="markedcontent"/>
          <w:rFonts w:cstheme="minorHAnsi"/>
          <w:szCs w:val="24"/>
        </w:rPr>
      </w:pPr>
      <w:r w:rsidRPr="00563262">
        <w:rPr>
          <w:szCs w:val="24"/>
          <w:lang w:eastAsia="lt-LT"/>
        </w:rPr>
        <w:t xml:space="preserve">      </w:t>
      </w:r>
      <w:r w:rsidR="00C1195E" w:rsidRPr="00563262">
        <w:rPr>
          <w:rStyle w:val="markedcontent"/>
          <w:rFonts w:cstheme="minorHAnsi"/>
          <w:szCs w:val="24"/>
        </w:rPr>
        <w:t>Šiaulių „Saulėtekio“ gimnazijos dir</w:t>
      </w:r>
      <w:r w:rsidR="00F3357B">
        <w:rPr>
          <w:rStyle w:val="markedcontent"/>
          <w:rFonts w:cstheme="minorHAnsi"/>
          <w:szCs w:val="24"/>
        </w:rPr>
        <w:t>ektorės Jūratės Rimkuvienės 2023</w:t>
      </w:r>
      <w:r w:rsidR="00C1195E" w:rsidRPr="00563262">
        <w:rPr>
          <w:rStyle w:val="markedcontent"/>
          <w:rFonts w:cstheme="minorHAnsi"/>
          <w:szCs w:val="24"/>
        </w:rPr>
        <w:t xml:space="preserve"> m</w:t>
      </w:r>
      <w:r w:rsidR="00F3357B">
        <w:rPr>
          <w:rStyle w:val="markedcontent"/>
          <w:rFonts w:cstheme="minorHAnsi"/>
          <w:szCs w:val="24"/>
        </w:rPr>
        <w:t xml:space="preserve">etų veiklos užduotys įvykdytos ir viršyti </w:t>
      </w:r>
      <w:r w:rsidR="00C1195E" w:rsidRPr="00563262">
        <w:rPr>
          <w:rStyle w:val="markedcontent"/>
          <w:rFonts w:cstheme="minorHAnsi"/>
          <w:szCs w:val="24"/>
        </w:rPr>
        <w:t xml:space="preserve">kai kurie sutarti vertinimo rodikliai; </w:t>
      </w:r>
      <w:r w:rsidR="00F3357B">
        <w:rPr>
          <w:rStyle w:val="markedcontent"/>
          <w:rFonts w:cstheme="minorHAnsi"/>
          <w:szCs w:val="24"/>
        </w:rPr>
        <w:t xml:space="preserve">yra akivaizdūs pozityvūs pokyčiai </w:t>
      </w:r>
      <w:r w:rsidR="00C1195E" w:rsidRPr="00563262">
        <w:rPr>
          <w:rStyle w:val="markedcontent"/>
          <w:rFonts w:cstheme="minorHAnsi"/>
          <w:szCs w:val="24"/>
        </w:rPr>
        <w:t>tobulinant ugdymo procesą, modernizuojat gimnazijos aplinką, kuriant naujas</w:t>
      </w:r>
      <w:r w:rsidR="00C1195E" w:rsidRPr="00563262">
        <w:rPr>
          <w:rFonts w:cstheme="minorHAnsi"/>
          <w:szCs w:val="24"/>
        </w:rPr>
        <w:t xml:space="preserve"> </w:t>
      </w:r>
      <w:r w:rsidR="00C1195E" w:rsidRPr="00563262">
        <w:rPr>
          <w:rStyle w:val="markedcontent"/>
          <w:rFonts w:cstheme="minorHAnsi"/>
          <w:szCs w:val="24"/>
        </w:rPr>
        <w:t xml:space="preserve">erdves ir renovuojant senas; veiklos tęstinumas, kryptingumas, inovatyvumas; </w:t>
      </w:r>
      <w:r w:rsidR="002B12C5">
        <w:rPr>
          <w:rStyle w:val="markedcontent"/>
          <w:rFonts w:cstheme="minorHAnsi"/>
          <w:szCs w:val="24"/>
        </w:rPr>
        <w:t>sėkminga iš Ukrainos atvykusių vaikų adaptacija ir integracija</w:t>
      </w:r>
      <w:r w:rsidR="00144B66">
        <w:rPr>
          <w:rStyle w:val="markedcontent"/>
          <w:rFonts w:cstheme="minorHAnsi"/>
          <w:szCs w:val="24"/>
        </w:rPr>
        <w:t>; i</w:t>
      </w:r>
      <w:r w:rsidR="002B12C5" w:rsidRPr="00563262">
        <w:rPr>
          <w:szCs w:val="24"/>
        </w:rPr>
        <w:t>šplėtotos suaugusiųjų ugdymo(si) galimybės</w:t>
      </w:r>
      <w:r w:rsidR="00144B66">
        <w:rPr>
          <w:szCs w:val="24"/>
        </w:rPr>
        <w:t>; p</w:t>
      </w:r>
      <w:r w:rsidR="00C1195E" w:rsidRPr="00563262">
        <w:rPr>
          <w:rStyle w:val="markedcontent"/>
          <w:rFonts w:cstheme="minorHAnsi"/>
          <w:szCs w:val="24"/>
        </w:rPr>
        <w:t>asirinkta strategija pelnytai pateisina ir</w:t>
      </w:r>
      <w:r w:rsidR="00C1195E" w:rsidRPr="00563262">
        <w:rPr>
          <w:rFonts w:cstheme="minorHAnsi"/>
          <w:szCs w:val="24"/>
        </w:rPr>
        <w:t xml:space="preserve"> </w:t>
      </w:r>
      <w:r w:rsidR="00C1195E" w:rsidRPr="00563262">
        <w:rPr>
          <w:rStyle w:val="markedcontent"/>
          <w:rFonts w:cstheme="minorHAnsi"/>
          <w:szCs w:val="24"/>
        </w:rPr>
        <w:t>pranoksta švietimo bendruomenės lūkesčius.</w:t>
      </w:r>
    </w:p>
    <w:p w14:paraId="307462C6" w14:textId="5D7A2FA7" w:rsidR="004E68AD" w:rsidRPr="00563262" w:rsidRDefault="004E68AD" w:rsidP="004E68AD">
      <w:pPr>
        <w:shd w:val="clear" w:color="auto" w:fill="FFFFFF"/>
        <w:jc w:val="both"/>
        <w:rPr>
          <w:rStyle w:val="markedcontent"/>
          <w:rFonts w:cstheme="minorHAnsi"/>
          <w:szCs w:val="24"/>
        </w:rPr>
      </w:pPr>
      <w:r w:rsidRPr="00563262">
        <w:rPr>
          <w:rStyle w:val="markedcontent"/>
          <w:rFonts w:cstheme="minorHAnsi"/>
          <w:szCs w:val="24"/>
        </w:rPr>
        <w:t xml:space="preserve">     Siūlome Šiaulių „Saulėtekio“ gimnazijos dir</w:t>
      </w:r>
      <w:r w:rsidR="00144B66">
        <w:rPr>
          <w:rStyle w:val="markedcontent"/>
          <w:rFonts w:cstheme="minorHAnsi"/>
          <w:szCs w:val="24"/>
        </w:rPr>
        <w:t>ektorės Jūratės Rimkuvienės 2023</w:t>
      </w:r>
      <w:r w:rsidRPr="00563262">
        <w:rPr>
          <w:rStyle w:val="markedcontent"/>
          <w:rFonts w:cstheme="minorHAnsi"/>
          <w:szCs w:val="24"/>
        </w:rPr>
        <w:t xml:space="preserve"> </w:t>
      </w:r>
      <w:r w:rsidR="00144B66">
        <w:rPr>
          <w:rStyle w:val="markedcontent"/>
          <w:rFonts w:cstheme="minorHAnsi"/>
          <w:szCs w:val="24"/>
        </w:rPr>
        <w:t xml:space="preserve">m. veiklą vertinti kaip viršijančią lūkesčius (labai gerai). </w:t>
      </w:r>
    </w:p>
    <w:p w14:paraId="09EF2887" w14:textId="77777777" w:rsidR="00F3357B" w:rsidRDefault="006E0BEF" w:rsidP="004E68AD">
      <w:pPr>
        <w:jc w:val="both"/>
        <w:rPr>
          <w:szCs w:val="24"/>
          <w:lang w:eastAsia="lt-LT"/>
        </w:rPr>
      </w:pPr>
      <w:r w:rsidRPr="00563262">
        <w:rPr>
          <w:szCs w:val="24"/>
          <w:lang w:eastAsia="lt-LT"/>
        </w:rPr>
        <w:t xml:space="preserve"> </w:t>
      </w:r>
    </w:p>
    <w:p w14:paraId="62838040" w14:textId="31CF632B" w:rsidR="00B051A4" w:rsidRPr="00563262" w:rsidRDefault="004E68AD" w:rsidP="00B051A4">
      <w:pPr>
        <w:jc w:val="both"/>
        <w:rPr>
          <w:szCs w:val="24"/>
          <w:lang w:eastAsia="lt-LT"/>
        </w:rPr>
      </w:pPr>
      <w:r w:rsidRPr="00563262">
        <w:rPr>
          <w:szCs w:val="24"/>
          <w:lang w:eastAsia="lt-LT"/>
        </w:rPr>
        <w:t xml:space="preserve">Šiaulių „Saulėtekio“ gimnazijos tarybos             _________                    Diana Grinienė  </w:t>
      </w:r>
      <w:r w:rsidR="00B051A4" w:rsidRPr="00563262">
        <w:rPr>
          <w:szCs w:val="24"/>
          <w:lang w:eastAsia="lt-LT"/>
        </w:rPr>
        <w:t>202</w:t>
      </w:r>
      <w:r w:rsidR="008D7B37">
        <w:rPr>
          <w:szCs w:val="24"/>
          <w:lang w:eastAsia="lt-LT"/>
        </w:rPr>
        <w:t>4</w:t>
      </w:r>
      <w:r w:rsidR="00B051A4" w:rsidRPr="00563262">
        <w:rPr>
          <w:szCs w:val="24"/>
          <w:lang w:eastAsia="lt-LT"/>
        </w:rPr>
        <w:t>-02-0</w:t>
      </w:r>
      <w:r w:rsidR="008D7B37">
        <w:rPr>
          <w:szCs w:val="24"/>
          <w:lang w:eastAsia="lt-LT"/>
        </w:rPr>
        <w:t>1</w:t>
      </w:r>
    </w:p>
    <w:p w14:paraId="69DBF462" w14:textId="4FA23248" w:rsidR="00B051A4" w:rsidRPr="00563262" w:rsidRDefault="004E68AD" w:rsidP="00B051A4">
      <w:pPr>
        <w:tabs>
          <w:tab w:val="left" w:pos="4253"/>
          <w:tab w:val="left" w:pos="6946"/>
        </w:tabs>
        <w:jc w:val="both"/>
        <w:rPr>
          <w:szCs w:val="24"/>
          <w:lang w:eastAsia="lt-LT"/>
        </w:rPr>
      </w:pPr>
      <w:r w:rsidRPr="00563262">
        <w:rPr>
          <w:szCs w:val="24"/>
          <w:lang w:eastAsia="lt-LT"/>
        </w:rPr>
        <w:t>pirmininkė</w:t>
      </w:r>
      <w:r w:rsidR="00B051A4" w:rsidRPr="00563262">
        <w:rPr>
          <w:color w:val="000000" w:themeColor="text1"/>
          <w:szCs w:val="24"/>
          <w:lang w:eastAsia="lt-LT"/>
        </w:rPr>
        <w:t xml:space="preserve">                                   </w:t>
      </w:r>
      <w:r w:rsidRPr="00563262">
        <w:rPr>
          <w:color w:val="000000" w:themeColor="text1"/>
          <w:szCs w:val="24"/>
          <w:lang w:eastAsia="lt-LT"/>
        </w:rPr>
        <w:t xml:space="preserve">                           </w:t>
      </w:r>
      <w:r w:rsidR="00B051A4" w:rsidRPr="00563262">
        <w:rPr>
          <w:color w:val="000000" w:themeColor="text1"/>
          <w:szCs w:val="24"/>
          <w:lang w:eastAsia="lt-LT"/>
        </w:rPr>
        <w:t>(parašas)</w:t>
      </w:r>
    </w:p>
    <w:p w14:paraId="363B4B57" w14:textId="77777777" w:rsidR="00B051A4" w:rsidRPr="00563262" w:rsidRDefault="00B051A4" w:rsidP="00B051A4">
      <w:pPr>
        <w:tabs>
          <w:tab w:val="left" w:pos="4253"/>
          <w:tab w:val="left" w:pos="6946"/>
        </w:tabs>
        <w:jc w:val="both"/>
        <w:rPr>
          <w:szCs w:val="24"/>
          <w:lang w:eastAsia="lt-LT"/>
        </w:rPr>
      </w:pPr>
    </w:p>
    <w:p w14:paraId="1BC60620" w14:textId="77777777" w:rsidR="00B051A4" w:rsidRPr="00563262" w:rsidRDefault="00B051A4" w:rsidP="00B051A4">
      <w:pPr>
        <w:tabs>
          <w:tab w:val="right" w:leader="underscore" w:pos="9071"/>
        </w:tabs>
        <w:jc w:val="both"/>
        <w:rPr>
          <w:color w:val="000000"/>
          <w:szCs w:val="24"/>
        </w:rPr>
      </w:pPr>
      <w:r w:rsidRPr="00563262">
        <w:rPr>
          <w:b/>
          <w:szCs w:val="24"/>
          <w:lang w:eastAsia="lt-LT"/>
        </w:rPr>
        <w:t>11. Įvertinimas, jo pagrindimas ir siūlymai:</w:t>
      </w:r>
      <w:r w:rsidRPr="00563262">
        <w:rPr>
          <w:szCs w:val="24"/>
          <w:lang w:eastAsia="lt-LT"/>
        </w:rPr>
        <w:t xml:space="preserve"> </w:t>
      </w:r>
    </w:p>
    <w:p w14:paraId="56E32074" w14:textId="0D2E2C17" w:rsidR="007A4D66" w:rsidRDefault="007A4D66" w:rsidP="007A4D66">
      <w:pPr>
        <w:jc w:val="both"/>
        <w:rPr>
          <w:szCs w:val="24"/>
          <w:lang w:eastAsia="lt-LT"/>
        </w:rPr>
      </w:pPr>
      <w:r>
        <w:rPr>
          <w:szCs w:val="24"/>
          <w:lang w:eastAsia="lt-LT"/>
        </w:rPr>
        <w:t xml:space="preserve">      Šiaulių „Saulėtekio“</w:t>
      </w:r>
      <w:r w:rsidRPr="004820AA">
        <w:rPr>
          <w:szCs w:val="24"/>
          <w:lang w:eastAsia="lt-LT"/>
        </w:rPr>
        <w:t xml:space="preserve"> gimnazi</w:t>
      </w:r>
      <w:r>
        <w:rPr>
          <w:szCs w:val="24"/>
          <w:lang w:eastAsia="lt-LT"/>
        </w:rPr>
        <w:t xml:space="preserve">jos direktorės Jūratės Rimkuvienės </w:t>
      </w:r>
      <w:r>
        <w:rPr>
          <w:lang w:eastAsia="lt-LT"/>
        </w:rPr>
        <w:t>2023</w:t>
      </w:r>
      <w:r w:rsidRPr="00C40899">
        <w:rPr>
          <w:lang w:eastAsia="lt-LT"/>
        </w:rPr>
        <w:t xml:space="preserve"> metų veiklos užduotys įvykdytos </w:t>
      </w:r>
      <w:r w:rsidRPr="00C40899">
        <w:rPr>
          <w:bCs/>
        </w:rPr>
        <w:t xml:space="preserve">laiku ir viršyti </w:t>
      </w:r>
      <w:r>
        <w:rPr>
          <w:bCs/>
        </w:rPr>
        <w:t xml:space="preserve">kai kurie </w:t>
      </w:r>
      <w:r w:rsidRPr="00C40899">
        <w:rPr>
          <w:bCs/>
        </w:rPr>
        <w:t>sutartiniai vertin</w:t>
      </w:r>
      <w:r>
        <w:rPr>
          <w:bCs/>
        </w:rPr>
        <w:t xml:space="preserve">imo rodikliai, </w:t>
      </w:r>
      <w:r w:rsidRPr="00CC360F">
        <w:rPr>
          <w:bCs/>
        </w:rPr>
        <w:t xml:space="preserve">švietimo įstaigos </w:t>
      </w:r>
      <w:r>
        <w:rPr>
          <w:bCs/>
        </w:rPr>
        <w:t>veiklos administravime</w:t>
      </w:r>
      <w:r w:rsidRPr="00CC360F">
        <w:rPr>
          <w:bCs/>
        </w:rPr>
        <w:t xml:space="preserve"> pasiekta </w:t>
      </w:r>
      <w:r w:rsidRPr="006F0A3E">
        <w:rPr>
          <w:bCs/>
        </w:rPr>
        <w:t xml:space="preserve">žymiai geresnių rezultatų, pagerinta švietimo įstaigos </w:t>
      </w:r>
      <w:r>
        <w:rPr>
          <w:bCs/>
        </w:rPr>
        <w:t>veikla, labai gerai atliktos</w:t>
      </w:r>
      <w:r w:rsidRPr="006F0A3E">
        <w:rPr>
          <w:bCs/>
        </w:rPr>
        <w:t xml:space="preserve"> pareigybė</w:t>
      </w:r>
      <w:r>
        <w:rPr>
          <w:bCs/>
        </w:rPr>
        <w:t>s aprašyme nustatytos funkcijos:</w:t>
      </w:r>
      <w:r>
        <w:rPr>
          <w:szCs w:val="24"/>
          <w:lang w:eastAsia="lt-LT"/>
        </w:rPr>
        <w:t xml:space="preserve"> lyginant su ankstesniais metais</w:t>
      </w:r>
      <w:r w:rsidRPr="00563262">
        <w:rPr>
          <w:szCs w:val="24"/>
          <w:lang w:eastAsia="lt-LT"/>
        </w:rPr>
        <w:t xml:space="preserve"> </w:t>
      </w:r>
      <w:r>
        <w:rPr>
          <w:szCs w:val="24"/>
          <w:lang w:eastAsia="lt-LT"/>
        </w:rPr>
        <w:t>padidėjo 1,82 proc.</w:t>
      </w:r>
      <w:r w:rsidRPr="00563262">
        <w:rPr>
          <w:szCs w:val="24"/>
          <w:lang w:eastAsia="lt-LT"/>
        </w:rPr>
        <w:t xml:space="preserve"> mok</w:t>
      </w:r>
      <w:r>
        <w:rPr>
          <w:szCs w:val="24"/>
          <w:lang w:eastAsia="lt-LT"/>
        </w:rPr>
        <w:t xml:space="preserve">inių, padariusių pažangą; visi mokiniai įgijo pagrindinį ir vidurinį išsilavinimą; padidėjo pagrindinio ugdymo pasiekimų patikrinimo metu pasiekusių pagrindinį lygį mokinių dalis: matematikos 20,95 proc., lietuvių kalbos ir literatūros – 1,88 proc.; </w:t>
      </w:r>
      <w:r w:rsidRPr="00563262">
        <w:rPr>
          <w:color w:val="000000"/>
          <w:szCs w:val="24"/>
          <w:lang w:eastAsia="lt-LT"/>
        </w:rPr>
        <w:t>išaugo 1,76 balo bendras išlaikytų valstybinių brandos egzaminų balų vidurkis</w:t>
      </w:r>
      <w:r>
        <w:rPr>
          <w:szCs w:val="24"/>
          <w:lang w:eastAsia="lt-LT"/>
        </w:rPr>
        <w:t>.</w:t>
      </w:r>
    </w:p>
    <w:p w14:paraId="6260EB90" w14:textId="77777777" w:rsidR="007A4D66" w:rsidRDefault="007A4D66" w:rsidP="007A4D66">
      <w:pPr>
        <w:jc w:val="both"/>
        <w:rPr>
          <w:szCs w:val="24"/>
          <w:lang w:eastAsia="lt-LT"/>
        </w:rPr>
      </w:pPr>
      <w:r>
        <w:rPr>
          <w:szCs w:val="24"/>
          <w:lang w:eastAsia="lt-LT"/>
        </w:rPr>
        <w:t xml:space="preserve">      Pasiekta reikšmingų suaugusiųjų mokymo(si) pasiekimų – 44,4 proc. suaugusiųjų įgijo pagrindinį išsilavinimą, 96 proc. – vidurinį išsilavinimą.    </w:t>
      </w:r>
    </w:p>
    <w:p w14:paraId="3B39E2F5" w14:textId="77777777" w:rsidR="007A4D66" w:rsidRDefault="007A4D66" w:rsidP="007A4D66">
      <w:pPr>
        <w:jc w:val="both"/>
        <w:rPr>
          <w:szCs w:val="24"/>
        </w:rPr>
      </w:pPr>
      <w:r>
        <w:rPr>
          <w:szCs w:val="24"/>
        </w:rPr>
        <w:t xml:space="preserve">      Didelis dėmesys skirtas pedagogų kolegialiam bendradarbiavimui (55 proc. pedagogų vedė integruotas pamokas, 74 proc. – atviras pamokas miesto pedagogams);  išplėtota STEAM, tarptautinė projektinė veikla. Direktorės Jūratės Rimkuvienės iniciatyva efektyviai gimnazijoje įgyvendintos biomedicinos mokslų, robotikos, amatų ir dizaino ugdymo kryptys.  </w:t>
      </w:r>
    </w:p>
    <w:p w14:paraId="36C49D35" w14:textId="77777777" w:rsidR="007A4D66" w:rsidRDefault="007A4D66" w:rsidP="007A4D66">
      <w:pPr>
        <w:jc w:val="both"/>
        <w:rPr>
          <w:szCs w:val="24"/>
        </w:rPr>
      </w:pPr>
      <w:r>
        <w:rPr>
          <w:szCs w:val="24"/>
        </w:rPr>
        <w:t xml:space="preserve">     Ypatingas dėmesys skirtas specialiųjų ugdymosi poreikių mokinių neformaliajam švietimui, užsieniečių (Ukrainos karo pabėgėlių) ugdymui.</w:t>
      </w:r>
    </w:p>
    <w:p w14:paraId="2FCFC9AE" w14:textId="77777777" w:rsidR="007A4D66" w:rsidRDefault="007A4D66" w:rsidP="007A4D66">
      <w:pPr>
        <w:jc w:val="both"/>
        <w:rPr>
          <w:szCs w:val="24"/>
        </w:rPr>
      </w:pPr>
      <w:r>
        <w:rPr>
          <w:szCs w:val="24"/>
        </w:rPr>
        <w:t xml:space="preserve">     Sėkmingai įvykdytas projektas „Kokybės krepšelis“, aktyviai dalyvauta projekto „Sveikata visus metus 2023“ veiklose. </w:t>
      </w:r>
    </w:p>
    <w:p w14:paraId="7FCAD2CC" w14:textId="70F3AFF6" w:rsidR="007A4D66" w:rsidRDefault="007A4D66" w:rsidP="007A4D66">
      <w:pPr>
        <w:tabs>
          <w:tab w:val="left" w:pos="1276"/>
          <w:tab w:val="left" w:pos="5954"/>
          <w:tab w:val="left" w:pos="8364"/>
        </w:tabs>
        <w:jc w:val="both"/>
      </w:pPr>
      <w:bookmarkStart w:id="1" w:name="_GoBack"/>
      <w:bookmarkEnd w:id="1"/>
    </w:p>
    <w:p w14:paraId="4FB25119" w14:textId="77777777" w:rsidR="007A4D66" w:rsidRDefault="007A4D66" w:rsidP="007A4D66">
      <w:pPr>
        <w:tabs>
          <w:tab w:val="left" w:pos="1276"/>
          <w:tab w:val="left" w:pos="5954"/>
          <w:tab w:val="left" w:pos="8364"/>
        </w:tabs>
        <w:jc w:val="both"/>
        <w:rPr>
          <w:szCs w:val="24"/>
          <w:lang w:eastAsia="lt-LT"/>
        </w:rPr>
      </w:pPr>
    </w:p>
    <w:p w14:paraId="484793E2" w14:textId="766E47F1" w:rsidR="007A4D66" w:rsidRPr="00563262" w:rsidRDefault="007A4D66" w:rsidP="007A4D66">
      <w:pPr>
        <w:tabs>
          <w:tab w:val="left" w:pos="1276"/>
          <w:tab w:val="left" w:pos="5954"/>
          <w:tab w:val="left" w:pos="8364"/>
        </w:tabs>
        <w:jc w:val="both"/>
        <w:rPr>
          <w:szCs w:val="24"/>
          <w:lang w:eastAsia="lt-LT"/>
        </w:rPr>
      </w:pPr>
      <w:r w:rsidRPr="00563262">
        <w:rPr>
          <w:szCs w:val="24"/>
          <w:lang w:eastAsia="lt-LT"/>
        </w:rPr>
        <w:t>Šiaulių miesto savivaldybės administracijos      ______________    Edita Minkuvienė   202</w:t>
      </w:r>
      <w:r>
        <w:rPr>
          <w:szCs w:val="24"/>
          <w:lang w:eastAsia="lt-LT"/>
        </w:rPr>
        <w:t>4</w:t>
      </w:r>
      <w:r w:rsidRPr="00563262">
        <w:rPr>
          <w:szCs w:val="24"/>
          <w:lang w:eastAsia="lt-LT"/>
        </w:rPr>
        <w:t>-02-</w:t>
      </w:r>
      <w:r>
        <w:rPr>
          <w:szCs w:val="24"/>
          <w:lang w:eastAsia="lt-LT"/>
        </w:rPr>
        <w:t>19</w:t>
      </w:r>
    </w:p>
    <w:p w14:paraId="7D012DFF" w14:textId="77777777" w:rsidR="007A4D66" w:rsidRPr="00563262" w:rsidRDefault="007A4D66" w:rsidP="007A4D66">
      <w:pPr>
        <w:tabs>
          <w:tab w:val="left" w:pos="1276"/>
          <w:tab w:val="left" w:pos="5954"/>
          <w:tab w:val="left" w:pos="8364"/>
        </w:tabs>
        <w:jc w:val="both"/>
        <w:rPr>
          <w:szCs w:val="24"/>
          <w:lang w:eastAsia="lt-LT"/>
        </w:rPr>
      </w:pPr>
      <w:r w:rsidRPr="00563262">
        <w:rPr>
          <w:szCs w:val="24"/>
          <w:lang w:eastAsia="lt-LT"/>
        </w:rPr>
        <w:t xml:space="preserve">Švietimo skyriaus vedėja                                           </w:t>
      </w:r>
      <w:r w:rsidRPr="00563262">
        <w:rPr>
          <w:lang w:eastAsia="lt-LT"/>
        </w:rPr>
        <w:t>(parašas)</w:t>
      </w:r>
      <w:r w:rsidRPr="00563262">
        <w:rPr>
          <w:szCs w:val="24"/>
          <w:lang w:eastAsia="lt-LT"/>
        </w:rPr>
        <w:tab/>
        <w:t xml:space="preserve">    </w:t>
      </w:r>
    </w:p>
    <w:p w14:paraId="314E9B3B" w14:textId="77777777" w:rsidR="007A4D66" w:rsidRPr="00563262" w:rsidRDefault="007A4D66" w:rsidP="007A4D66">
      <w:pPr>
        <w:tabs>
          <w:tab w:val="left" w:pos="6237"/>
          <w:tab w:val="right" w:pos="8306"/>
        </w:tabs>
        <w:ind w:firstLine="567"/>
        <w:rPr>
          <w:color w:val="000000"/>
          <w:szCs w:val="24"/>
        </w:rPr>
      </w:pPr>
    </w:p>
    <w:p w14:paraId="2FA5E932" w14:textId="77777777" w:rsidR="007A4D66" w:rsidRPr="00563262" w:rsidRDefault="007A4D66" w:rsidP="007A4D66">
      <w:pPr>
        <w:tabs>
          <w:tab w:val="left" w:pos="4253"/>
          <w:tab w:val="left" w:pos="6946"/>
        </w:tabs>
        <w:jc w:val="both"/>
        <w:rPr>
          <w:szCs w:val="24"/>
          <w:lang w:eastAsia="lt-LT"/>
        </w:rPr>
      </w:pPr>
      <w:r w:rsidRPr="00563262">
        <w:rPr>
          <w:szCs w:val="24"/>
          <w:lang w:eastAsia="lt-LT"/>
        </w:rPr>
        <w:t xml:space="preserve">Savivaldybės meras                                    </w:t>
      </w:r>
      <w:r>
        <w:rPr>
          <w:szCs w:val="24"/>
          <w:lang w:eastAsia="lt-LT"/>
        </w:rPr>
        <w:t xml:space="preserve">         _____________     </w:t>
      </w:r>
      <w:r w:rsidRPr="00563262">
        <w:rPr>
          <w:szCs w:val="24"/>
          <w:lang w:eastAsia="lt-LT"/>
        </w:rPr>
        <w:t>Artūras Visockas     202</w:t>
      </w:r>
      <w:r>
        <w:rPr>
          <w:szCs w:val="24"/>
          <w:lang w:eastAsia="lt-LT"/>
        </w:rPr>
        <w:t>4</w:t>
      </w:r>
      <w:r w:rsidRPr="00563262">
        <w:rPr>
          <w:szCs w:val="24"/>
          <w:lang w:eastAsia="lt-LT"/>
        </w:rPr>
        <w:t>-02-</w:t>
      </w:r>
      <w:r>
        <w:rPr>
          <w:szCs w:val="24"/>
          <w:lang w:eastAsia="lt-LT"/>
        </w:rPr>
        <w:t>19</w:t>
      </w:r>
    </w:p>
    <w:p w14:paraId="0AEFF6F0" w14:textId="77777777" w:rsidR="007A4D66" w:rsidRPr="00563262" w:rsidRDefault="007A4D66" w:rsidP="007A4D66">
      <w:pPr>
        <w:tabs>
          <w:tab w:val="left" w:pos="6237"/>
          <w:tab w:val="right" w:pos="8306"/>
        </w:tabs>
        <w:ind w:firstLine="567"/>
        <w:rPr>
          <w:color w:val="000000"/>
          <w:szCs w:val="24"/>
        </w:rPr>
      </w:pPr>
      <w:r w:rsidRPr="00563262">
        <w:rPr>
          <w:lang w:eastAsia="lt-LT"/>
        </w:rPr>
        <w:t xml:space="preserve">                                                               </w:t>
      </w:r>
      <w:r>
        <w:rPr>
          <w:lang w:eastAsia="lt-LT"/>
        </w:rPr>
        <w:t xml:space="preserve">    </w:t>
      </w:r>
      <w:r w:rsidRPr="00563262">
        <w:rPr>
          <w:lang w:eastAsia="lt-LT"/>
        </w:rPr>
        <w:t xml:space="preserve"> </w:t>
      </w:r>
      <w:r>
        <w:rPr>
          <w:lang w:eastAsia="lt-LT"/>
        </w:rPr>
        <w:t xml:space="preserve">    </w:t>
      </w:r>
      <w:r w:rsidRPr="00563262">
        <w:rPr>
          <w:lang w:eastAsia="lt-LT"/>
        </w:rPr>
        <w:t xml:space="preserve"> (parašas)</w:t>
      </w:r>
    </w:p>
    <w:p w14:paraId="32E10B83" w14:textId="77777777" w:rsidR="007A4D66" w:rsidRPr="00563262" w:rsidRDefault="007A4D66" w:rsidP="007A4D66">
      <w:pPr>
        <w:tabs>
          <w:tab w:val="left" w:pos="6237"/>
          <w:tab w:val="right" w:pos="8306"/>
        </w:tabs>
        <w:ind w:firstLine="567"/>
        <w:rPr>
          <w:color w:val="000000"/>
          <w:szCs w:val="24"/>
        </w:rPr>
      </w:pPr>
    </w:p>
    <w:p w14:paraId="7E836E83" w14:textId="77777777" w:rsidR="007A4D66" w:rsidRPr="00563262" w:rsidRDefault="007A4D66" w:rsidP="007A4D66">
      <w:pPr>
        <w:tabs>
          <w:tab w:val="left" w:pos="6237"/>
          <w:tab w:val="right" w:pos="8306"/>
        </w:tabs>
        <w:ind w:firstLine="567"/>
        <w:rPr>
          <w:color w:val="000000"/>
          <w:szCs w:val="24"/>
        </w:rPr>
      </w:pPr>
    </w:p>
    <w:p w14:paraId="13339433" w14:textId="77777777" w:rsidR="007A4D66" w:rsidRPr="00563262" w:rsidRDefault="007A4D66" w:rsidP="007A4D66">
      <w:pPr>
        <w:tabs>
          <w:tab w:val="left" w:pos="6237"/>
          <w:tab w:val="right" w:pos="8306"/>
        </w:tabs>
        <w:rPr>
          <w:szCs w:val="24"/>
          <w:lang w:eastAsia="lt-LT"/>
        </w:rPr>
      </w:pPr>
      <w:r w:rsidRPr="00563262">
        <w:rPr>
          <w:color w:val="000000"/>
          <w:szCs w:val="24"/>
        </w:rPr>
        <w:t xml:space="preserve">Galutinis metų veiklos ataskaitos įvertinimas        </w:t>
      </w:r>
      <w:r w:rsidRPr="008E2A66">
        <w:rPr>
          <w:b/>
          <w:color w:val="000000"/>
          <w:szCs w:val="24"/>
        </w:rPr>
        <w:t>labai gerai</w:t>
      </w:r>
      <w:r w:rsidRPr="00563262">
        <w:rPr>
          <w:color w:val="000000"/>
          <w:szCs w:val="24"/>
        </w:rPr>
        <w:t xml:space="preserve">             </w:t>
      </w:r>
    </w:p>
    <w:p w14:paraId="3CC91EB3" w14:textId="77777777" w:rsidR="007A4D66" w:rsidRPr="00563262" w:rsidRDefault="007A4D66" w:rsidP="007A4D66">
      <w:pPr>
        <w:tabs>
          <w:tab w:val="left" w:pos="1276"/>
          <w:tab w:val="left" w:pos="5954"/>
          <w:tab w:val="left" w:pos="8364"/>
        </w:tabs>
        <w:jc w:val="both"/>
        <w:rPr>
          <w:szCs w:val="24"/>
          <w:lang w:eastAsia="lt-LT"/>
        </w:rPr>
      </w:pPr>
    </w:p>
    <w:p w14:paraId="0AAB9F62" w14:textId="77777777" w:rsidR="007A4D66" w:rsidRPr="00563262" w:rsidRDefault="007A4D66" w:rsidP="007A4D66">
      <w:pPr>
        <w:tabs>
          <w:tab w:val="left" w:pos="1276"/>
          <w:tab w:val="left" w:pos="5954"/>
          <w:tab w:val="left" w:pos="8364"/>
        </w:tabs>
        <w:jc w:val="both"/>
        <w:rPr>
          <w:szCs w:val="24"/>
          <w:lang w:eastAsia="lt-LT"/>
        </w:rPr>
      </w:pPr>
      <w:r w:rsidRPr="00563262">
        <w:rPr>
          <w:szCs w:val="24"/>
          <w:lang w:eastAsia="lt-LT"/>
        </w:rPr>
        <w:t>Susipažinau.</w:t>
      </w:r>
    </w:p>
    <w:p w14:paraId="750E2AB8" w14:textId="77777777" w:rsidR="007A4D66" w:rsidRPr="004B2C3E" w:rsidRDefault="007A4D66" w:rsidP="007A4D66">
      <w:pPr>
        <w:tabs>
          <w:tab w:val="left" w:pos="1276"/>
          <w:tab w:val="left" w:pos="5954"/>
          <w:tab w:val="left" w:pos="8364"/>
        </w:tabs>
        <w:jc w:val="both"/>
        <w:rPr>
          <w:szCs w:val="24"/>
          <w:lang w:eastAsia="lt-LT"/>
        </w:rPr>
      </w:pPr>
      <w:r w:rsidRPr="00563262">
        <w:rPr>
          <w:szCs w:val="24"/>
          <w:lang w:eastAsia="lt-LT"/>
        </w:rPr>
        <w:t>Šiaulių „Saulė</w:t>
      </w:r>
      <w:r>
        <w:rPr>
          <w:szCs w:val="24"/>
          <w:lang w:eastAsia="lt-LT"/>
        </w:rPr>
        <w:t xml:space="preserve">tekio“ gimnazijos direktorė </w:t>
      </w:r>
      <w:r w:rsidRPr="00563262">
        <w:rPr>
          <w:szCs w:val="24"/>
          <w:lang w:eastAsia="lt-LT"/>
        </w:rPr>
        <w:t>__</w:t>
      </w:r>
      <w:r>
        <w:rPr>
          <w:szCs w:val="24"/>
          <w:lang w:eastAsia="lt-LT"/>
        </w:rPr>
        <w:t xml:space="preserve">____________ Jūratė Rimkuvienė </w:t>
      </w:r>
      <w:r w:rsidRPr="00563262">
        <w:rPr>
          <w:szCs w:val="24"/>
          <w:lang w:eastAsia="lt-LT"/>
        </w:rPr>
        <w:t>202</w:t>
      </w:r>
      <w:r>
        <w:rPr>
          <w:szCs w:val="24"/>
          <w:lang w:eastAsia="lt-LT"/>
        </w:rPr>
        <w:t>4</w:t>
      </w:r>
      <w:r w:rsidRPr="00563262">
        <w:rPr>
          <w:szCs w:val="24"/>
          <w:lang w:eastAsia="lt-LT"/>
        </w:rPr>
        <w:t>-02-</w:t>
      </w:r>
      <w:r>
        <w:rPr>
          <w:szCs w:val="24"/>
          <w:lang w:eastAsia="lt-LT"/>
        </w:rPr>
        <w:t>23</w:t>
      </w:r>
      <w:r w:rsidRPr="00563262">
        <w:rPr>
          <w:szCs w:val="24"/>
          <w:lang w:eastAsia="lt-LT"/>
        </w:rPr>
        <w:t xml:space="preserve">                                        </w:t>
      </w:r>
      <w:r w:rsidRPr="00563262">
        <w:rPr>
          <w:sz w:val="20"/>
          <w:lang w:eastAsia="lt-LT"/>
        </w:rPr>
        <w:tab/>
        <w:t xml:space="preserve">                                                                           </w:t>
      </w:r>
      <w:r w:rsidRPr="00563262">
        <w:rPr>
          <w:lang w:eastAsia="lt-LT"/>
        </w:rPr>
        <w:t>(parašas)</w:t>
      </w:r>
      <w:r w:rsidRPr="00563262">
        <w:rPr>
          <w:sz w:val="20"/>
          <w:lang w:eastAsia="lt-LT"/>
        </w:rPr>
        <w:tab/>
        <w:t xml:space="preserve"> </w:t>
      </w:r>
    </w:p>
    <w:p w14:paraId="5CC24EB7" w14:textId="033F819A" w:rsidR="006828C7" w:rsidRDefault="006828C7" w:rsidP="006828C7"/>
    <w:p w14:paraId="365BA492" w14:textId="46C823CF" w:rsidR="001F1C5D" w:rsidRDefault="001F1C5D" w:rsidP="006828C7"/>
    <w:p w14:paraId="07128422" w14:textId="40DF8CEC" w:rsidR="001F1C5D" w:rsidRDefault="001F1C5D" w:rsidP="006828C7"/>
    <w:p w14:paraId="5B2E021D" w14:textId="2CC110AF" w:rsidR="001F1C5D" w:rsidRDefault="001F1C5D" w:rsidP="006828C7"/>
    <w:p w14:paraId="05A9D8B4" w14:textId="3BAC67BA" w:rsidR="001F1C5D" w:rsidRDefault="001F1C5D" w:rsidP="006828C7"/>
    <w:p w14:paraId="60142EAC" w14:textId="0A5F3D4D" w:rsidR="001F1C5D" w:rsidRDefault="001F1C5D" w:rsidP="006828C7"/>
    <w:p w14:paraId="02BF730A" w14:textId="0EE75CA3" w:rsidR="001F1C5D" w:rsidRDefault="001F1C5D" w:rsidP="006828C7"/>
    <w:p w14:paraId="5CD9984E" w14:textId="07F82702" w:rsidR="001F1C5D" w:rsidRDefault="001F1C5D" w:rsidP="006828C7"/>
    <w:p w14:paraId="55FD2402" w14:textId="77777777" w:rsidR="001F1C5D" w:rsidRPr="00563262" w:rsidRDefault="001F1C5D" w:rsidP="006828C7"/>
    <w:p w14:paraId="2A376CEC" w14:textId="77777777" w:rsidR="00EA1768" w:rsidRPr="00563262" w:rsidRDefault="00EA1768" w:rsidP="00EA1768">
      <w:pPr>
        <w:tabs>
          <w:tab w:val="right" w:leader="underscore" w:pos="9071"/>
        </w:tabs>
        <w:jc w:val="both"/>
        <w:rPr>
          <w:szCs w:val="24"/>
          <w:lang w:eastAsia="lt-LT"/>
        </w:rPr>
      </w:pPr>
    </w:p>
    <w:p w14:paraId="6A5C52D9" w14:textId="77777777" w:rsidR="006828C7" w:rsidRPr="00563262" w:rsidRDefault="006828C7" w:rsidP="00242B86">
      <w:pPr>
        <w:ind w:firstLine="1247"/>
      </w:pPr>
    </w:p>
    <w:p w14:paraId="17C1780F" w14:textId="77777777" w:rsidR="00242B86" w:rsidRPr="00563262" w:rsidRDefault="00242B86" w:rsidP="00242B86">
      <w:pPr>
        <w:rPr>
          <w:color w:val="FF0000"/>
        </w:rPr>
      </w:pPr>
    </w:p>
    <w:p w14:paraId="55402F3E" w14:textId="77777777" w:rsidR="00FC75B7" w:rsidRPr="00563262" w:rsidRDefault="00FC75B7" w:rsidP="00FC75B7">
      <w:pPr>
        <w:rPr>
          <w:szCs w:val="24"/>
          <w:lang w:eastAsia="lt-LT"/>
        </w:rPr>
      </w:pPr>
    </w:p>
    <w:p w14:paraId="7110D859" w14:textId="37D24AEB" w:rsidR="006C26BE" w:rsidRPr="00563262" w:rsidRDefault="006C26BE" w:rsidP="00E05CB6">
      <w:pPr>
        <w:jc w:val="center"/>
        <w:rPr>
          <w:color w:val="FF0000"/>
          <w:szCs w:val="24"/>
          <w:lang w:eastAsia="lt-LT"/>
        </w:rPr>
      </w:pPr>
    </w:p>
    <w:p w14:paraId="1990F321" w14:textId="3F94B084" w:rsidR="00C14299" w:rsidRPr="00563262" w:rsidRDefault="00C14299" w:rsidP="00E05CB6">
      <w:pPr>
        <w:jc w:val="center"/>
        <w:rPr>
          <w:color w:val="FF0000"/>
          <w:szCs w:val="24"/>
          <w:lang w:eastAsia="lt-LT"/>
        </w:rPr>
      </w:pPr>
    </w:p>
    <w:p w14:paraId="36047118" w14:textId="77777777" w:rsidR="00400533" w:rsidRPr="00563262" w:rsidRDefault="00400533">
      <w:pPr>
        <w:jc w:val="center"/>
        <w:rPr>
          <w:color w:val="FF0000"/>
          <w:szCs w:val="24"/>
          <w:lang w:eastAsia="lt-LT"/>
        </w:rPr>
      </w:pPr>
    </w:p>
    <w:p w14:paraId="73DA5FE0" w14:textId="77777777" w:rsidR="00C132E2" w:rsidRPr="00563262" w:rsidRDefault="00C132E2">
      <w:pPr>
        <w:jc w:val="center"/>
        <w:rPr>
          <w:color w:val="FF0000"/>
          <w:szCs w:val="24"/>
          <w:lang w:eastAsia="lt-LT"/>
        </w:rPr>
      </w:pPr>
    </w:p>
    <w:p w14:paraId="6C792FF3" w14:textId="77777777" w:rsidR="00917756" w:rsidRPr="00563262" w:rsidRDefault="00917756">
      <w:pPr>
        <w:jc w:val="center"/>
        <w:rPr>
          <w:color w:val="FF0000"/>
          <w:szCs w:val="24"/>
          <w:lang w:eastAsia="lt-LT"/>
        </w:rPr>
      </w:pPr>
    </w:p>
    <w:sectPr w:rsidR="00917756" w:rsidRPr="00563262" w:rsidSect="00B10488">
      <w:headerReference w:type="even" r:id="rId12"/>
      <w:headerReference w:type="default" r:id="rId13"/>
      <w:footerReference w:type="even" r:id="rId14"/>
      <w:headerReference w:type="first" r:id="rId15"/>
      <w:footerReference w:type="first" r:id="rId16"/>
      <w:pgSz w:w="11907" w:h="16840" w:code="9"/>
      <w:pgMar w:top="1138" w:right="562" w:bottom="1560"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FF1B" w14:textId="77777777" w:rsidR="002B7F3F" w:rsidRDefault="002B7F3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B86D154" w14:textId="77777777" w:rsidR="002B7F3F" w:rsidRDefault="002B7F3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4" w14:textId="77777777" w:rsidR="0069502F" w:rsidRDefault="0069502F">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69502F" w:rsidRDefault="0069502F">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A" w14:textId="77777777" w:rsidR="0069502F" w:rsidRDefault="0069502F">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98DF" w14:textId="77777777" w:rsidR="002B7F3F" w:rsidRDefault="002B7F3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0B786CD" w14:textId="77777777" w:rsidR="002B7F3F" w:rsidRDefault="002B7F3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2" w14:textId="77777777" w:rsidR="0069502F" w:rsidRDefault="0069502F">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046835"/>
      <w:docPartObj>
        <w:docPartGallery w:val="Page Numbers (Top of Page)"/>
        <w:docPartUnique/>
      </w:docPartObj>
    </w:sdtPr>
    <w:sdtEndPr/>
    <w:sdtContent>
      <w:p w14:paraId="1868A214" w14:textId="36222E84" w:rsidR="0069502F" w:rsidRDefault="0069502F">
        <w:pPr>
          <w:pStyle w:val="Antrats"/>
          <w:jc w:val="center"/>
        </w:pPr>
        <w:r>
          <w:fldChar w:fldCharType="begin"/>
        </w:r>
        <w:r>
          <w:instrText>PAGE   \* MERGEFORMAT</w:instrText>
        </w:r>
        <w:r>
          <w:fldChar w:fldCharType="separate"/>
        </w:r>
        <w:r w:rsidR="007627F9">
          <w:rPr>
            <w:noProof/>
          </w:rPr>
          <w:t>31</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8" w14:textId="77777777" w:rsidR="0069502F" w:rsidRDefault="0069502F">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4D8"/>
    <w:multiLevelType w:val="hybridMultilevel"/>
    <w:tmpl w:val="3A460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960383"/>
    <w:multiLevelType w:val="hybridMultilevel"/>
    <w:tmpl w:val="B7B415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EA33FA"/>
    <w:multiLevelType w:val="hybridMultilevel"/>
    <w:tmpl w:val="72DE47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BD525C2"/>
    <w:multiLevelType w:val="multilevel"/>
    <w:tmpl w:val="5F024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451B0"/>
    <w:multiLevelType w:val="hybridMultilevel"/>
    <w:tmpl w:val="2DC6669C"/>
    <w:lvl w:ilvl="0" w:tplc="F7D42A8A">
      <w:start w:val="1"/>
      <w:numFmt w:val="bullet"/>
      <w:lvlText w:val=""/>
      <w:lvlJc w:val="left"/>
      <w:pPr>
        <w:tabs>
          <w:tab w:val="num" w:pos="720"/>
        </w:tabs>
        <w:ind w:left="720" w:hanging="360"/>
      </w:pPr>
      <w:rPr>
        <w:rFonts w:ascii="Symbol" w:hAnsi="Symbol" w:hint="default"/>
      </w:rPr>
    </w:lvl>
    <w:lvl w:ilvl="1" w:tplc="47CE3C12" w:tentative="1">
      <w:start w:val="1"/>
      <w:numFmt w:val="bullet"/>
      <w:lvlText w:val=""/>
      <w:lvlJc w:val="left"/>
      <w:pPr>
        <w:tabs>
          <w:tab w:val="num" w:pos="1440"/>
        </w:tabs>
        <w:ind w:left="1440" w:hanging="360"/>
      </w:pPr>
      <w:rPr>
        <w:rFonts w:ascii="Symbol" w:hAnsi="Symbol" w:hint="default"/>
      </w:rPr>
    </w:lvl>
    <w:lvl w:ilvl="2" w:tplc="FC9E058C" w:tentative="1">
      <w:start w:val="1"/>
      <w:numFmt w:val="bullet"/>
      <w:lvlText w:val=""/>
      <w:lvlJc w:val="left"/>
      <w:pPr>
        <w:tabs>
          <w:tab w:val="num" w:pos="2160"/>
        </w:tabs>
        <w:ind w:left="2160" w:hanging="360"/>
      </w:pPr>
      <w:rPr>
        <w:rFonts w:ascii="Symbol" w:hAnsi="Symbol" w:hint="default"/>
      </w:rPr>
    </w:lvl>
    <w:lvl w:ilvl="3" w:tplc="20141622" w:tentative="1">
      <w:start w:val="1"/>
      <w:numFmt w:val="bullet"/>
      <w:lvlText w:val=""/>
      <w:lvlJc w:val="left"/>
      <w:pPr>
        <w:tabs>
          <w:tab w:val="num" w:pos="2880"/>
        </w:tabs>
        <w:ind w:left="2880" w:hanging="360"/>
      </w:pPr>
      <w:rPr>
        <w:rFonts w:ascii="Symbol" w:hAnsi="Symbol" w:hint="default"/>
      </w:rPr>
    </w:lvl>
    <w:lvl w:ilvl="4" w:tplc="94DE7442" w:tentative="1">
      <w:start w:val="1"/>
      <w:numFmt w:val="bullet"/>
      <w:lvlText w:val=""/>
      <w:lvlJc w:val="left"/>
      <w:pPr>
        <w:tabs>
          <w:tab w:val="num" w:pos="3600"/>
        </w:tabs>
        <w:ind w:left="3600" w:hanging="360"/>
      </w:pPr>
      <w:rPr>
        <w:rFonts w:ascii="Symbol" w:hAnsi="Symbol" w:hint="default"/>
      </w:rPr>
    </w:lvl>
    <w:lvl w:ilvl="5" w:tplc="8D5CAAA0" w:tentative="1">
      <w:start w:val="1"/>
      <w:numFmt w:val="bullet"/>
      <w:lvlText w:val=""/>
      <w:lvlJc w:val="left"/>
      <w:pPr>
        <w:tabs>
          <w:tab w:val="num" w:pos="4320"/>
        </w:tabs>
        <w:ind w:left="4320" w:hanging="360"/>
      </w:pPr>
      <w:rPr>
        <w:rFonts w:ascii="Symbol" w:hAnsi="Symbol" w:hint="default"/>
      </w:rPr>
    </w:lvl>
    <w:lvl w:ilvl="6" w:tplc="53B25724" w:tentative="1">
      <w:start w:val="1"/>
      <w:numFmt w:val="bullet"/>
      <w:lvlText w:val=""/>
      <w:lvlJc w:val="left"/>
      <w:pPr>
        <w:tabs>
          <w:tab w:val="num" w:pos="5040"/>
        </w:tabs>
        <w:ind w:left="5040" w:hanging="360"/>
      </w:pPr>
      <w:rPr>
        <w:rFonts w:ascii="Symbol" w:hAnsi="Symbol" w:hint="default"/>
      </w:rPr>
    </w:lvl>
    <w:lvl w:ilvl="7" w:tplc="6E28585A" w:tentative="1">
      <w:start w:val="1"/>
      <w:numFmt w:val="bullet"/>
      <w:lvlText w:val=""/>
      <w:lvlJc w:val="left"/>
      <w:pPr>
        <w:tabs>
          <w:tab w:val="num" w:pos="5760"/>
        </w:tabs>
        <w:ind w:left="5760" w:hanging="360"/>
      </w:pPr>
      <w:rPr>
        <w:rFonts w:ascii="Symbol" w:hAnsi="Symbol" w:hint="default"/>
      </w:rPr>
    </w:lvl>
    <w:lvl w:ilvl="8" w:tplc="F3E429E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9B722D"/>
    <w:multiLevelType w:val="hybridMultilevel"/>
    <w:tmpl w:val="E59ADA6C"/>
    <w:lvl w:ilvl="0" w:tplc="F854695C">
      <w:start w:val="1"/>
      <w:numFmt w:val="bullet"/>
      <w:lvlText w:val=""/>
      <w:lvlJc w:val="left"/>
      <w:pPr>
        <w:tabs>
          <w:tab w:val="num" w:pos="720"/>
        </w:tabs>
        <w:ind w:left="720" w:hanging="360"/>
      </w:pPr>
      <w:rPr>
        <w:rFonts w:ascii="Symbol" w:hAnsi="Symbol" w:hint="default"/>
      </w:rPr>
    </w:lvl>
    <w:lvl w:ilvl="1" w:tplc="7C60CB5C" w:tentative="1">
      <w:start w:val="1"/>
      <w:numFmt w:val="bullet"/>
      <w:lvlText w:val=""/>
      <w:lvlJc w:val="left"/>
      <w:pPr>
        <w:tabs>
          <w:tab w:val="num" w:pos="1440"/>
        </w:tabs>
        <w:ind w:left="1440" w:hanging="360"/>
      </w:pPr>
      <w:rPr>
        <w:rFonts w:ascii="Symbol" w:hAnsi="Symbol" w:hint="default"/>
      </w:rPr>
    </w:lvl>
    <w:lvl w:ilvl="2" w:tplc="3F90C220" w:tentative="1">
      <w:start w:val="1"/>
      <w:numFmt w:val="bullet"/>
      <w:lvlText w:val=""/>
      <w:lvlJc w:val="left"/>
      <w:pPr>
        <w:tabs>
          <w:tab w:val="num" w:pos="2160"/>
        </w:tabs>
        <w:ind w:left="2160" w:hanging="360"/>
      </w:pPr>
      <w:rPr>
        <w:rFonts w:ascii="Symbol" w:hAnsi="Symbol" w:hint="default"/>
      </w:rPr>
    </w:lvl>
    <w:lvl w:ilvl="3" w:tplc="E5C2FEFA" w:tentative="1">
      <w:start w:val="1"/>
      <w:numFmt w:val="bullet"/>
      <w:lvlText w:val=""/>
      <w:lvlJc w:val="left"/>
      <w:pPr>
        <w:tabs>
          <w:tab w:val="num" w:pos="2880"/>
        </w:tabs>
        <w:ind w:left="2880" w:hanging="360"/>
      </w:pPr>
      <w:rPr>
        <w:rFonts w:ascii="Symbol" w:hAnsi="Symbol" w:hint="default"/>
      </w:rPr>
    </w:lvl>
    <w:lvl w:ilvl="4" w:tplc="71C4034E" w:tentative="1">
      <w:start w:val="1"/>
      <w:numFmt w:val="bullet"/>
      <w:lvlText w:val=""/>
      <w:lvlJc w:val="left"/>
      <w:pPr>
        <w:tabs>
          <w:tab w:val="num" w:pos="3600"/>
        </w:tabs>
        <w:ind w:left="3600" w:hanging="360"/>
      </w:pPr>
      <w:rPr>
        <w:rFonts w:ascii="Symbol" w:hAnsi="Symbol" w:hint="default"/>
      </w:rPr>
    </w:lvl>
    <w:lvl w:ilvl="5" w:tplc="0A90AE5C" w:tentative="1">
      <w:start w:val="1"/>
      <w:numFmt w:val="bullet"/>
      <w:lvlText w:val=""/>
      <w:lvlJc w:val="left"/>
      <w:pPr>
        <w:tabs>
          <w:tab w:val="num" w:pos="4320"/>
        </w:tabs>
        <w:ind w:left="4320" w:hanging="360"/>
      </w:pPr>
      <w:rPr>
        <w:rFonts w:ascii="Symbol" w:hAnsi="Symbol" w:hint="default"/>
      </w:rPr>
    </w:lvl>
    <w:lvl w:ilvl="6" w:tplc="AEE63446" w:tentative="1">
      <w:start w:val="1"/>
      <w:numFmt w:val="bullet"/>
      <w:lvlText w:val=""/>
      <w:lvlJc w:val="left"/>
      <w:pPr>
        <w:tabs>
          <w:tab w:val="num" w:pos="5040"/>
        </w:tabs>
        <w:ind w:left="5040" w:hanging="360"/>
      </w:pPr>
      <w:rPr>
        <w:rFonts w:ascii="Symbol" w:hAnsi="Symbol" w:hint="default"/>
      </w:rPr>
    </w:lvl>
    <w:lvl w:ilvl="7" w:tplc="D09A2952" w:tentative="1">
      <w:start w:val="1"/>
      <w:numFmt w:val="bullet"/>
      <w:lvlText w:val=""/>
      <w:lvlJc w:val="left"/>
      <w:pPr>
        <w:tabs>
          <w:tab w:val="num" w:pos="5760"/>
        </w:tabs>
        <w:ind w:left="5760" w:hanging="360"/>
      </w:pPr>
      <w:rPr>
        <w:rFonts w:ascii="Symbol" w:hAnsi="Symbol" w:hint="default"/>
      </w:rPr>
    </w:lvl>
    <w:lvl w:ilvl="8" w:tplc="7C928EF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DA7F86"/>
    <w:multiLevelType w:val="hybridMultilevel"/>
    <w:tmpl w:val="F586D2A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9172C1"/>
    <w:multiLevelType w:val="hybridMultilevel"/>
    <w:tmpl w:val="3B70BD30"/>
    <w:lvl w:ilvl="0" w:tplc="7E26F0B2">
      <w:start w:val="1"/>
      <w:numFmt w:val="bullet"/>
      <w:lvlText w:val=""/>
      <w:lvlJc w:val="left"/>
      <w:pPr>
        <w:ind w:left="720" w:hanging="360"/>
      </w:pPr>
      <w:rPr>
        <w:rFonts w:ascii="Wingdings" w:hAnsi="Wingdings"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6F57085"/>
    <w:multiLevelType w:val="hybridMultilevel"/>
    <w:tmpl w:val="3A460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D033814"/>
    <w:multiLevelType w:val="hybridMultilevel"/>
    <w:tmpl w:val="3CE6B296"/>
    <w:lvl w:ilvl="0" w:tplc="B7F0F99C">
      <w:start w:val="1"/>
      <w:numFmt w:val="bullet"/>
      <w:lvlText w:val=""/>
      <w:lvlJc w:val="left"/>
      <w:pPr>
        <w:ind w:left="720" w:hanging="360"/>
      </w:pPr>
      <w:rPr>
        <w:rFonts w:ascii="Wingdings" w:hAnsi="Wingdings" w:hint="default"/>
        <w:color w:val="auto"/>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D05723F"/>
    <w:multiLevelType w:val="hybridMultilevel"/>
    <w:tmpl w:val="4CF82F34"/>
    <w:lvl w:ilvl="0" w:tplc="213C6A18">
      <w:start w:val="1"/>
      <w:numFmt w:val="bullet"/>
      <w:lvlText w:val=""/>
      <w:lvlJc w:val="left"/>
      <w:pPr>
        <w:ind w:left="720" w:hanging="360"/>
      </w:pPr>
      <w:rPr>
        <w:rFonts w:ascii="Wingdings" w:hAnsi="Wingdings" w:hint="default"/>
        <w:color w:val="auto"/>
        <w:sz w:val="24"/>
        <w:szCs w:val="24"/>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7E422AD"/>
    <w:multiLevelType w:val="hybridMultilevel"/>
    <w:tmpl w:val="1EDE79C0"/>
    <w:lvl w:ilvl="0" w:tplc="04270005">
      <w:start w:val="1"/>
      <w:numFmt w:val="bullet"/>
      <w:lvlText w:val=""/>
      <w:lvlJc w:val="left"/>
      <w:pPr>
        <w:ind w:left="2020" w:hanging="360"/>
      </w:pPr>
      <w:rPr>
        <w:rFonts w:ascii="Wingdings" w:hAnsi="Wingdings" w:hint="default"/>
      </w:rPr>
    </w:lvl>
    <w:lvl w:ilvl="1" w:tplc="04270003">
      <w:start w:val="1"/>
      <w:numFmt w:val="bullet"/>
      <w:lvlText w:val="o"/>
      <w:lvlJc w:val="left"/>
      <w:pPr>
        <w:ind w:left="2740" w:hanging="360"/>
      </w:pPr>
      <w:rPr>
        <w:rFonts w:ascii="Courier New" w:hAnsi="Courier New" w:cs="Courier New" w:hint="default"/>
      </w:rPr>
    </w:lvl>
    <w:lvl w:ilvl="2" w:tplc="04270005" w:tentative="1">
      <w:start w:val="1"/>
      <w:numFmt w:val="bullet"/>
      <w:lvlText w:val=""/>
      <w:lvlJc w:val="left"/>
      <w:pPr>
        <w:ind w:left="3460" w:hanging="360"/>
      </w:pPr>
      <w:rPr>
        <w:rFonts w:ascii="Wingdings" w:hAnsi="Wingdings" w:hint="default"/>
      </w:rPr>
    </w:lvl>
    <w:lvl w:ilvl="3" w:tplc="04270001" w:tentative="1">
      <w:start w:val="1"/>
      <w:numFmt w:val="bullet"/>
      <w:lvlText w:val=""/>
      <w:lvlJc w:val="left"/>
      <w:pPr>
        <w:ind w:left="4180" w:hanging="360"/>
      </w:pPr>
      <w:rPr>
        <w:rFonts w:ascii="Symbol" w:hAnsi="Symbol" w:hint="default"/>
      </w:rPr>
    </w:lvl>
    <w:lvl w:ilvl="4" w:tplc="04270003" w:tentative="1">
      <w:start w:val="1"/>
      <w:numFmt w:val="bullet"/>
      <w:lvlText w:val="o"/>
      <w:lvlJc w:val="left"/>
      <w:pPr>
        <w:ind w:left="4900" w:hanging="360"/>
      </w:pPr>
      <w:rPr>
        <w:rFonts w:ascii="Courier New" w:hAnsi="Courier New" w:cs="Courier New" w:hint="default"/>
      </w:rPr>
    </w:lvl>
    <w:lvl w:ilvl="5" w:tplc="04270005" w:tentative="1">
      <w:start w:val="1"/>
      <w:numFmt w:val="bullet"/>
      <w:lvlText w:val=""/>
      <w:lvlJc w:val="left"/>
      <w:pPr>
        <w:ind w:left="5620" w:hanging="360"/>
      </w:pPr>
      <w:rPr>
        <w:rFonts w:ascii="Wingdings" w:hAnsi="Wingdings" w:hint="default"/>
      </w:rPr>
    </w:lvl>
    <w:lvl w:ilvl="6" w:tplc="04270001" w:tentative="1">
      <w:start w:val="1"/>
      <w:numFmt w:val="bullet"/>
      <w:lvlText w:val=""/>
      <w:lvlJc w:val="left"/>
      <w:pPr>
        <w:ind w:left="6340" w:hanging="360"/>
      </w:pPr>
      <w:rPr>
        <w:rFonts w:ascii="Symbol" w:hAnsi="Symbol" w:hint="default"/>
      </w:rPr>
    </w:lvl>
    <w:lvl w:ilvl="7" w:tplc="04270003" w:tentative="1">
      <w:start w:val="1"/>
      <w:numFmt w:val="bullet"/>
      <w:lvlText w:val="o"/>
      <w:lvlJc w:val="left"/>
      <w:pPr>
        <w:ind w:left="7060" w:hanging="360"/>
      </w:pPr>
      <w:rPr>
        <w:rFonts w:ascii="Courier New" w:hAnsi="Courier New" w:cs="Courier New" w:hint="default"/>
      </w:rPr>
    </w:lvl>
    <w:lvl w:ilvl="8" w:tplc="04270005" w:tentative="1">
      <w:start w:val="1"/>
      <w:numFmt w:val="bullet"/>
      <w:lvlText w:val=""/>
      <w:lvlJc w:val="left"/>
      <w:pPr>
        <w:ind w:left="7780" w:hanging="360"/>
      </w:pPr>
      <w:rPr>
        <w:rFonts w:ascii="Wingdings" w:hAnsi="Wingdings" w:hint="default"/>
      </w:rPr>
    </w:lvl>
  </w:abstractNum>
  <w:abstractNum w:abstractNumId="12" w15:restartNumberingAfterBreak="0">
    <w:nsid w:val="28004649"/>
    <w:multiLevelType w:val="hybridMultilevel"/>
    <w:tmpl w:val="6066A64A"/>
    <w:lvl w:ilvl="0" w:tplc="04270005">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3" w15:restartNumberingAfterBreak="0">
    <w:nsid w:val="2C18573B"/>
    <w:multiLevelType w:val="multilevel"/>
    <w:tmpl w:val="8146E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E5692"/>
    <w:multiLevelType w:val="hybridMultilevel"/>
    <w:tmpl w:val="3A460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E2F0384"/>
    <w:multiLevelType w:val="multilevel"/>
    <w:tmpl w:val="33026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173B58"/>
    <w:multiLevelType w:val="hybridMultilevel"/>
    <w:tmpl w:val="B2FC0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5911CD"/>
    <w:multiLevelType w:val="multilevel"/>
    <w:tmpl w:val="18EA1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604C3"/>
    <w:multiLevelType w:val="multilevel"/>
    <w:tmpl w:val="D80E5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5A556B"/>
    <w:multiLevelType w:val="hybridMultilevel"/>
    <w:tmpl w:val="DF0EA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83D1CAC"/>
    <w:multiLevelType w:val="hybridMultilevel"/>
    <w:tmpl w:val="E092F586"/>
    <w:lvl w:ilvl="0" w:tplc="BFF6D26A">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8FF13DD"/>
    <w:multiLevelType w:val="hybridMultilevel"/>
    <w:tmpl w:val="525AE218"/>
    <w:lvl w:ilvl="0" w:tplc="37F87448">
      <w:start w:val="1"/>
      <w:numFmt w:val="bullet"/>
      <w:lvlText w:val=""/>
      <w:lvlJc w:val="left"/>
      <w:pPr>
        <w:tabs>
          <w:tab w:val="num" w:pos="720"/>
        </w:tabs>
        <w:ind w:left="720" w:hanging="360"/>
      </w:pPr>
      <w:rPr>
        <w:rFonts w:ascii="Symbol" w:hAnsi="Symbol" w:hint="default"/>
      </w:rPr>
    </w:lvl>
    <w:lvl w:ilvl="1" w:tplc="8CF8692C" w:tentative="1">
      <w:start w:val="1"/>
      <w:numFmt w:val="bullet"/>
      <w:lvlText w:val=""/>
      <w:lvlJc w:val="left"/>
      <w:pPr>
        <w:tabs>
          <w:tab w:val="num" w:pos="1440"/>
        </w:tabs>
        <w:ind w:left="1440" w:hanging="360"/>
      </w:pPr>
      <w:rPr>
        <w:rFonts w:ascii="Symbol" w:hAnsi="Symbol" w:hint="default"/>
      </w:rPr>
    </w:lvl>
    <w:lvl w:ilvl="2" w:tplc="4FF870A8" w:tentative="1">
      <w:start w:val="1"/>
      <w:numFmt w:val="bullet"/>
      <w:lvlText w:val=""/>
      <w:lvlJc w:val="left"/>
      <w:pPr>
        <w:tabs>
          <w:tab w:val="num" w:pos="2160"/>
        </w:tabs>
        <w:ind w:left="2160" w:hanging="360"/>
      </w:pPr>
      <w:rPr>
        <w:rFonts w:ascii="Symbol" w:hAnsi="Symbol" w:hint="default"/>
      </w:rPr>
    </w:lvl>
    <w:lvl w:ilvl="3" w:tplc="61EC0B06" w:tentative="1">
      <w:start w:val="1"/>
      <w:numFmt w:val="bullet"/>
      <w:lvlText w:val=""/>
      <w:lvlJc w:val="left"/>
      <w:pPr>
        <w:tabs>
          <w:tab w:val="num" w:pos="2880"/>
        </w:tabs>
        <w:ind w:left="2880" w:hanging="360"/>
      </w:pPr>
      <w:rPr>
        <w:rFonts w:ascii="Symbol" w:hAnsi="Symbol" w:hint="default"/>
      </w:rPr>
    </w:lvl>
    <w:lvl w:ilvl="4" w:tplc="2FB22ABC" w:tentative="1">
      <w:start w:val="1"/>
      <w:numFmt w:val="bullet"/>
      <w:lvlText w:val=""/>
      <w:lvlJc w:val="left"/>
      <w:pPr>
        <w:tabs>
          <w:tab w:val="num" w:pos="3600"/>
        </w:tabs>
        <w:ind w:left="3600" w:hanging="360"/>
      </w:pPr>
      <w:rPr>
        <w:rFonts w:ascii="Symbol" w:hAnsi="Symbol" w:hint="default"/>
      </w:rPr>
    </w:lvl>
    <w:lvl w:ilvl="5" w:tplc="DF80DD5C" w:tentative="1">
      <w:start w:val="1"/>
      <w:numFmt w:val="bullet"/>
      <w:lvlText w:val=""/>
      <w:lvlJc w:val="left"/>
      <w:pPr>
        <w:tabs>
          <w:tab w:val="num" w:pos="4320"/>
        </w:tabs>
        <w:ind w:left="4320" w:hanging="360"/>
      </w:pPr>
      <w:rPr>
        <w:rFonts w:ascii="Symbol" w:hAnsi="Symbol" w:hint="default"/>
      </w:rPr>
    </w:lvl>
    <w:lvl w:ilvl="6" w:tplc="90301D14" w:tentative="1">
      <w:start w:val="1"/>
      <w:numFmt w:val="bullet"/>
      <w:lvlText w:val=""/>
      <w:lvlJc w:val="left"/>
      <w:pPr>
        <w:tabs>
          <w:tab w:val="num" w:pos="5040"/>
        </w:tabs>
        <w:ind w:left="5040" w:hanging="360"/>
      </w:pPr>
      <w:rPr>
        <w:rFonts w:ascii="Symbol" w:hAnsi="Symbol" w:hint="default"/>
      </w:rPr>
    </w:lvl>
    <w:lvl w:ilvl="7" w:tplc="E68E6790" w:tentative="1">
      <w:start w:val="1"/>
      <w:numFmt w:val="bullet"/>
      <w:lvlText w:val=""/>
      <w:lvlJc w:val="left"/>
      <w:pPr>
        <w:tabs>
          <w:tab w:val="num" w:pos="5760"/>
        </w:tabs>
        <w:ind w:left="5760" w:hanging="360"/>
      </w:pPr>
      <w:rPr>
        <w:rFonts w:ascii="Symbol" w:hAnsi="Symbol" w:hint="default"/>
      </w:rPr>
    </w:lvl>
    <w:lvl w:ilvl="8" w:tplc="7A8A9E0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A88065B"/>
    <w:multiLevelType w:val="multilevel"/>
    <w:tmpl w:val="2786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1405E0"/>
    <w:multiLevelType w:val="multilevel"/>
    <w:tmpl w:val="3C7A8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000E84"/>
    <w:multiLevelType w:val="multilevel"/>
    <w:tmpl w:val="36689A82"/>
    <w:lvl w:ilvl="0">
      <w:numFmt w:val="bullet"/>
      <w:lvlText w:val="-"/>
      <w:lvlJc w:val="left"/>
      <w:pPr>
        <w:ind w:left="2620" w:hanging="360"/>
      </w:pPr>
      <w:rPr>
        <w:rFonts w:ascii="Calibri" w:eastAsia="Calibri" w:hAnsi="Calibri" w:cs="Calibri"/>
      </w:rPr>
    </w:lvl>
    <w:lvl w:ilvl="1">
      <w:numFmt w:val="bullet"/>
      <w:lvlText w:val="o"/>
      <w:lvlJc w:val="left"/>
      <w:pPr>
        <w:ind w:left="3340" w:hanging="360"/>
      </w:pPr>
      <w:rPr>
        <w:rFonts w:ascii="Courier New" w:hAnsi="Courier New" w:cs="Courier New"/>
      </w:rPr>
    </w:lvl>
    <w:lvl w:ilvl="2">
      <w:numFmt w:val="bullet"/>
      <w:lvlText w:val=""/>
      <w:lvlJc w:val="left"/>
      <w:pPr>
        <w:ind w:left="4060" w:hanging="360"/>
      </w:pPr>
      <w:rPr>
        <w:rFonts w:ascii="Wingdings" w:hAnsi="Wingdings"/>
      </w:rPr>
    </w:lvl>
    <w:lvl w:ilvl="3">
      <w:numFmt w:val="bullet"/>
      <w:lvlText w:val=""/>
      <w:lvlJc w:val="left"/>
      <w:pPr>
        <w:ind w:left="4780" w:hanging="360"/>
      </w:pPr>
      <w:rPr>
        <w:rFonts w:ascii="Symbol" w:hAnsi="Symbol"/>
      </w:rPr>
    </w:lvl>
    <w:lvl w:ilvl="4">
      <w:numFmt w:val="bullet"/>
      <w:lvlText w:val="o"/>
      <w:lvlJc w:val="left"/>
      <w:pPr>
        <w:ind w:left="5500" w:hanging="360"/>
      </w:pPr>
      <w:rPr>
        <w:rFonts w:ascii="Courier New" w:hAnsi="Courier New" w:cs="Courier New"/>
      </w:rPr>
    </w:lvl>
    <w:lvl w:ilvl="5">
      <w:numFmt w:val="bullet"/>
      <w:lvlText w:val=""/>
      <w:lvlJc w:val="left"/>
      <w:pPr>
        <w:ind w:left="6220" w:hanging="360"/>
      </w:pPr>
      <w:rPr>
        <w:rFonts w:ascii="Wingdings" w:hAnsi="Wingdings"/>
      </w:rPr>
    </w:lvl>
    <w:lvl w:ilvl="6">
      <w:numFmt w:val="bullet"/>
      <w:lvlText w:val=""/>
      <w:lvlJc w:val="left"/>
      <w:pPr>
        <w:ind w:left="6940" w:hanging="360"/>
      </w:pPr>
      <w:rPr>
        <w:rFonts w:ascii="Symbol" w:hAnsi="Symbol"/>
      </w:rPr>
    </w:lvl>
    <w:lvl w:ilvl="7">
      <w:numFmt w:val="bullet"/>
      <w:lvlText w:val="o"/>
      <w:lvlJc w:val="left"/>
      <w:pPr>
        <w:ind w:left="7660" w:hanging="360"/>
      </w:pPr>
      <w:rPr>
        <w:rFonts w:ascii="Courier New" w:hAnsi="Courier New" w:cs="Courier New"/>
      </w:rPr>
    </w:lvl>
    <w:lvl w:ilvl="8">
      <w:numFmt w:val="bullet"/>
      <w:lvlText w:val=""/>
      <w:lvlJc w:val="left"/>
      <w:pPr>
        <w:ind w:left="8380" w:hanging="360"/>
      </w:pPr>
      <w:rPr>
        <w:rFonts w:ascii="Wingdings" w:hAnsi="Wingdings"/>
      </w:rPr>
    </w:lvl>
  </w:abstractNum>
  <w:abstractNum w:abstractNumId="25" w15:restartNumberingAfterBreak="0">
    <w:nsid w:val="5D386710"/>
    <w:multiLevelType w:val="multilevel"/>
    <w:tmpl w:val="59CC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80ECC"/>
    <w:multiLevelType w:val="hybridMultilevel"/>
    <w:tmpl w:val="BD7611FA"/>
    <w:lvl w:ilvl="0" w:tplc="7E26F0B2">
      <w:start w:val="1"/>
      <w:numFmt w:val="bullet"/>
      <w:lvlText w:val=""/>
      <w:lvlJc w:val="left"/>
      <w:pPr>
        <w:ind w:left="2016" w:hanging="360"/>
      </w:pPr>
      <w:rPr>
        <w:rFonts w:ascii="Wingdings" w:hAnsi="Wingdings" w:hint="default"/>
        <w:sz w:val="20"/>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7" w15:restartNumberingAfterBreak="0">
    <w:nsid w:val="678E06CD"/>
    <w:multiLevelType w:val="hybridMultilevel"/>
    <w:tmpl w:val="244E2C3E"/>
    <w:lvl w:ilvl="0" w:tplc="213C6A18">
      <w:start w:val="1"/>
      <w:numFmt w:val="bullet"/>
      <w:lvlText w:val=""/>
      <w:lvlJc w:val="left"/>
      <w:pPr>
        <w:ind w:left="720" w:hanging="360"/>
      </w:pPr>
      <w:rPr>
        <w:rFonts w:ascii="Wingdings" w:hAnsi="Wingdings"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07752CA"/>
    <w:multiLevelType w:val="hybridMultilevel"/>
    <w:tmpl w:val="3A460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3FB3657"/>
    <w:multiLevelType w:val="hybridMultilevel"/>
    <w:tmpl w:val="1A186658"/>
    <w:lvl w:ilvl="0" w:tplc="0427000B">
      <w:start w:val="1"/>
      <w:numFmt w:val="bullet"/>
      <w:lvlText w:val=""/>
      <w:lvlJc w:val="left"/>
      <w:pPr>
        <w:ind w:left="1353" w:hanging="360"/>
      </w:pPr>
      <w:rPr>
        <w:rFonts w:ascii="Wingdings" w:hAnsi="Wingdings"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30" w15:restartNumberingAfterBreak="0">
    <w:nsid w:val="79C832C5"/>
    <w:multiLevelType w:val="multilevel"/>
    <w:tmpl w:val="15165368"/>
    <w:lvl w:ilvl="0">
      <w:start w:val="1"/>
      <w:numFmt w:val="decimal"/>
      <w:lvlText w:val="%1."/>
      <w:lvlJc w:val="left"/>
      <w:pPr>
        <w:ind w:left="408" w:hanging="360"/>
      </w:pPr>
    </w:lvl>
    <w:lvl w:ilvl="1">
      <w:start w:val="1"/>
      <w:numFmt w:val="decimal"/>
      <w:lvlText w:val="%1.%2."/>
      <w:lvlJc w:val="left"/>
      <w:pPr>
        <w:ind w:left="768" w:hanging="360"/>
      </w:pPr>
    </w:lvl>
    <w:lvl w:ilvl="2">
      <w:start w:val="1"/>
      <w:numFmt w:val="decimal"/>
      <w:lvlText w:val="%1.%2.%3."/>
      <w:lvlJc w:val="left"/>
      <w:pPr>
        <w:ind w:left="1488" w:hanging="720"/>
      </w:pPr>
    </w:lvl>
    <w:lvl w:ilvl="3">
      <w:start w:val="1"/>
      <w:numFmt w:val="decimal"/>
      <w:lvlText w:val="%1.%2.%3.%4."/>
      <w:lvlJc w:val="left"/>
      <w:pPr>
        <w:ind w:left="1848" w:hanging="720"/>
      </w:pPr>
    </w:lvl>
    <w:lvl w:ilvl="4">
      <w:start w:val="1"/>
      <w:numFmt w:val="decimal"/>
      <w:lvlText w:val="%1.%2.%3.%4.%5."/>
      <w:lvlJc w:val="left"/>
      <w:pPr>
        <w:ind w:left="2568" w:hanging="1080"/>
      </w:pPr>
    </w:lvl>
    <w:lvl w:ilvl="5">
      <w:start w:val="1"/>
      <w:numFmt w:val="decimal"/>
      <w:lvlText w:val="%1.%2.%3.%4.%5.%6."/>
      <w:lvlJc w:val="left"/>
      <w:pPr>
        <w:ind w:left="2928" w:hanging="1080"/>
      </w:pPr>
    </w:lvl>
    <w:lvl w:ilvl="6">
      <w:start w:val="1"/>
      <w:numFmt w:val="decimal"/>
      <w:lvlText w:val="%1.%2.%3.%4.%5.%6.%7."/>
      <w:lvlJc w:val="left"/>
      <w:pPr>
        <w:ind w:left="3648" w:hanging="1440"/>
      </w:pPr>
    </w:lvl>
    <w:lvl w:ilvl="7">
      <w:start w:val="1"/>
      <w:numFmt w:val="decimal"/>
      <w:lvlText w:val="%1.%2.%3.%4.%5.%6.%7.%8."/>
      <w:lvlJc w:val="left"/>
      <w:pPr>
        <w:ind w:left="4008" w:hanging="1440"/>
      </w:pPr>
    </w:lvl>
    <w:lvl w:ilvl="8">
      <w:start w:val="1"/>
      <w:numFmt w:val="decimal"/>
      <w:lvlText w:val="%1.%2.%3.%4.%5.%6.%7.%8.%9."/>
      <w:lvlJc w:val="left"/>
      <w:pPr>
        <w:ind w:left="4728" w:hanging="1800"/>
      </w:pPr>
    </w:lvl>
  </w:abstractNum>
  <w:abstractNum w:abstractNumId="31" w15:restartNumberingAfterBreak="0">
    <w:nsid w:val="79D8203C"/>
    <w:multiLevelType w:val="hybridMultilevel"/>
    <w:tmpl w:val="B5B0AA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9F91D4B"/>
    <w:multiLevelType w:val="hybridMultilevel"/>
    <w:tmpl w:val="F7D2D8D2"/>
    <w:lvl w:ilvl="0" w:tplc="B7F0F99C">
      <w:start w:val="1"/>
      <w:numFmt w:val="bullet"/>
      <w:lvlText w:val=""/>
      <w:lvlJc w:val="left"/>
      <w:pPr>
        <w:ind w:left="720" w:hanging="360"/>
      </w:pPr>
      <w:rPr>
        <w:rFonts w:ascii="Wingdings" w:hAnsi="Wingdings" w:hint="default"/>
        <w:color w:val="auto"/>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38715B"/>
    <w:multiLevelType w:val="multilevel"/>
    <w:tmpl w:val="22C2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170389"/>
    <w:multiLevelType w:val="hybridMultilevel"/>
    <w:tmpl w:val="E89673AC"/>
    <w:lvl w:ilvl="0" w:tplc="213C6A18">
      <w:start w:val="1"/>
      <w:numFmt w:val="bullet"/>
      <w:lvlText w:val=""/>
      <w:lvlJc w:val="left"/>
      <w:pPr>
        <w:ind w:left="720" w:hanging="360"/>
      </w:pPr>
      <w:rPr>
        <w:rFonts w:ascii="Wingdings" w:hAnsi="Wingdings" w:hint="default"/>
        <w:color w:val="auto"/>
        <w:sz w:val="24"/>
        <w:szCs w:val="24"/>
      </w:rPr>
    </w:lvl>
    <w:lvl w:ilvl="1" w:tplc="17EC3C66">
      <w:numFmt w:val="bullet"/>
      <w:lvlText w:val=""/>
      <w:lvlJc w:val="left"/>
      <w:pPr>
        <w:ind w:left="1500" w:hanging="420"/>
      </w:pPr>
      <w:rPr>
        <w:rFonts w:ascii="Symbol" w:eastAsiaTheme="minorHAnsi" w:hAnsi="Symbol"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4"/>
  </w:num>
  <w:num w:numId="4">
    <w:abstractNumId w:val="27"/>
  </w:num>
  <w:num w:numId="5">
    <w:abstractNumId w:val="20"/>
  </w:num>
  <w:num w:numId="6">
    <w:abstractNumId w:val="12"/>
  </w:num>
  <w:num w:numId="7">
    <w:abstractNumId w:val="18"/>
  </w:num>
  <w:num w:numId="8">
    <w:abstractNumId w:val="31"/>
  </w:num>
  <w:num w:numId="9">
    <w:abstractNumId w:val="11"/>
  </w:num>
  <w:num w:numId="10">
    <w:abstractNumId w:val="29"/>
  </w:num>
  <w:num w:numId="11">
    <w:abstractNumId w:val="19"/>
  </w:num>
  <w:num w:numId="12">
    <w:abstractNumId w:val="32"/>
  </w:num>
  <w:num w:numId="13">
    <w:abstractNumId w:val="16"/>
  </w:num>
  <w:num w:numId="14">
    <w:abstractNumId w:val="10"/>
  </w:num>
  <w:num w:numId="15">
    <w:abstractNumId w:val="15"/>
  </w:num>
  <w:num w:numId="16">
    <w:abstractNumId w:val="24"/>
  </w:num>
  <w:num w:numId="17">
    <w:abstractNumId w:val="28"/>
  </w:num>
  <w:num w:numId="18">
    <w:abstractNumId w:val="22"/>
  </w:num>
  <w:num w:numId="19">
    <w:abstractNumId w:val="17"/>
  </w:num>
  <w:num w:numId="20">
    <w:abstractNumId w:val="13"/>
  </w:num>
  <w:num w:numId="21">
    <w:abstractNumId w:val="23"/>
  </w:num>
  <w:num w:numId="22">
    <w:abstractNumId w:val="3"/>
  </w:num>
  <w:num w:numId="23">
    <w:abstractNumId w:val="8"/>
  </w:num>
  <w:num w:numId="24">
    <w:abstractNumId w:val="6"/>
  </w:num>
  <w:num w:numId="25">
    <w:abstractNumId w:val="2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
  </w:num>
  <w:num w:numId="29">
    <w:abstractNumId w:val="0"/>
  </w:num>
  <w:num w:numId="30">
    <w:abstractNumId w:val="14"/>
  </w:num>
  <w:num w:numId="31">
    <w:abstractNumId w:val="7"/>
  </w:num>
  <w:num w:numId="32">
    <w:abstractNumId w:val="5"/>
  </w:num>
  <w:num w:numId="33">
    <w:abstractNumId w:val="21"/>
  </w:num>
  <w:num w:numId="34">
    <w:abstractNumId w:val="33"/>
  </w:num>
  <w:num w:numId="35">
    <w:abstractNumId w:val="1"/>
  </w:num>
  <w:num w:numId="36">
    <w:abstractNumId w:val="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01634"/>
    <w:rsid w:val="00004DD3"/>
    <w:rsid w:val="0000585A"/>
    <w:rsid w:val="000102E8"/>
    <w:rsid w:val="0001210F"/>
    <w:rsid w:val="00012A61"/>
    <w:rsid w:val="000137A1"/>
    <w:rsid w:val="00013845"/>
    <w:rsid w:val="00013E0E"/>
    <w:rsid w:val="000140EC"/>
    <w:rsid w:val="000146E8"/>
    <w:rsid w:val="0001510B"/>
    <w:rsid w:val="000151CD"/>
    <w:rsid w:val="00015923"/>
    <w:rsid w:val="00016BFD"/>
    <w:rsid w:val="00017319"/>
    <w:rsid w:val="00017645"/>
    <w:rsid w:val="00020722"/>
    <w:rsid w:val="00020A63"/>
    <w:rsid w:val="00021611"/>
    <w:rsid w:val="00021AAF"/>
    <w:rsid w:val="00021FE1"/>
    <w:rsid w:val="0002225B"/>
    <w:rsid w:val="00022DE0"/>
    <w:rsid w:val="0002300E"/>
    <w:rsid w:val="0002367E"/>
    <w:rsid w:val="00024029"/>
    <w:rsid w:val="00027958"/>
    <w:rsid w:val="00027C4E"/>
    <w:rsid w:val="00030087"/>
    <w:rsid w:val="00030296"/>
    <w:rsid w:val="000324D7"/>
    <w:rsid w:val="00035339"/>
    <w:rsid w:val="00036653"/>
    <w:rsid w:val="00036A9E"/>
    <w:rsid w:val="00036E3B"/>
    <w:rsid w:val="00037247"/>
    <w:rsid w:val="00040675"/>
    <w:rsid w:val="00041F3B"/>
    <w:rsid w:val="0004234A"/>
    <w:rsid w:val="00042CFD"/>
    <w:rsid w:val="0004457D"/>
    <w:rsid w:val="00044992"/>
    <w:rsid w:val="00044B12"/>
    <w:rsid w:val="00044C3D"/>
    <w:rsid w:val="000462FD"/>
    <w:rsid w:val="00051713"/>
    <w:rsid w:val="00051C43"/>
    <w:rsid w:val="00051EB2"/>
    <w:rsid w:val="00051FD8"/>
    <w:rsid w:val="000525C4"/>
    <w:rsid w:val="00052859"/>
    <w:rsid w:val="000529A8"/>
    <w:rsid w:val="00052AFA"/>
    <w:rsid w:val="00053A59"/>
    <w:rsid w:val="00053DC9"/>
    <w:rsid w:val="000551B3"/>
    <w:rsid w:val="00060412"/>
    <w:rsid w:val="000610F6"/>
    <w:rsid w:val="0006299B"/>
    <w:rsid w:val="000630DF"/>
    <w:rsid w:val="000635E5"/>
    <w:rsid w:val="00065538"/>
    <w:rsid w:val="000666DC"/>
    <w:rsid w:val="00067142"/>
    <w:rsid w:val="0006715F"/>
    <w:rsid w:val="00067395"/>
    <w:rsid w:val="000674F1"/>
    <w:rsid w:val="0007009E"/>
    <w:rsid w:val="000717DD"/>
    <w:rsid w:val="000724E7"/>
    <w:rsid w:val="00072DAD"/>
    <w:rsid w:val="00073C6A"/>
    <w:rsid w:val="00074827"/>
    <w:rsid w:val="00074EA1"/>
    <w:rsid w:val="00076BED"/>
    <w:rsid w:val="00076EA2"/>
    <w:rsid w:val="000772BE"/>
    <w:rsid w:val="00080001"/>
    <w:rsid w:val="0008181C"/>
    <w:rsid w:val="000818CE"/>
    <w:rsid w:val="00082FC2"/>
    <w:rsid w:val="0008378C"/>
    <w:rsid w:val="00084D39"/>
    <w:rsid w:val="0008711C"/>
    <w:rsid w:val="000875B5"/>
    <w:rsid w:val="0008795D"/>
    <w:rsid w:val="000908C2"/>
    <w:rsid w:val="00090996"/>
    <w:rsid w:val="00091792"/>
    <w:rsid w:val="0009187C"/>
    <w:rsid w:val="000922D0"/>
    <w:rsid w:val="00094DF1"/>
    <w:rsid w:val="000953D8"/>
    <w:rsid w:val="000966BC"/>
    <w:rsid w:val="00096EFD"/>
    <w:rsid w:val="000A00ED"/>
    <w:rsid w:val="000A0536"/>
    <w:rsid w:val="000A08A7"/>
    <w:rsid w:val="000A0E35"/>
    <w:rsid w:val="000A14F3"/>
    <w:rsid w:val="000A35D4"/>
    <w:rsid w:val="000A37F7"/>
    <w:rsid w:val="000A4B67"/>
    <w:rsid w:val="000A5099"/>
    <w:rsid w:val="000A52CE"/>
    <w:rsid w:val="000A5D7B"/>
    <w:rsid w:val="000A6097"/>
    <w:rsid w:val="000A6710"/>
    <w:rsid w:val="000B0864"/>
    <w:rsid w:val="000B0DCF"/>
    <w:rsid w:val="000B2301"/>
    <w:rsid w:val="000B2600"/>
    <w:rsid w:val="000B28AF"/>
    <w:rsid w:val="000B28C2"/>
    <w:rsid w:val="000B2AC6"/>
    <w:rsid w:val="000B2BBB"/>
    <w:rsid w:val="000B2C17"/>
    <w:rsid w:val="000B448D"/>
    <w:rsid w:val="000B4F15"/>
    <w:rsid w:val="000B52AF"/>
    <w:rsid w:val="000B5C19"/>
    <w:rsid w:val="000B5C7A"/>
    <w:rsid w:val="000B65F3"/>
    <w:rsid w:val="000B706B"/>
    <w:rsid w:val="000B7FDA"/>
    <w:rsid w:val="000C14FB"/>
    <w:rsid w:val="000C1555"/>
    <w:rsid w:val="000C180F"/>
    <w:rsid w:val="000C1F8E"/>
    <w:rsid w:val="000C2F7C"/>
    <w:rsid w:val="000C322E"/>
    <w:rsid w:val="000C349B"/>
    <w:rsid w:val="000C37EB"/>
    <w:rsid w:val="000C5BF5"/>
    <w:rsid w:val="000C5E76"/>
    <w:rsid w:val="000C63A6"/>
    <w:rsid w:val="000C687F"/>
    <w:rsid w:val="000C7DAC"/>
    <w:rsid w:val="000C7EF3"/>
    <w:rsid w:val="000D0447"/>
    <w:rsid w:val="000D1198"/>
    <w:rsid w:val="000D1523"/>
    <w:rsid w:val="000D26E1"/>
    <w:rsid w:val="000D2CBF"/>
    <w:rsid w:val="000D2F2B"/>
    <w:rsid w:val="000D352C"/>
    <w:rsid w:val="000D3B1B"/>
    <w:rsid w:val="000D46DF"/>
    <w:rsid w:val="000D47B9"/>
    <w:rsid w:val="000D53C6"/>
    <w:rsid w:val="000D57B5"/>
    <w:rsid w:val="000D6D6C"/>
    <w:rsid w:val="000D6E03"/>
    <w:rsid w:val="000D6EED"/>
    <w:rsid w:val="000D7A55"/>
    <w:rsid w:val="000E0958"/>
    <w:rsid w:val="000E4153"/>
    <w:rsid w:val="000E598A"/>
    <w:rsid w:val="000E74EF"/>
    <w:rsid w:val="000F194C"/>
    <w:rsid w:val="000F1EC7"/>
    <w:rsid w:val="000F2022"/>
    <w:rsid w:val="000F2FF5"/>
    <w:rsid w:val="000F3005"/>
    <w:rsid w:val="000F3831"/>
    <w:rsid w:val="000F3DA5"/>
    <w:rsid w:val="000F427D"/>
    <w:rsid w:val="000F4FF1"/>
    <w:rsid w:val="000F524A"/>
    <w:rsid w:val="000F57AB"/>
    <w:rsid w:val="000F6DA9"/>
    <w:rsid w:val="000F74BD"/>
    <w:rsid w:val="000F7E13"/>
    <w:rsid w:val="00102023"/>
    <w:rsid w:val="00103716"/>
    <w:rsid w:val="00105BD8"/>
    <w:rsid w:val="00106F71"/>
    <w:rsid w:val="00110AB3"/>
    <w:rsid w:val="001128E9"/>
    <w:rsid w:val="00112E80"/>
    <w:rsid w:val="00112FCE"/>
    <w:rsid w:val="00113192"/>
    <w:rsid w:val="001138FF"/>
    <w:rsid w:val="00113B29"/>
    <w:rsid w:val="00115ACA"/>
    <w:rsid w:val="00115EC9"/>
    <w:rsid w:val="0011647A"/>
    <w:rsid w:val="0011687F"/>
    <w:rsid w:val="00116EDF"/>
    <w:rsid w:val="00117403"/>
    <w:rsid w:val="001216C3"/>
    <w:rsid w:val="00122110"/>
    <w:rsid w:val="001225F6"/>
    <w:rsid w:val="00123CF6"/>
    <w:rsid w:val="00124C63"/>
    <w:rsid w:val="00124EBD"/>
    <w:rsid w:val="00124FE8"/>
    <w:rsid w:val="00125494"/>
    <w:rsid w:val="00126260"/>
    <w:rsid w:val="001271B8"/>
    <w:rsid w:val="0012762B"/>
    <w:rsid w:val="00130AA8"/>
    <w:rsid w:val="001310CB"/>
    <w:rsid w:val="00133036"/>
    <w:rsid w:val="001344B6"/>
    <w:rsid w:val="001346DA"/>
    <w:rsid w:val="00135149"/>
    <w:rsid w:val="00135801"/>
    <w:rsid w:val="00135DE2"/>
    <w:rsid w:val="00136365"/>
    <w:rsid w:val="00137017"/>
    <w:rsid w:val="0014029A"/>
    <w:rsid w:val="00141521"/>
    <w:rsid w:val="00141C75"/>
    <w:rsid w:val="00143143"/>
    <w:rsid w:val="00144B66"/>
    <w:rsid w:val="001467DD"/>
    <w:rsid w:val="00146828"/>
    <w:rsid w:val="0014757F"/>
    <w:rsid w:val="001479F6"/>
    <w:rsid w:val="00150AC9"/>
    <w:rsid w:val="001514D5"/>
    <w:rsid w:val="001522A7"/>
    <w:rsid w:val="001529C3"/>
    <w:rsid w:val="00152A7C"/>
    <w:rsid w:val="00153556"/>
    <w:rsid w:val="001537CA"/>
    <w:rsid w:val="00154C7F"/>
    <w:rsid w:val="001551FC"/>
    <w:rsid w:val="0015521D"/>
    <w:rsid w:val="0015551E"/>
    <w:rsid w:val="00155BE5"/>
    <w:rsid w:val="00156780"/>
    <w:rsid w:val="001574B7"/>
    <w:rsid w:val="00157E61"/>
    <w:rsid w:val="00160445"/>
    <w:rsid w:val="001606F7"/>
    <w:rsid w:val="001607F9"/>
    <w:rsid w:val="00160A5C"/>
    <w:rsid w:val="00162055"/>
    <w:rsid w:val="00163BE7"/>
    <w:rsid w:val="001646F1"/>
    <w:rsid w:val="00164C31"/>
    <w:rsid w:val="00165854"/>
    <w:rsid w:val="0016629C"/>
    <w:rsid w:val="001677A4"/>
    <w:rsid w:val="00167E7A"/>
    <w:rsid w:val="001717E4"/>
    <w:rsid w:val="001725DC"/>
    <w:rsid w:val="00172735"/>
    <w:rsid w:val="00173550"/>
    <w:rsid w:val="0017403A"/>
    <w:rsid w:val="0017411E"/>
    <w:rsid w:val="00174504"/>
    <w:rsid w:val="0017713D"/>
    <w:rsid w:val="00177432"/>
    <w:rsid w:val="00177990"/>
    <w:rsid w:val="00177D75"/>
    <w:rsid w:val="001802D9"/>
    <w:rsid w:val="001804A3"/>
    <w:rsid w:val="00180A4A"/>
    <w:rsid w:val="00180AAD"/>
    <w:rsid w:val="0018305A"/>
    <w:rsid w:val="00183A30"/>
    <w:rsid w:val="00185F21"/>
    <w:rsid w:val="00186BED"/>
    <w:rsid w:val="00190446"/>
    <w:rsid w:val="00191D44"/>
    <w:rsid w:val="00191E9B"/>
    <w:rsid w:val="00192F15"/>
    <w:rsid w:val="001933BB"/>
    <w:rsid w:val="00193B9C"/>
    <w:rsid w:val="00193CFC"/>
    <w:rsid w:val="00194993"/>
    <w:rsid w:val="001950EC"/>
    <w:rsid w:val="00195274"/>
    <w:rsid w:val="0019784E"/>
    <w:rsid w:val="001A03A9"/>
    <w:rsid w:val="001A1D11"/>
    <w:rsid w:val="001A271D"/>
    <w:rsid w:val="001A29C2"/>
    <w:rsid w:val="001A3F74"/>
    <w:rsid w:val="001A5265"/>
    <w:rsid w:val="001A5DD4"/>
    <w:rsid w:val="001A5F23"/>
    <w:rsid w:val="001A6D6E"/>
    <w:rsid w:val="001A76EE"/>
    <w:rsid w:val="001B0450"/>
    <w:rsid w:val="001B234B"/>
    <w:rsid w:val="001B2464"/>
    <w:rsid w:val="001B2B5F"/>
    <w:rsid w:val="001B4312"/>
    <w:rsid w:val="001B5F2D"/>
    <w:rsid w:val="001B6395"/>
    <w:rsid w:val="001B7BA7"/>
    <w:rsid w:val="001C01E6"/>
    <w:rsid w:val="001C0ED3"/>
    <w:rsid w:val="001C15FC"/>
    <w:rsid w:val="001C21B4"/>
    <w:rsid w:val="001C305D"/>
    <w:rsid w:val="001C3CEE"/>
    <w:rsid w:val="001C3F99"/>
    <w:rsid w:val="001C41AD"/>
    <w:rsid w:val="001C5618"/>
    <w:rsid w:val="001C6090"/>
    <w:rsid w:val="001C6272"/>
    <w:rsid w:val="001C7198"/>
    <w:rsid w:val="001D04FA"/>
    <w:rsid w:val="001D1681"/>
    <w:rsid w:val="001D26BB"/>
    <w:rsid w:val="001D291C"/>
    <w:rsid w:val="001D37A5"/>
    <w:rsid w:val="001D4863"/>
    <w:rsid w:val="001D5D45"/>
    <w:rsid w:val="001D6546"/>
    <w:rsid w:val="001D7837"/>
    <w:rsid w:val="001D7ACF"/>
    <w:rsid w:val="001D7C49"/>
    <w:rsid w:val="001E1B4E"/>
    <w:rsid w:val="001F045D"/>
    <w:rsid w:val="001F1725"/>
    <w:rsid w:val="001F186C"/>
    <w:rsid w:val="001F1C5D"/>
    <w:rsid w:val="001F1D89"/>
    <w:rsid w:val="001F2B33"/>
    <w:rsid w:val="001F342F"/>
    <w:rsid w:val="001F362D"/>
    <w:rsid w:val="001F38F0"/>
    <w:rsid w:val="001F3A02"/>
    <w:rsid w:val="001F3B19"/>
    <w:rsid w:val="001F567E"/>
    <w:rsid w:val="001F5FF5"/>
    <w:rsid w:val="001F6342"/>
    <w:rsid w:val="001F6987"/>
    <w:rsid w:val="001F7258"/>
    <w:rsid w:val="001F77C6"/>
    <w:rsid w:val="00200913"/>
    <w:rsid w:val="00200FC5"/>
    <w:rsid w:val="00201A9F"/>
    <w:rsid w:val="00201DF9"/>
    <w:rsid w:val="002022DE"/>
    <w:rsid w:val="002030AD"/>
    <w:rsid w:val="002035CB"/>
    <w:rsid w:val="0020604A"/>
    <w:rsid w:val="002063CD"/>
    <w:rsid w:val="00210471"/>
    <w:rsid w:val="002104AA"/>
    <w:rsid w:val="0021078B"/>
    <w:rsid w:val="00211A80"/>
    <w:rsid w:val="00211F42"/>
    <w:rsid w:val="002125EC"/>
    <w:rsid w:val="00214749"/>
    <w:rsid w:val="002154C5"/>
    <w:rsid w:val="002156C4"/>
    <w:rsid w:val="00215B1C"/>
    <w:rsid w:val="0022008F"/>
    <w:rsid w:val="002207B2"/>
    <w:rsid w:val="00220CB9"/>
    <w:rsid w:val="00221B0F"/>
    <w:rsid w:val="00221B19"/>
    <w:rsid w:val="00221B86"/>
    <w:rsid w:val="00222255"/>
    <w:rsid w:val="002226C4"/>
    <w:rsid w:val="00223403"/>
    <w:rsid w:val="002239D8"/>
    <w:rsid w:val="002244F8"/>
    <w:rsid w:val="002250AF"/>
    <w:rsid w:val="00225435"/>
    <w:rsid w:val="002260E8"/>
    <w:rsid w:val="002261A6"/>
    <w:rsid w:val="0022630F"/>
    <w:rsid w:val="00226922"/>
    <w:rsid w:val="002305EE"/>
    <w:rsid w:val="00231A04"/>
    <w:rsid w:val="002320FA"/>
    <w:rsid w:val="00233BDC"/>
    <w:rsid w:val="002344AC"/>
    <w:rsid w:val="002344EB"/>
    <w:rsid w:val="00234886"/>
    <w:rsid w:val="00235895"/>
    <w:rsid w:val="00235AFB"/>
    <w:rsid w:val="00237B5D"/>
    <w:rsid w:val="00240004"/>
    <w:rsid w:val="002413D8"/>
    <w:rsid w:val="00241778"/>
    <w:rsid w:val="00242153"/>
    <w:rsid w:val="00242B86"/>
    <w:rsid w:val="002434C6"/>
    <w:rsid w:val="0024479B"/>
    <w:rsid w:val="00244BD4"/>
    <w:rsid w:val="0024534B"/>
    <w:rsid w:val="0024695D"/>
    <w:rsid w:val="002470B3"/>
    <w:rsid w:val="002500E0"/>
    <w:rsid w:val="002502F2"/>
    <w:rsid w:val="00250538"/>
    <w:rsid w:val="002507E9"/>
    <w:rsid w:val="002512D4"/>
    <w:rsid w:val="00251513"/>
    <w:rsid w:val="002518C0"/>
    <w:rsid w:val="00253B9A"/>
    <w:rsid w:val="002542A6"/>
    <w:rsid w:val="00255BAE"/>
    <w:rsid w:val="002565EF"/>
    <w:rsid w:val="002567C3"/>
    <w:rsid w:val="00257060"/>
    <w:rsid w:val="00261F28"/>
    <w:rsid w:val="0026283B"/>
    <w:rsid w:val="00262BED"/>
    <w:rsid w:val="002655A4"/>
    <w:rsid w:val="002668A3"/>
    <w:rsid w:val="00267102"/>
    <w:rsid w:val="00267BF5"/>
    <w:rsid w:val="00267FA5"/>
    <w:rsid w:val="00270612"/>
    <w:rsid w:val="00270E56"/>
    <w:rsid w:val="0027181A"/>
    <w:rsid w:val="0027206A"/>
    <w:rsid w:val="00272342"/>
    <w:rsid w:val="00272F83"/>
    <w:rsid w:val="00273724"/>
    <w:rsid w:val="002739E6"/>
    <w:rsid w:val="00273C84"/>
    <w:rsid w:val="002740DD"/>
    <w:rsid w:val="00274112"/>
    <w:rsid w:val="002768B9"/>
    <w:rsid w:val="0027713A"/>
    <w:rsid w:val="0027715F"/>
    <w:rsid w:val="002773A6"/>
    <w:rsid w:val="00277A98"/>
    <w:rsid w:val="002812B0"/>
    <w:rsid w:val="002812BE"/>
    <w:rsid w:val="0028267D"/>
    <w:rsid w:val="00282AAD"/>
    <w:rsid w:val="00283076"/>
    <w:rsid w:val="00283491"/>
    <w:rsid w:val="00284BC5"/>
    <w:rsid w:val="00285E87"/>
    <w:rsid w:val="002869E8"/>
    <w:rsid w:val="00287AD7"/>
    <w:rsid w:val="00291782"/>
    <w:rsid w:val="00292190"/>
    <w:rsid w:val="002926BF"/>
    <w:rsid w:val="00292854"/>
    <w:rsid w:val="00292C2F"/>
    <w:rsid w:val="002939CF"/>
    <w:rsid w:val="002957C7"/>
    <w:rsid w:val="00296228"/>
    <w:rsid w:val="00296783"/>
    <w:rsid w:val="0029684E"/>
    <w:rsid w:val="00296D08"/>
    <w:rsid w:val="00296D71"/>
    <w:rsid w:val="00297309"/>
    <w:rsid w:val="00297C0F"/>
    <w:rsid w:val="002A00D1"/>
    <w:rsid w:val="002A2090"/>
    <w:rsid w:val="002A2D85"/>
    <w:rsid w:val="002A2E0A"/>
    <w:rsid w:val="002A3882"/>
    <w:rsid w:val="002A41E1"/>
    <w:rsid w:val="002A5993"/>
    <w:rsid w:val="002A5A90"/>
    <w:rsid w:val="002A5DD6"/>
    <w:rsid w:val="002A67BE"/>
    <w:rsid w:val="002A7585"/>
    <w:rsid w:val="002A7C55"/>
    <w:rsid w:val="002B0709"/>
    <w:rsid w:val="002B0B6E"/>
    <w:rsid w:val="002B12C5"/>
    <w:rsid w:val="002B156A"/>
    <w:rsid w:val="002B227B"/>
    <w:rsid w:val="002B27CF"/>
    <w:rsid w:val="002B33F2"/>
    <w:rsid w:val="002B34CE"/>
    <w:rsid w:val="002B3795"/>
    <w:rsid w:val="002B4B52"/>
    <w:rsid w:val="002B513C"/>
    <w:rsid w:val="002B5FBD"/>
    <w:rsid w:val="002B6B30"/>
    <w:rsid w:val="002B6F75"/>
    <w:rsid w:val="002B7F3F"/>
    <w:rsid w:val="002C01AC"/>
    <w:rsid w:val="002C054B"/>
    <w:rsid w:val="002C0F1D"/>
    <w:rsid w:val="002C1D88"/>
    <w:rsid w:val="002C1F0C"/>
    <w:rsid w:val="002C2B88"/>
    <w:rsid w:val="002C377F"/>
    <w:rsid w:val="002C37D3"/>
    <w:rsid w:val="002C3F7A"/>
    <w:rsid w:val="002C41C2"/>
    <w:rsid w:val="002C4A54"/>
    <w:rsid w:val="002C62CA"/>
    <w:rsid w:val="002C67BB"/>
    <w:rsid w:val="002C766E"/>
    <w:rsid w:val="002D009B"/>
    <w:rsid w:val="002D1986"/>
    <w:rsid w:val="002D2CBB"/>
    <w:rsid w:val="002D4D3D"/>
    <w:rsid w:val="002D51FF"/>
    <w:rsid w:val="002E0288"/>
    <w:rsid w:val="002E033F"/>
    <w:rsid w:val="002E03ED"/>
    <w:rsid w:val="002E0601"/>
    <w:rsid w:val="002E0F73"/>
    <w:rsid w:val="002E1731"/>
    <w:rsid w:val="002E1FD4"/>
    <w:rsid w:val="002E2868"/>
    <w:rsid w:val="002E2A68"/>
    <w:rsid w:val="002E3A18"/>
    <w:rsid w:val="002E59E5"/>
    <w:rsid w:val="002E6092"/>
    <w:rsid w:val="002E642C"/>
    <w:rsid w:val="002E6B88"/>
    <w:rsid w:val="002E6D23"/>
    <w:rsid w:val="002F015D"/>
    <w:rsid w:val="002F09E7"/>
    <w:rsid w:val="002F0EBD"/>
    <w:rsid w:val="002F1D45"/>
    <w:rsid w:val="002F2955"/>
    <w:rsid w:val="002F2D71"/>
    <w:rsid w:val="002F302C"/>
    <w:rsid w:val="002F3EED"/>
    <w:rsid w:val="00300487"/>
    <w:rsid w:val="00300581"/>
    <w:rsid w:val="00302B84"/>
    <w:rsid w:val="00303794"/>
    <w:rsid w:val="00304449"/>
    <w:rsid w:val="003046EB"/>
    <w:rsid w:val="00304BB5"/>
    <w:rsid w:val="00305D1D"/>
    <w:rsid w:val="00306272"/>
    <w:rsid w:val="00307119"/>
    <w:rsid w:val="0030798B"/>
    <w:rsid w:val="00310AB6"/>
    <w:rsid w:val="00310C21"/>
    <w:rsid w:val="00312206"/>
    <w:rsid w:val="0031227C"/>
    <w:rsid w:val="003122FC"/>
    <w:rsid w:val="00312D30"/>
    <w:rsid w:val="00314591"/>
    <w:rsid w:val="00314D00"/>
    <w:rsid w:val="00315669"/>
    <w:rsid w:val="00315905"/>
    <w:rsid w:val="00315CC1"/>
    <w:rsid w:val="003167F6"/>
    <w:rsid w:val="003172FA"/>
    <w:rsid w:val="00317C85"/>
    <w:rsid w:val="003200AB"/>
    <w:rsid w:val="0032036B"/>
    <w:rsid w:val="00320A99"/>
    <w:rsid w:val="00320C3C"/>
    <w:rsid w:val="003221F9"/>
    <w:rsid w:val="0032249E"/>
    <w:rsid w:val="0032275D"/>
    <w:rsid w:val="00322B06"/>
    <w:rsid w:val="00323E59"/>
    <w:rsid w:val="003246FF"/>
    <w:rsid w:val="0032589B"/>
    <w:rsid w:val="00326B40"/>
    <w:rsid w:val="0032780E"/>
    <w:rsid w:val="003279F4"/>
    <w:rsid w:val="00327C04"/>
    <w:rsid w:val="00330CB6"/>
    <w:rsid w:val="00330FB9"/>
    <w:rsid w:val="00331125"/>
    <w:rsid w:val="0033139C"/>
    <w:rsid w:val="00332B99"/>
    <w:rsid w:val="0033330E"/>
    <w:rsid w:val="0033506D"/>
    <w:rsid w:val="00335A7B"/>
    <w:rsid w:val="0033622A"/>
    <w:rsid w:val="00336760"/>
    <w:rsid w:val="00336D54"/>
    <w:rsid w:val="00336DD9"/>
    <w:rsid w:val="00337417"/>
    <w:rsid w:val="00340633"/>
    <w:rsid w:val="00340BC8"/>
    <w:rsid w:val="00340CF3"/>
    <w:rsid w:val="00343251"/>
    <w:rsid w:val="00344E9C"/>
    <w:rsid w:val="00345CF9"/>
    <w:rsid w:val="003504CE"/>
    <w:rsid w:val="003514B2"/>
    <w:rsid w:val="003515AA"/>
    <w:rsid w:val="003519DF"/>
    <w:rsid w:val="0035257E"/>
    <w:rsid w:val="003529EF"/>
    <w:rsid w:val="00352BD0"/>
    <w:rsid w:val="003539D5"/>
    <w:rsid w:val="00354F74"/>
    <w:rsid w:val="003559A4"/>
    <w:rsid w:val="0035725C"/>
    <w:rsid w:val="0035743A"/>
    <w:rsid w:val="0036044E"/>
    <w:rsid w:val="00360E3D"/>
    <w:rsid w:val="00361182"/>
    <w:rsid w:val="003616FC"/>
    <w:rsid w:val="0036206A"/>
    <w:rsid w:val="00362592"/>
    <w:rsid w:val="003632A3"/>
    <w:rsid w:val="00363345"/>
    <w:rsid w:val="00363F6B"/>
    <w:rsid w:val="00364BEB"/>
    <w:rsid w:val="00364D10"/>
    <w:rsid w:val="00365FEA"/>
    <w:rsid w:val="00367BF2"/>
    <w:rsid w:val="00367DE1"/>
    <w:rsid w:val="00367ECE"/>
    <w:rsid w:val="00371769"/>
    <w:rsid w:val="0037219C"/>
    <w:rsid w:val="0037263A"/>
    <w:rsid w:val="0037375C"/>
    <w:rsid w:val="0037393F"/>
    <w:rsid w:val="00374D04"/>
    <w:rsid w:val="003750E6"/>
    <w:rsid w:val="00377259"/>
    <w:rsid w:val="00377525"/>
    <w:rsid w:val="00382A16"/>
    <w:rsid w:val="003837AD"/>
    <w:rsid w:val="0038428E"/>
    <w:rsid w:val="00385E7C"/>
    <w:rsid w:val="00387326"/>
    <w:rsid w:val="00390797"/>
    <w:rsid w:val="00390FD7"/>
    <w:rsid w:val="0039217B"/>
    <w:rsid w:val="00393813"/>
    <w:rsid w:val="00393B36"/>
    <w:rsid w:val="0039617F"/>
    <w:rsid w:val="0039681D"/>
    <w:rsid w:val="00396D15"/>
    <w:rsid w:val="00397810"/>
    <w:rsid w:val="003A1039"/>
    <w:rsid w:val="003A104E"/>
    <w:rsid w:val="003A13F2"/>
    <w:rsid w:val="003A18D1"/>
    <w:rsid w:val="003A1AAC"/>
    <w:rsid w:val="003A2C3B"/>
    <w:rsid w:val="003A338B"/>
    <w:rsid w:val="003A4449"/>
    <w:rsid w:val="003A62E3"/>
    <w:rsid w:val="003A78C6"/>
    <w:rsid w:val="003A7C57"/>
    <w:rsid w:val="003B0814"/>
    <w:rsid w:val="003B0DBC"/>
    <w:rsid w:val="003B1590"/>
    <w:rsid w:val="003B323F"/>
    <w:rsid w:val="003B3B1F"/>
    <w:rsid w:val="003B3B74"/>
    <w:rsid w:val="003B422B"/>
    <w:rsid w:val="003B46EC"/>
    <w:rsid w:val="003B58A5"/>
    <w:rsid w:val="003B65A9"/>
    <w:rsid w:val="003C04C4"/>
    <w:rsid w:val="003C0817"/>
    <w:rsid w:val="003C10A1"/>
    <w:rsid w:val="003C18D7"/>
    <w:rsid w:val="003C1D16"/>
    <w:rsid w:val="003C22D6"/>
    <w:rsid w:val="003C31F9"/>
    <w:rsid w:val="003C346E"/>
    <w:rsid w:val="003C3AAF"/>
    <w:rsid w:val="003C5845"/>
    <w:rsid w:val="003C7015"/>
    <w:rsid w:val="003C7E5C"/>
    <w:rsid w:val="003D164C"/>
    <w:rsid w:val="003D16E4"/>
    <w:rsid w:val="003D22B6"/>
    <w:rsid w:val="003D2918"/>
    <w:rsid w:val="003D3A1B"/>
    <w:rsid w:val="003D43C5"/>
    <w:rsid w:val="003D4FFB"/>
    <w:rsid w:val="003D5108"/>
    <w:rsid w:val="003D5372"/>
    <w:rsid w:val="003D6931"/>
    <w:rsid w:val="003E0A7F"/>
    <w:rsid w:val="003E0BA1"/>
    <w:rsid w:val="003E0CE4"/>
    <w:rsid w:val="003E3994"/>
    <w:rsid w:val="003E446E"/>
    <w:rsid w:val="003E492F"/>
    <w:rsid w:val="003E5FBA"/>
    <w:rsid w:val="003E60DD"/>
    <w:rsid w:val="003F1171"/>
    <w:rsid w:val="003F1A96"/>
    <w:rsid w:val="003F1AF1"/>
    <w:rsid w:val="003F1EB8"/>
    <w:rsid w:val="003F25F5"/>
    <w:rsid w:val="003F289E"/>
    <w:rsid w:val="003F3802"/>
    <w:rsid w:val="003F3ABB"/>
    <w:rsid w:val="003F3BAC"/>
    <w:rsid w:val="003F3F30"/>
    <w:rsid w:val="003F4C81"/>
    <w:rsid w:val="003F5337"/>
    <w:rsid w:val="003F62EA"/>
    <w:rsid w:val="003F6725"/>
    <w:rsid w:val="003F7024"/>
    <w:rsid w:val="003F738C"/>
    <w:rsid w:val="003F7604"/>
    <w:rsid w:val="003F7638"/>
    <w:rsid w:val="003F7E10"/>
    <w:rsid w:val="00400533"/>
    <w:rsid w:val="0040077E"/>
    <w:rsid w:val="004010D9"/>
    <w:rsid w:val="00403B90"/>
    <w:rsid w:val="004041F9"/>
    <w:rsid w:val="00404B4A"/>
    <w:rsid w:val="004054E8"/>
    <w:rsid w:val="00405537"/>
    <w:rsid w:val="00406E99"/>
    <w:rsid w:val="00407997"/>
    <w:rsid w:val="0041006E"/>
    <w:rsid w:val="00410645"/>
    <w:rsid w:val="00411CFE"/>
    <w:rsid w:val="00414E3E"/>
    <w:rsid w:val="0041706F"/>
    <w:rsid w:val="00420AE9"/>
    <w:rsid w:val="00422A79"/>
    <w:rsid w:val="0042347D"/>
    <w:rsid w:val="0042410D"/>
    <w:rsid w:val="004242CF"/>
    <w:rsid w:val="00424BFE"/>
    <w:rsid w:val="004257D1"/>
    <w:rsid w:val="00426939"/>
    <w:rsid w:val="00427052"/>
    <w:rsid w:val="00427EEF"/>
    <w:rsid w:val="00431309"/>
    <w:rsid w:val="00431EF0"/>
    <w:rsid w:val="00433268"/>
    <w:rsid w:val="00434432"/>
    <w:rsid w:val="00435D11"/>
    <w:rsid w:val="004369CD"/>
    <w:rsid w:val="00437012"/>
    <w:rsid w:val="00437D4C"/>
    <w:rsid w:val="004417E0"/>
    <w:rsid w:val="00442C4C"/>
    <w:rsid w:val="00442EB9"/>
    <w:rsid w:val="0044366E"/>
    <w:rsid w:val="004440DB"/>
    <w:rsid w:val="0044484B"/>
    <w:rsid w:val="0044580F"/>
    <w:rsid w:val="0044597A"/>
    <w:rsid w:val="00445C44"/>
    <w:rsid w:val="00447D27"/>
    <w:rsid w:val="004511E4"/>
    <w:rsid w:val="004515F8"/>
    <w:rsid w:val="00451C42"/>
    <w:rsid w:val="00452178"/>
    <w:rsid w:val="00454594"/>
    <w:rsid w:val="00454D69"/>
    <w:rsid w:val="004604C6"/>
    <w:rsid w:val="00460BE5"/>
    <w:rsid w:val="00460BEC"/>
    <w:rsid w:val="00462173"/>
    <w:rsid w:val="0046249D"/>
    <w:rsid w:val="00462E74"/>
    <w:rsid w:val="00464EBE"/>
    <w:rsid w:val="0046605A"/>
    <w:rsid w:val="00466AE7"/>
    <w:rsid w:val="0046770A"/>
    <w:rsid w:val="00470675"/>
    <w:rsid w:val="00471762"/>
    <w:rsid w:val="0047281A"/>
    <w:rsid w:val="00472ABC"/>
    <w:rsid w:val="00472CD5"/>
    <w:rsid w:val="00473C29"/>
    <w:rsid w:val="00473E6F"/>
    <w:rsid w:val="004746CF"/>
    <w:rsid w:val="004751F2"/>
    <w:rsid w:val="004756BA"/>
    <w:rsid w:val="00477B58"/>
    <w:rsid w:val="00480CDD"/>
    <w:rsid w:val="00481AA8"/>
    <w:rsid w:val="00481F9B"/>
    <w:rsid w:val="0048211B"/>
    <w:rsid w:val="0048230C"/>
    <w:rsid w:val="0048308F"/>
    <w:rsid w:val="00490266"/>
    <w:rsid w:val="004928EA"/>
    <w:rsid w:val="00492C12"/>
    <w:rsid w:val="0049473A"/>
    <w:rsid w:val="00494C4B"/>
    <w:rsid w:val="00495210"/>
    <w:rsid w:val="00495642"/>
    <w:rsid w:val="004971DB"/>
    <w:rsid w:val="004A316D"/>
    <w:rsid w:val="004A3946"/>
    <w:rsid w:val="004A4038"/>
    <w:rsid w:val="004A4747"/>
    <w:rsid w:val="004A4EEE"/>
    <w:rsid w:val="004A52AF"/>
    <w:rsid w:val="004A5B9B"/>
    <w:rsid w:val="004A7CFB"/>
    <w:rsid w:val="004B1047"/>
    <w:rsid w:val="004B45F3"/>
    <w:rsid w:val="004B4921"/>
    <w:rsid w:val="004B6A12"/>
    <w:rsid w:val="004B7256"/>
    <w:rsid w:val="004B7F32"/>
    <w:rsid w:val="004C0BF2"/>
    <w:rsid w:val="004C0C6F"/>
    <w:rsid w:val="004C1BFA"/>
    <w:rsid w:val="004C1C70"/>
    <w:rsid w:val="004C1F69"/>
    <w:rsid w:val="004C2EFA"/>
    <w:rsid w:val="004C31A9"/>
    <w:rsid w:val="004C3672"/>
    <w:rsid w:val="004C3C55"/>
    <w:rsid w:val="004C423D"/>
    <w:rsid w:val="004C44F0"/>
    <w:rsid w:val="004C4DBB"/>
    <w:rsid w:val="004C4FB7"/>
    <w:rsid w:val="004C578F"/>
    <w:rsid w:val="004C6288"/>
    <w:rsid w:val="004C6A6C"/>
    <w:rsid w:val="004C77D7"/>
    <w:rsid w:val="004C7BC6"/>
    <w:rsid w:val="004D075F"/>
    <w:rsid w:val="004D0DC5"/>
    <w:rsid w:val="004D1E7E"/>
    <w:rsid w:val="004D2722"/>
    <w:rsid w:val="004D28EC"/>
    <w:rsid w:val="004D2CCC"/>
    <w:rsid w:val="004D4020"/>
    <w:rsid w:val="004D5213"/>
    <w:rsid w:val="004D543F"/>
    <w:rsid w:val="004D65EC"/>
    <w:rsid w:val="004D72F4"/>
    <w:rsid w:val="004D7304"/>
    <w:rsid w:val="004D7679"/>
    <w:rsid w:val="004D7D64"/>
    <w:rsid w:val="004E0082"/>
    <w:rsid w:val="004E07B8"/>
    <w:rsid w:val="004E31AC"/>
    <w:rsid w:val="004E3C92"/>
    <w:rsid w:val="004E4251"/>
    <w:rsid w:val="004E46B2"/>
    <w:rsid w:val="004E4D2D"/>
    <w:rsid w:val="004E68AD"/>
    <w:rsid w:val="004E6A4F"/>
    <w:rsid w:val="004F1419"/>
    <w:rsid w:val="004F173B"/>
    <w:rsid w:val="004F1B84"/>
    <w:rsid w:val="004F20D9"/>
    <w:rsid w:val="004F2893"/>
    <w:rsid w:val="004F4267"/>
    <w:rsid w:val="004F42B7"/>
    <w:rsid w:val="004F6D52"/>
    <w:rsid w:val="004F7351"/>
    <w:rsid w:val="004F7B9C"/>
    <w:rsid w:val="00501AC0"/>
    <w:rsid w:val="0050209A"/>
    <w:rsid w:val="00502F94"/>
    <w:rsid w:val="00503BDF"/>
    <w:rsid w:val="00504306"/>
    <w:rsid w:val="005046E9"/>
    <w:rsid w:val="00505E29"/>
    <w:rsid w:val="00506107"/>
    <w:rsid w:val="0050721E"/>
    <w:rsid w:val="00507841"/>
    <w:rsid w:val="00510E15"/>
    <w:rsid w:val="005131CF"/>
    <w:rsid w:val="0051420B"/>
    <w:rsid w:val="005152D6"/>
    <w:rsid w:val="00515920"/>
    <w:rsid w:val="00515DEA"/>
    <w:rsid w:val="00516F5A"/>
    <w:rsid w:val="00520369"/>
    <w:rsid w:val="0052074D"/>
    <w:rsid w:val="00521C63"/>
    <w:rsid w:val="00522386"/>
    <w:rsid w:val="00522FF5"/>
    <w:rsid w:val="0052352D"/>
    <w:rsid w:val="00523A01"/>
    <w:rsid w:val="00525E2A"/>
    <w:rsid w:val="00526DB6"/>
    <w:rsid w:val="00526EE9"/>
    <w:rsid w:val="00526F80"/>
    <w:rsid w:val="005271BC"/>
    <w:rsid w:val="00527543"/>
    <w:rsid w:val="00527B83"/>
    <w:rsid w:val="005305AE"/>
    <w:rsid w:val="00530BE1"/>
    <w:rsid w:val="00531284"/>
    <w:rsid w:val="00531891"/>
    <w:rsid w:val="005318A6"/>
    <w:rsid w:val="005318F9"/>
    <w:rsid w:val="00531F66"/>
    <w:rsid w:val="00533803"/>
    <w:rsid w:val="00533D8C"/>
    <w:rsid w:val="00534476"/>
    <w:rsid w:val="0053448C"/>
    <w:rsid w:val="00535F0F"/>
    <w:rsid w:val="00536597"/>
    <w:rsid w:val="00537082"/>
    <w:rsid w:val="00540F5C"/>
    <w:rsid w:val="00541030"/>
    <w:rsid w:val="005410CF"/>
    <w:rsid w:val="00541222"/>
    <w:rsid w:val="00543043"/>
    <w:rsid w:val="00543438"/>
    <w:rsid w:val="005434C9"/>
    <w:rsid w:val="00543EF7"/>
    <w:rsid w:val="0054430A"/>
    <w:rsid w:val="00544587"/>
    <w:rsid w:val="00545424"/>
    <w:rsid w:val="005460FC"/>
    <w:rsid w:val="00546939"/>
    <w:rsid w:val="00546AE8"/>
    <w:rsid w:val="00546C64"/>
    <w:rsid w:val="00547D2B"/>
    <w:rsid w:val="005517F9"/>
    <w:rsid w:val="00553240"/>
    <w:rsid w:val="00554CCB"/>
    <w:rsid w:val="005566AA"/>
    <w:rsid w:val="00556D5B"/>
    <w:rsid w:val="00557EB5"/>
    <w:rsid w:val="00560053"/>
    <w:rsid w:val="005616E8"/>
    <w:rsid w:val="00561ECC"/>
    <w:rsid w:val="00562FCD"/>
    <w:rsid w:val="00563262"/>
    <w:rsid w:val="00563383"/>
    <w:rsid w:val="005634C8"/>
    <w:rsid w:val="0056391D"/>
    <w:rsid w:val="00565465"/>
    <w:rsid w:val="00565FEC"/>
    <w:rsid w:val="0056665C"/>
    <w:rsid w:val="00566B09"/>
    <w:rsid w:val="00567E30"/>
    <w:rsid w:val="005721D5"/>
    <w:rsid w:val="00572933"/>
    <w:rsid w:val="00573E59"/>
    <w:rsid w:val="005752FD"/>
    <w:rsid w:val="00580B1C"/>
    <w:rsid w:val="00581DD5"/>
    <w:rsid w:val="00581FA0"/>
    <w:rsid w:val="00583B5C"/>
    <w:rsid w:val="0058462A"/>
    <w:rsid w:val="0058531A"/>
    <w:rsid w:val="0058568A"/>
    <w:rsid w:val="00585A71"/>
    <w:rsid w:val="00585CF0"/>
    <w:rsid w:val="00585DD4"/>
    <w:rsid w:val="00586E39"/>
    <w:rsid w:val="00587C48"/>
    <w:rsid w:val="005919CE"/>
    <w:rsid w:val="00591A71"/>
    <w:rsid w:val="00591EAB"/>
    <w:rsid w:val="0059203E"/>
    <w:rsid w:val="00592CF0"/>
    <w:rsid w:val="00592E57"/>
    <w:rsid w:val="00594474"/>
    <w:rsid w:val="00595248"/>
    <w:rsid w:val="0059546B"/>
    <w:rsid w:val="00597154"/>
    <w:rsid w:val="005973BE"/>
    <w:rsid w:val="005A0AA8"/>
    <w:rsid w:val="005A1C61"/>
    <w:rsid w:val="005A2DB5"/>
    <w:rsid w:val="005A4E06"/>
    <w:rsid w:val="005A57D5"/>
    <w:rsid w:val="005A59C0"/>
    <w:rsid w:val="005A6633"/>
    <w:rsid w:val="005A6A24"/>
    <w:rsid w:val="005B0938"/>
    <w:rsid w:val="005B165D"/>
    <w:rsid w:val="005B27CC"/>
    <w:rsid w:val="005B2A55"/>
    <w:rsid w:val="005B3757"/>
    <w:rsid w:val="005B4B51"/>
    <w:rsid w:val="005B5B11"/>
    <w:rsid w:val="005B5F23"/>
    <w:rsid w:val="005B6F41"/>
    <w:rsid w:val="005B7191"/>
    <w:rsid w:val="005B7D34"/>
    <w:rsid w:val="005C186E"/>
    <w:rsid w:val="005C210A"/>
    <w:rsid w:val="005C2D5D"/>
    <w:rsid w:val="005C3C93"/>
    <w:rsid w:val="005C3CAD"/>
    <w:rsid w:val="005C463E"/>
    <w:rsid w:val="005C46D0"/>
    <w:rsid w:val="005C5308"/>
    <w:rsid w:val="005C5825"/>
    <w:rsid w:val="005C65A5"/>
    <w:rsid w:val="005C6A2D"/>
    <w:rsid w:val="005C6BE1"/>
    <w:rsid w:val="005C79A2"/>
    <w:rsid w:val="005D1952"/>
    <w:rsid w:val="005D19B7"/>
    <w:rsid w:val="005D19FE"/>
    <w:rsid w:val="005D1CE5"/>
    <w:rsid w:val="005D27E8"/>
    <w:rsid w:val="005D3F57"/>
    <w:rsid w:val="005D4124"/>
    <w:rsid w:val="005D52E6"/>
    <w:rsid w:val="005E0CE6"/>
    <w:rsid w:val="005E12A5"/>
    <w:rsid w:val="005E2655"/>
    <w:rsid w:val="005E43B4"/>
    <w:rsid w:val="005E48C1"/>
    <w:rsid w:val="005E4BE7"/>
    <w:rsid w:val="005E4FC2"/>
    <w:rsid w:val="005E52CD"/>
    <w:rsid w:val="005E6560"/>
    <w:rsid w:val="005E665A"/>
    <w:rsid w:val="005E68A8"/>
    <w:rsid w:val="005E7CD0"/>
    <w:rsid w:val="005F092B"/>
    <w:rsid w:val="005F2094"/>
    <w:rsid w:val="005F21A0"/>
    <w:rsid w:val="005F2CE5"/>
    <w:rsid w:val="005F301A"/>
    <w:rsid w:val="005F404A"/>
    <w:rsid w:val="005F481D"/>
    <w:rsid w:val="005F5001"/>
    <w:rsid w:val="005F55DD"/>
    <w:rsid w:val="005F5999"/>
    <w:rsid w:val="005F5ECB"/>
    <w:rsid w:val="005F5F30"/>
    <w:rsid w:val="005F6D03"/>
    <w:rsid w:val="005F7B20"/>
    <w:rsid w:val="00601C20"/>
    <w:rsid w:val="006033E3"/>
    <w:rsid w:val="006053DD"/>
    <w:rsid w:val="006058C6"/>
    <w:rsid w:val="00605A99"/>
    <w:rsid w:val="0060665D"/>
    <w:rsid w:val="006066A7"/>
    <w:rsid w:val="00606B8B"/>
    <w:rsid w:val="00611048"/>
    <w:rsid w:val="006116BC"/>
    <w:rsid w:val="00612485"/>
    <w:rsid w:val="0061283E"/>
    <w:rsid w:val="00612EED"/>
    <w:rsid w:val="006134BC"/>
    <w:rsid w:val="006138AE"/>
    <w:rsid w:val="00613BC8"/>
    <w:rsid w:val="00617CD0"/>
    <w:rsid w:val="00617FF4"/>
    <w:rsid w:val="00620C89"/>
    <w:rsid w:val="00621298"/>
    <w:rsid w:val="00622281"/>
    <w:rsid w:val="00622507"/>
    <w:rsid w:val="00623F71"/>
    <w:rsid w:val="00624CFE"/>
    <w:rsid w:val="00624D67"/>
    <w:rsid w:val="006263C8"/>
    <w:rsid w:val="00626665"/>
    <w:rsid w:val="0062745A"/>
    <w:rsid w:val="00627A22"/>
    <w:rsid w:val="00630B18"/>
    <w:rsid w:val="00631A0D"/>
    <w:rsid w:val="00631A60"/>
    <w:rsid w:val="006321D4"/>
    <w:rsid w:val="006339C1"/>
    <w:rsid w:val="00633D50"/>
    <w:rsid w:val="00635EBE"/>
    <w:rsid w:val="00636D69"/>
    <w:rsid w:val="006376BE"/>
    <w:rsid w:val="006403A7"/>
    <w:rsid w:val="006404A1"/>
    <w:rsid w:val="00640DA7"/>
    <w:rsid w:val="0064296F"/>
    <w:rsid w:val="00642B55"/>
    <w:rsid w:val="006439A8"/>
    <w:rsid w:val="00644881"/>
    <w:rsid w:val="0064617D"/>
    <w:rsid w:val="00647377"/>
    <w:rsid w:val="00651E19"/>
    <w:rsid w:val="00655CD7"/>
    <w:rsid w:val="00656575"/>
    <w:rsid w:val="006565A1"/>
    <w:rsid w:val="006568D5"/>
    <w:rsid w:val="00657379"/>
    <w:rsid w:val="00657520"/>
    <w:rsid w:val="00657BD7"/>
    <w:rsid w:val="00657EB0"/>
    <w:rsid w:val="00660AB7"/>
    <w:rsid w:val="00661036"/>
    <w:rsid w:val="006618B6"/>
    <w:rsid w:val="00661EFE"/>
    <w:rsid w:val="00663040"/>
    <w:rsid w:val="00663517"/>
    <w:rsid w:val="006647C2"/>
    <w:rsid w:val="00665111"/>
    <w:rsid w:val="00665F2F"/>
    <w:rsid w:val="006662A9"/>
    <w:rsid w:val="00666B6E"/>
    <w:rsid w:val="0066727D"/>
    <w:rsid w:val="00667CDA"/>
    <w:rsid w:val="00667EAD"/>
    <w:rsid w:val="0067016A"/>
    <w:rsid w:val="006701A4"/>
    <w:rsid w:val="00671D77"/>
    <w:rsid w:val="006724AA"/>
    <w:rsid w:val="006742C5"/>
    <w:rsid w:val="006747CA"/>
    <w:rsid w:val="00674A2D"/>
    <w:rsid w:val="00675119"/>
    <w:rsid w:val="006752FF"/>
    <w:rsid w:val="00676FA9"/>
    <w:rsid w:val="006771A5"/>
    <w:rsid w:val="006775BD"/>
    <w:rsid w:val="006776F2"/>
    <w:rsid w:val="00677909"/>
    <w:rsid w:val="00677932"/>
    <w:rsid w:val="006808CF"/>
    <w:rsid w:val="00681B0D"/>
    <w:rsid w:val="00682812"/>
    <w:rsid w:val="006828C7"/>
    <w:rsid w:val="00682CE8"/>
    <w:rsid w:val="00682DC1"/>
    <w:rsid w:val="00682F1A"/>
    <w:rsid w:val="006836B8"/>
    <w:rsid w:val="00683D62"/>
    <w:rsid w:val="006844F7"/>
    <w:rsid w:val="006849FC"/>
    <w:rsid w:val="00686B30"/>
    <w:rsid w:val="00686C07"/>
    <w:rsid w:val="00686C35"/>
    <w:rsid w:val="006879C4"/>
    <w:rsid w:val="00690029"/>
    <w:rsid w:val="00692013"/>
    <w:rsid w:val="006942FB"/>
    <w:rsid w:val="00694385"/>
    <w:rsid w:val="0069502F"/>
    <w:rsid w:val="00696451"/>
    <w:rsid w:val="00696814"/>
    <w:rsid w:val="006976B7"/>
    <w:rsid w:val="00697BAC"/>
    <w:rsid w:val="006A1201"/>
    <w:rsid w:val="006A2CB6"/>
    <w:rsid w:val="006A360E"/>
    <w:rsid w:val="006A3921"/>
    <w:rsid w:val="006A4179"/>
    <w:rsid w:val="006A5075"/>
    <w:rsid w:val="006A5161"/>
    <w:rsid w:val="006A5AA8"/>
    <w:rsid w:val="006A5F81"/>
    <w:rsid w:val="006A6FFE"/>
    <w:rsid w:val="006A70F5"/>
    <w:rsid w:val="006A7A94"/>
    <w:rsid w:val="006B0FFB"/>
    <w:rsid w:val="006B186C"/>
    <w:rsid w:val="006B1B25"/>
    <w:rsid w:val="006B2F7F"/>
    <w:rsid w:val="006B41B5"/>
    <w:rsid w:val="006B50A7"/>
    <w:rsid w:val="006B51F3"/>
    <w:rsid w:val="006B55F3"/>
    <w:rsid w:val="006B5635"/>
    <w:rsid w:val="006B6A7B"/>
    <w:rsid w:val="006B768D"/>
    <w:rsid w:val="006C1508"/>
    <w:rsid w:val="006C26BE"/>
    <w:rsid w:val="006C2EAB"/>
    <w:rsid w:val="006C41B0"/>
    <w:rsid w:val="006C440A"/>
    <w:rsid w:val="006C4AE3"/>
    <w:rsid w:val="006C59FB"/>
    <w:rsid w:val="006C5F45"/>
    <w:rsid w:val="006C5F96"/>
    <w:rsid w:val="006C6480"/>
    <w:rsid w:val="006C6FB7"/>
    <w:rsid w:val="006C7DC7"/>
    <w:rsid w:val="006C7F18"/>
    <w:rsid w:val="006D0986"/>
    <w:rsid w:val="006D0F42"/>
    <w:rsid w:val="006D1980"/>
    <w:rsid w:val="006D1C05"/>
    <w:rsid w:val="006D2132"/>
    <w:rsid w:val="006D2145"/>
    <w:rsid w:val="006D21FE"/>
    <w:rsid w:val="006D2EBA"/>
    <w:rsid w:val="006D3020"/>
    <w:rsid w:val="006D307A"/>
    <w:rsid w:val="006D3958"/>
    <w:rsid w:val="006D491E"/>
    <w:rsid w:val="006D49E7"/>
    <w:rsid w:val="006D5F33"/>
    <w:rsid w:val="006D723A"/>
    <w:rsid w:val="006D7599"/>
    <w:rsid w:val="006E04C9"/>
    <w:rsid w:val="006E0BEF"/>
    <w:rsid w:val="006E3322"/>
    <w:rsid w:val="006E3840"/>
    <w:rsid w:val="006E388B"/>
    <w:rsid w:val="006E4C8B"/>
    <w:rsid w:val="006E532F"/>
    <w:rsid w:val="006E6688"/>
    <w:rsid w:val="006E6B7C"/>
    <w:rsid w:val="006E775E"/>
    <w:rsid w:val="006E7D52"/>
    <w:rsid w:val="006F043F"/>
    <w:rsid w:val="006F05FE"/>
    <w:rsid w:val="006F1A1C"/>
    <w:rsid w:val="006F2179"/>
    <w:rsid w:val="006F26B0"/>
    <w:rsid w:val="006F2775"/>
    <w:rsid w:val="006F2B17"/>
    <w:rsid w:val="006F3F2F"/>
    <w:rsid w:val="006F54B0"/>
    <w:rsid w:val="006F6629"/>
    <w:rsid w:val="006F7C5C"/>
    <w:rsid w:val="00700BD9"/>
    <w:rsid w:val="00701B76"/>
    <w:rsid w:val="00705187"/>
    <w:rsid w:val="0070518F"/>
    <w:rsid w:val="007054ED"/>
    <w:rsid w:val="007058B0"/>
    <w:rsid w:val="00705E53"/>
    <w:rsid w:val="00705F59"/>
    <w:rsid w:val="00705FA3"/>
    <w:rsid w:val="007064A3"/>
    <w:rsid w:val="00706E89"/>
    <w:rsid w:val="00707293"/>
    <w:rsid w:val="007076B5"/>
    <w:rsid w:val="00707777"/>
    <w:rsid w:val="007114CA"/>
    <w:rsid w:val="00711DD9"/>
    <w:rsid w:val="00711FFE"/>
    <w:rsid w:val="0071326D"/>
    <w:rsid w:val="0071394E"/>
    <w:rsid w:val="00715613"/>
    <w:rsid w:val="00715EA9"/>
    <w:rsid w:val="007169B0"/>
    <w:rsid w:val="00717CCB"/>
    <w:rsid w:val="007204D7"/>
    <w:rsid w:val="007205D0"/>
    <w:rsid w:val="00720987"/>
    <w:rsid w:val="00720D10"/>
    <w:rsid w:val="007213C2"/>
    <w:rsid w:val="007220C0"/>
    <w:rsid w:val="00722901"/>
    <w:rsid w:val="00723234"/>
    <w:rsid w:val="0072328E"/>
    <w:rsid w:val="00724347"/>
    <w:rsid w:val="00724CA4"/>
    <w:rsid w:val="007253AE"/>
    <w:rsid w:val="00725504"/>
    <w:rsid w:val="007257A6"/>
    <w:rsid w:val="00725F9F"/>
    <w:rsid w:val="0072604B"/>
    <w:rsid w:val="00726203"/>
    <w:rsid w:val="00726AE7"/>
    <w:rsid w:val="00727678"/>
    <w:rsid w:val="00727CAC"/>
    <w:rsid w:val="0073052E"/>
    <w:rsid w:val="0073065D"/>
    <w:rsid w:val="00730728"/>
    <w:rsid w:val="007307D9"/>
    <w:rsid w:val="00730F5D"/>
    <w:rsid w:val="00732920"/>
    <w:rsid w:val="00732A09"/>
    <w:rsid w:val="00732D34"/>
    <w:rsid w:val="00733C9C"/>
    <w:rsid w:val="00733D5C"/>
    <w:rsid w:val="00734ACD"/>
    <w:rsid w:val="00735181"/>
    <w:rsid w:val="0073523F"/>
    <w:rsid w:val="0073530B"/>
    <w:rsid w:val="00735AEA"/>
    <w:rsid w:val="00735FA0"/>
    <w:rsid w:val="00736C56"/>
    <w:rsid w:val="0073702B"/>
    <w:rsid w:val="00737B08"/>
    <w:rsid w:val="00737E2B"/>
    <w:rsid w:val="00741762"/>
    <w:rsid w:val="00742B2B"/>
    <w:rsid w:val="007441BD"/>
    <w:rsid w:val="00745480"/>
    <w:rsid w:val="00745A29"/>
    <w:rsid w:val="00745B30"/>
    <w:rsid w:val="00745D10"/>
    <w:rsid w:val="00745D2E"/>
    <w:rsid w:val="00745E8B"/>
    <w:rsid w:val="00747285"/>
    <w:rsid w:val="0074759A"/>
    <w:rsid w:val="007504E1"/>
    <w:rsid w:val="00750BF2"/>
    <w:rsid w:val="00751769"/>
    <w:rsid w:val="00751770"/>
    <w:rsid w:val="0075192C"/>
    <w:rsid w:val="007534FF"/>
    <w:rsid w:val="0075368E"/>
    <w:rsid w:val="00753852"/>
    <w:rsid w:val="00753CDD"/>
    <w:rsid w:val="00756AD9"/>
    <w:rsid w:val="00756ADC"/>
    <w:rsid w:val="00757C6C"/>
    <w:rsid w:val="00760A04"/>
    <w:rsid w:val="007610F8"/>
    <w:rsid w:val="007619FA"/>
    <w:rsid w:val="00761B49"/>
    <w:rsid w:val="007627F9"/>
    <w:rsid w:val="007647EE"/>
    <w:rsid w:val="00765AEE"/>
    <w:rsid w:val="00765EFC"/>
    <w:rsid w:val="0076645B"/>
    <w:rsid w:val="00767D6A"/>
    <w:rsid w:val="00770540"/>
    <w:rsid w:val="00770975"/>
    <w:rsid w:val="007715FB"/>
    <w:rsid w:val="00771F55"/>
    <w:rsid w:val="00774BDC"/>
    <w:rsid w:val="007754AD"/>
    <w:rsid w:val="0077615A"/>
    <w:rsid w:val="0077656B"/>
    <w:rsid w:val="007806FC"/>
    <w:rsid w:val="007808EE"/>
    <w:rsid w:val="007823B4"/>
    <w:rsid w:val="00783DA0"/>
    <w:rsid w:val="007855FF"/>
    <w:rsid w:val="007860DF"/>
    <w:rsid w:val="00786336"/>
    <w:rsid w:val="0078687D"/>
    <w:rsid w:val="00791C1D"/>
    <w:rsid w:val="0079265D"/>
    <w:rsid w:val="00792C36"/>
    <w:rsid w:val="00793BB0"/>
    <w:rsid w:val="007940CC"/>
    <w:rsid w:val="007958AE"/>
    <w:rsid w:val="00795E10"/>
    <w:rsid w:val="00796088"/>
    <w:rsid w:val="007A1555"/>
    <w:rsid w:val="007A2669"/>
    <w:rsid w:val="007A3700"/>
    <w:rsid w:val="007A40C6"/>
    <w:rsid w:val="007A4D66"/>
    <w:rsid w:val="007A502E"/>
    <w:rsid w:val="007A55D0"/>
    <w:rsid w:val="007A59A4"/>
    <w:rsid w:val="007A5A38"/>
    <w:rsid w:val="007A652F"/>
    <w:rsid w:val="007A70C9"/>
    <w:rsid w:val="007A756D"/>
    <w:rsid w:val="007A75ED"/>
    <w:rsid w:val="007A7D7C"/>
    <w:rsid w:val="007B0170"/>
    <w:rsid w:val="007B0295"/>
    <w:rsid w:val="007B202F"/>
    <w:rsid w:val="007B2211"/>
    <w:rsid w:val="007B3042"/>
    <w:rsid w:val="007B30EE"/>
    <w:rsid w:val="007B4D77"/>
    <w:rsid w:val="007B5013"/>
    <w:rsid w:val="007B5F30"/>
    <w:rsid w:val="007B6A4A"/>
    <w:rsid w:val="007B707F"/>
    <w:rsid w:val="007B7317"/>
    <w:rsid w:val="007B74AC"/>
    <w:rsid w:val="007B76F2"/>
    <w:rsid w:val="007C0044"/>
    <w:rsid w:val="007C06F4"/>
    <w:rsid w:val="007C09F5"/>
    <w:rsid w:val="007C0FC5"/>
    <w:rsid w:val="007C1BE6"/>
    <w:rsid w:val="007C21BD"/>
    <w:rsid w:val="007C2661"/>
    <w:rsid w:val="007C2B7A"/>
    <w:rsid w:val="007C3CAF"/>
    <w:rsid w:val="007C4573"/>
    <w:rsid w:val="007C4B21"/>
    <w:rsid w:val="007C5511"/>
    <w:rsid w:val="007C582D"/>
    <w:rsid w:val="007C6359"/>
    <w:rsid w:val="007C6D84"/>
    <w:rsid w:val="007C6F61"/>
    <w:rsid w:val="007C79BA"/>
    <w:rsid w:val="007D006C"/>
    <w:rsid w:val="007D0B0F"/>
    <w:rsid w:val="007D3099"/>
    <w:rsid w:val="007D3897"/>
    <w:rsid w:val="007D44E1"/>
    <w:rsid w:val="007D4B7D"/>
    <w:rsid w:val="007D5922"/>
    <w:rsid w:val="007D5C2F"/>
    <w:rsid w:val="007D5D08"/>
    <w:rsid w:val="007D70B3"/>
    <w:rsid w:val="007D7E89"/>
    <w:rsid w:val="007D7EC0"/>
    <w:rsid w:val="007E1208"/>
    <w:rsid w:val="007E1217"/>
    <w:rsid w:val="007E1942"/>
    <w:rsid w:val="007E1A3D"/>
    <w:rsid w:val="007E35AB"/>
    <w:rsid w:val="007E3E35"/>
    <w:rsid w:val="007E472A"/>
    <w:rsid w:val="007E4B70"/>
    <w:rsid w:val="007E5076"/>
    <w:rsid w:val="007E6744"/>
    <w:rsid w:val="007E6CCB"/>
    <w:rsid w:val="007F10DD"/>
    <w:rsid w:val="007F1796"/>
    <w:rsid w:val="007F188E"/>
    <w:rsid w:val="007F1ED0"/>
    <w:rsid w:val="007F245F"/>
    <w:rsid w:val="007F39E9"/>
    <w:rsid w:val="007F3E5E"/>
    <w:rsid w:val="007F3EBF"/>
    <w:rsid w:val="007F433E"/>
    <w:rsid w:val="007F489B"/>
    <w:rsid w:val="007F5030"/>
    <w:rsid w:val="007F50E1"/>
    <w:rsid w:val="007F5A54"/>
    <w:rsid w:val="007F7638"/>
    <w:rsid w:val="0080039A"/>
    <w:rsid w:val="0080069B"/>
    <w:rsid w:val="0080083E"/>
    <w:rsid w:val="00801E4D"/>
    <w:rsid w:val="00801F59"/>
    <w:rsid w:val="00802373"/>
    <w:rsid w:val="00802438"/>
    <w:rsid w:val="0080350E"/>
    <w:rsid w:val="00803AAC"/>
    <w:rsid w:val="00803D4E"/>
    <w:rsid w:val="00805A17"/>
    <w:rsid w:val="00810729"/>
    <w:rsid w:val="00810C04"/>
    <w:rsid w:val="00812333"/>
    <w:rsid w:val="008128E6"/>
    <w:rsid w:val="0081390C"/>
    <w:rsid w:val="008143A3"/>
    <w:rsid w:val="00814478"/>
    <w:rsid w:val="00814A4B"/>
    <w:rsid w:val="00815129"/>
    <w:rsid w:val="00815E2D"/>
    <w:rsid w:val="008174CD"/>
    <w:rsid w:val="00820B94"/>
    <w:rsid w:val="00821D02"/>
    <w:rsid w:val="00822953"/>
    <w:rsid w:val="00822AD3"/>
    <w:rsid w:val="00822BBB"/>
    <w:rsid w:val="00822D47"/>
    <w:rsid w:val="00823056"/>
    <w:rsid w:val="00824DAE"/>
    <w:rsid w:val="00825BFC"/>
    <w:rsid w:val="008262A9"/>
    <w:rsid w:val="00826D5B"/>
    <w:rsid w:val="00830C87"/>
    <w:rsid w:val="00831D27"/>
    <w:rsid w:val="00832883"/>
    <w:rsid w:val="00832A1C"/>
    <w:rsid w:val="00832CF4"/>
    <w:rsid w:val="00833014"/>
    <w:rsid w:val="0083363F"/>
    <w:rsid w:val="00833AB8"/>
    <w:rsid w:val="00834497"/>
    <w:rsid w:val="008352B5"/>
    <w:rsid w:val="008355AE"/>
    <w:rsid w:val="0083605D"/>
    <w:rsid w:val="00836170"/>
    <w:rsid w:val="00836D44"/>
    <w:rsid w:val="00840CF5"/>
    <w:rsid w:val="00840EC9"/>
    <w:rsid w:val="0084114E"/>
    <w:rsid w:val="00841272"/>
    <w:rsid w:val="00841A2C"/>
    <w:rsid w:val="00842719"/>
    <w:rsid w:val="00842AD1"/>
    <w:rsid w:val="00843AD1"/>
    <w:rsid w:val="00844466"/>
    <w:rsid w:val="008445FE"/>
    <w:rsid w:val="0084515B"/>
    <w:rsid w:val="00845774"/>
    <w:rsid w:val="00846144"/>
    <w:rsid w:val="008468CA"/>
    <w:rsid w:val="00846A79"/>
    <w:rsid w:val="00850EF1"/>
    <w:rsid w:val="008517B6"/>
    <w:rsid w:val="00851917"/>
    <w:rsid w:val="00853293"/>
    <w:rsid w:val="00854116"/>
    <w:rsid w:val="00855E73"/>
    <w:rsid w:val="008569AC"/>
    <w:rsid w:val="00856AAD"/>
    <w:rsid w:val="0085731C"/>
    <w:rsid w:val="00860267"/>
    <w:rsid w:val="00861604"/>
    <w:rsid w:val="00862061"/>
    <w:rsid w:val="008623C5"/>
    <w:rsid w:val="00864BDD"/>
    <w:rsid w:val="008652B7"/>
    <w:rsid w:val="00865EE2"/>
    <w:rsid w:val="00866222"/>
    <w:rsid w:val="0086669B"/>
    <w:rsid w:val="00867DF0"/>
    <w:rsid w:val="00871C8C"/>
    <w:rsid w:val="008725C2"/>
    <w:rsid w:val="00873F2C"/>
    <w:rsid w:val="00874440"/>
    <w:rsid w:val="00874552"/>
    <w:rsid w:val="00875517"/>
    <w:rsid w:val="00875FF5"/>
    <w:rsid w:val="008762E1"/>
    <w:rsid w:val="008763C9"/>
    <w:rsid w:val="00877031"/>
    <w:rsid w:val="008772CB"/>
    <w:rsid w:val="0088064C"/>
    <w:rsid w:val="00881BBC"/>
    <w:rsid w:val="00881C63"/>
    <w:rsid w:val="00882230"/>
    <w:rsid w:val="00882A0B"/>
    <w:rsid w:val="008843F1"/>
    <w:rsid w:val="00885FD2"/>
    <w:rsid w:val="008875BE"/>
    <w:rsid w:val="00890BA3"/>
    <w:rsid w:val="008918A3"/>
    <w:rsid w:val="00892941"/>
    <w:rsid w:val="00893293"/>
    <w:rsid w:val="00893AF6"/>
    <w:rsid w:val="00894386"/>
    <w:rsid w:val="008946CE"/>
    <w:rsid w:val="00896B4A"/>
    <w:rsid w:val="00896E7C"/>
    <w:rsid w:val="00897453"/>
    <w:rsid w:val="008A0891"/>
    <w:rsid w:val="008A0D14"/>
    <w:rsid w:val="008A4243"/>
    <w:rsid w:val="008A56EA"/>
    <w:rsid w:val="008A5D2B"/>
    <w:rsid w:val="008A61BC"/>
    <w:rsid w:val="008A6B70"/>
    <w:rsid w:val="008B2151"/>
    <w:rsid w:val="008B2C6E"/>
    <w:rsid w:val="008B2CFE"/>
    <w:rsid w:val="008B2F2F"/>
    <w:rsid w:val="008B3381"/>
    <w:rsid w:val="008B426C"/>
    <w:rsid w:val="008B472A"/>
    <w:rsid w:val="008B47FC"/>
    <w:rsid w:val="008B4E6E"/>
    <w:rsid w:val="008B5156"/>
    <w:rsid w:val="008B6E7B"/>
    <w:rsid w:val="008B6F0E"/>
    <w:rsid w:val="008C047A"/>
    <w:rsid w:val="008C08DA"/>
    <w:rsid w:val="008C1876"/>
    <w:rsid w:val="008C21A0"/>
    <w:rsid w:val="008C33FB"/>
    <w:rsid w:val="008C3C4E"/>
    <w:rsid w:val="008C3CE3"/>
    <w:rsid w:val="008C53A0"/>
    <w:rsid w:val="008C718E"/>
    <w:rsid w:val="008C733C"/>
    <w:rsid w:val="008C7B32"/>
    <w:rsid w:val="008D2549"/>
    <w:rsid w:val="008D511F"/>
    <w:rsid w:val="008D5277"/>
    <w:rsid w:val="008D62B9"/>
    <w:rsid w:val="008D6BCF"/>
    <w:rsid w:val="008D7550"/>
    <w:rsid w:val="008D7579"/>
    <w:rsid w:val="008D7768"/>
    <w:rsid w:val="008D7B37"/>
    <w:rsid w:val="008E0CA2"/>
    <w:rsid w:val="008E13BB"/>
    <w:rsid w:val="008E14BF"/>
    <w:rsid w:val="008E1725"/>
    <w:rsid w:val="008E1EE3"/>
    <w:rsid w:val="008E218E"/>
    <w:rsid w:val="008E4023"/>
    <w:rsid w:val="008E4B38"/>
    <w:rsid w:val="008E5056"/>
    <w:rsid w:val="008E5FEF"/>
    <w:rsid w:val="008E6BDB"/>
    <w:rsid w:val="008E6E7E"/>
    <w:rsid w:val="008E71B9"/>
    <w:rsid w:val="008E7E10"/>
    <w:rsid w:val="008F04F8"/>
    <w:rsid w:val="008F1165"/>
    <w:rsid w:val="008F1175"/>
    <w:rsid w:val="008F13E7"/>
    <w:rsid w:val="008F214B"/>
    <w:rsid w:val="008F2950"/>
    <w:rsid w:val="008F3783"/>
    <w:rsid w:val="008F4A24"/>
    <w:rsid w:val="008F4B99"/>
    <w:rsid w:val="008F6829"/>
    <w:rsid w:val="008F6A61"/>
    <w:rsid w:val="009001DD"/>
    <w:rsid w:val="00900766"/>
    <w:rsid w:val="00901C17"/>
    <w:rsid w:val="00901CD4"/>
    <w:rsid w:val="00901E94"/>
    <w:rsid w:val="00902FC9"/>
    <w:rsid w:val="0090313D"/>
    <w:rsid w:val="00903FD9"/>
    <w:rsid w:val="009049B6"/>
    <w:rsid w:val="009049F8"/>
    <w:rsid w:val="00906223"/>
    <w:rsid w:val="009068A7"/>
    <w:rsid w:val="00906ADF"/>
    <w:rsid w:val="00906D7D"/>
    <w:rsid w:val="00907227"/>
    <w:rsid w:val="00907DFC"/>
    <w:rsid w:val="0091016C"/>
    <w:rsid w:val="00912035"/>
    <w:rsid w:val="0091211C"/>
    <w:rsid w:val="00912362"/>
    <w:rsid w:val="0091282C"/>
    <w:rsid w:val="00912923"/>
    <w:rsid w:val="00912ABE"/>
    <w:rsid w:val="0091342A"/>
    <w:rsid w:val="00913972"/>
    <w:rsid w:val="00915524"/>
    <w:rsid w:val="00915CC5"/>
    <w:rsid w:val="00916524"/>
    <w:rsid w:val="00916A89"/>
    <w:rsid w:val="00917756"/>
    <w:rsid w:val="0092049C"/>
    <w:rsid w:val="00921190"/>
    <w:rsid w:val="00921A7D"/>
    <w:rsid w:val="009306A6"/>
    <w:rsid w:val="0093088F"/>
    <w:rsid w:val="00930C9B"/>
    <w:rsid w:val="00930F75"/>
    <w:rsid w:val="009315C6"/>
    <w:rsid w:val="0093197D"/>
    <w:rsid w:val="00931CA4"/>
    <w:rsid w:val="00932CB5"/>
    <w:rsid w:val="00932EE3"/>
    <w:rsid w:val="00932F03"/>
    <w:rsid w:val="00935D66"/>
    <w:rsid w:val="00936F92"/>
    <w:rsid w:val="00940CE4"/>
    <w:rsid w:val="00940D09"/>
    <w:rsid w:val="00941167"/>
    <w:rsid w:val="009429B3"/>
    <w:rsid w:val="009432B0"/>
    <w:rsid w:val="00943E88"/>
    <w:rsid w:val="00945BD2"/>
    <w:rsid w:val="00946191"/>
    <w:rsid w:val="0094670F"/>
    <w:rsid w:val="00946F7F"/>
    <w:rsid w:val="009470E4"/>
    <w:rsid w:val="009476D0"/>
    <w:rsid w:val="009501A7"/>
    <w:rsid w:val="00950DBA"/>
    <w:rsid w:val="009514D7"/>
    <w:rsid w:val="009520FB"/>
    <w:rsid w:val="00953052"/>
    <w:rsid w:val="00953826"/>
    <w:rsid w:val="0095494F"/>
    <w:rsid w:val="00954E83"/>
    <w:rsid w:val="00954F6E"/>
    <w:rsid w:val="00955534"/>
    <w:rsid w:val="00961E16"/>
    <w:rsid w:val="00962066"/>
    <w:rsid w:val="009628CC"/>
    <w:rsid w:val="00963024"/>
    <w:rsid w:val="009639F6"/>
    <w:rsid w:val="00963B28"/>
    <w:rsid w:val="00964457"/>
    <w:rsid w:val="009648A5"/>
    <w:rsid w:val="00966328"/>
    <w:rsid w:val="00966836"/>
    <w:rsid w:val="00966B77"/>
    <w:rsid w:val="00966D98"/>
    <w:rsid w:val="009679D7"/>
    <w:rsid w:val="00967B6B"/>
    <w:rsid w:val="009700C7"/>
    <w:rsid w:val="00970679"/>
    <w:rsid w:val="00972094"/>
    <w:rsid w:val="00972B6F"/>
    <w:rsid w:val="0097354B"/>
    <w:rsid w:val="009757C6"/>
    <w:rsid w:val="00975F3B"/>
    <w:rsid w:val="00976093"/>
    <w:rsid w:val="00976DEA"/>
    <w:rsid w:val="00977EA7"/>
    <w:rsid w:val="0098159B"/>
    <w:rsid w:val="0098179F"/>
    <w:rsid w:val="00981E60"/>
    <w:rsid w:val="00982991"/>
    <w:rsid w:val="00983097"/>
    <w:rsid w:val="00983650"/>
    <w:rsid w:val="00984967"/>
    <w:rsid w:val="009851AF"/>
    <w:rsid w:val="009857C3"/>
    <w:rsid w:val="00986145"/>
    <w:rsid w:val="009866A4"/>
    <w:rsid w:val="00986D40"/>
    <w:rsid w:val="0098731C"/>
    <w:rsid w:val="00987572"/>
    <w:rsid w:val="00987D40"/>
    <w:rsid w:val="009901BC"/>
    <w:rsid w:val="009909F5"/>
    <w:rsid w:val="00992457"/>
    <w:rsid w:val="00992523"/>
    <w:rsid w:val="00992C9D"/>
    <w:rsid w:val="00993481"/>
    <w:rsid w:val="0099489F"/>
    <w:rsid w:val="00994963"/>
    <w:rsid w:val="00994BDE"/>
    <w:rsid w:val="00995243"/>
    <w:rsid w:val="00995C1A"/>
    <w:rsid w:val="00996A93"/>
    <w:rsid w:val="00996DC9"/>
    <w:rsid w:val="009972E6"/>
    <w:rsid w:val="009A010D"/>
    <w:rsid w:val="009A2AC2"/>
    <w:rsid w:val="009A2E11"/>
    <w:rsid w:val="009A2F5A"/>
    <w:rsid w:val="009A4278"/>
    <w:rsid w:val="009A477D"/>
    <w:rsid w:val="009A47E6"/>
    <w:rsid w:val="009A4B35"/>
    <w:rsid w:val="009A51CB"/>
    <w:rsid w:val="009A540A"/>
    <w:rsid w:val="009A58D1"/>
    <w:rsid w:val="009A5F64"/>
    <w:rsid w:val="009A6980"/>
    <w:rsid w:val="009B1434"/>
    <w:rsid w:val="009B31AB"/>
    <w:rsid w:val="009B3288"/>
    <w:rsid w:val="009B3CF1"/>
    <w:rsid w:val="009B402A"/>
    <w:rsid w:val="009B4C3A"/>
    <w:rsid w:val="009B53E8"/>
    <w:rsid w:val="009B547A"/>
    <w:rsid w:val="009B6A1C"/>
    <w:rsid w:val="009B6B9C"/>
    <w:rsid w:val="009C034B"/>
    <w:rsid w:val="009C222E"/>
    <w:rsid w:val="009C2EA1"/>
    <w:rsid w:val="009C2FD4"/>
    <w:rsid w:val="009C30AB"/>
    <w:rsid w:val="009C3283"/>
    <w:rsid w:val="009C419F"/>
    <w:rsid w:val="009C4796"/>
    <w:rsid w:val="009C4BE3"/>
    <w:rsid w:val="009D05E8"/>
    <w:rsid w:val="009D08FD"/>
    <w:rsid w:val="009D24FA"/>
    <w:rsid w:val="009D2C87"/>
    <w:rsid w:val="009D32EA"/>
    <w:rsid w:val="009D5471"/>
    <w:rsid w:val="009D54EF"/>
    <w:rsid w:val="009D63B0"/>
    <w:rsid w:val="009D7100"/>
    <w:rsid w:val="009E160B"/>
    <w:rsid w:val="009E1EAB"/>
    <w:rsid w:val="009E220F"/>
    <w:rsid w:val="009E48FD"/>
    <w:rsid w:val="009E5824"/>
    <w:rsid w:val="009E6003"/>
    <w:rsid w:val="009F0147"/>
    <w:rsid w:val="009F10D8"/>
    <w:rsid w:val="009F175B"/>
    <w:rsid w:val="009F2A14"/>
    <w:rsid w:val="009F32CE"/>
    <w:rsid w:val="009F3854"/>
    <w:rsid w:val="009F3D78"/>
    <w:rsid w:val="009F40F7"/>
    <w:rsid w:val="009F466D"/>
    <w:rsid w:val="009F6707"/>
    <w:rsid w:val="009F6C21"/>
    <w:rsid w:val="009F7EEA"/>
    <w:rsid w:val="00A0052B"/>
    <w:rsid w:val="00A014E1"/>
    <w:rsid w:val="00A01992"/>
    <w:rsid w:val="00A02342"/>
    <w:rsid w:val="00A04163"/>
    <w:rsid w:val="00A04859"/>
    <w:rsid w:val="00A05293"/>
    <w:rsid w:val="00A06273"/>
    <w:rsid w:val="00A07E98"/>
    <w:rsid w:val="00A10C7E"/>
    <w:rsid w:val="00A12F91"/>
    <w:rsid w:val="00A13787"/>
    <w:rsid w:val="00A139CE"/>
    <w:rsid w:val="00A14FF0"/>
    <w:rsid w:val="00A151E7"/>
    <w:rsid w:val="00A15E0E"/>
    <w:rsid w:val="00A16190"/>
    <w:rsid w:val="00A200B9"/>
    <w:rsid w:val="00A20913"/>
    <w:rsid w:val="00A21084"/>
    <w:rsid w:val="00A2116C"/>
    <w:rsid w:val="00A2314C"/>
    <w:rsid w:val="00A23321"/>
    <w:rsid w:val="00A2361E"/>
    <w:rsid w:val="00A24593"/>
    <w:rsid w:val="00A25EEC"/>
    <w:rsid w:val="00A2687D"/>
    <w:rsid w:val="00A268CC"/>
    <w:rsid w:val="00A2715B"/>
    <w:rsid w:val="00A30416"/>
    <w:rsid w:val="00A306EA"/>
    <w:rsid w:val="00A30A93"/>
    <w:rsid w:val="00A30BE6"/>
    <w:rsid w:val="00A30D6C"/>
    <w:rsid w:val="00A30FB1"/>
    <w:rsid w:val="00A32D61"/>
    <w:rsid w:val="00A340E7"/>
    <w:rsid w:val="00A350BB"/>
    <w:rsid w:val="00A3526B"/>
    <w:rsid w:val="00A35D20"/>
    <w:rsid w:val="00A379E8"/>
    <w:rsid w:val="00A37F1A"/>
    <w:rsid w:val="00A40A84"/>
    <w:rsid w:val="00A41506"/>
    <w:rsid w:val="00A421B3"/>
    <w:rsid w:val="00A4248D"/>
    <w:rsid w:val="00A44072"/>
    <w:rsid w:val="00A44495"/>
    <w:rsid w:val="00A45A40"/>
    <w:rsid w:val="00A45C3D"/>
    <w:rsid w:val="00A47C1F"/>
    <w:rsid w:val="00A47E86"/>
    <w:rsid w:val="00A50080"/>
    <w:rsid w:val="00A507BA"/>
    <w:rsid w:val="00A515DF"/>
    <w:rsid w:val="00A516D8"/>
    <w:rsid w:val="00A51F1A"/>
    <w:rsid w:val="00A51F3D"/>
    <w:rsid w:val="00A53652"/>
    <w:rsid w:val="00A55485"/>
    <w:rsid w:val="00A55567"/>
    <w:rsid w:val="00A55725"/>
    <w:rsid w:val="00A56389"/>
    <w:rsid w:val="00A564E7"/>
    <w:rsid w:val="00A56BA2"/>
    <w:rsid w:val="00A56D34"/>
    <w:rsid w:val="00A56E44"/>
    <w:rsid w:val="00A62140"/>
    <w:rsid w:val="00A62E74"/>
    <w:rsid w:val="00A63C0C"/>
    <w:rsid w:val="00A64AF3"/>
    <w:rsid w:val="00A653D6"/>
    <w:rsid w:val="00A65F65"/>
    <w:rsid w:val="00A677AE"/>
    <w:rsid w:val="00A67E71"/>
    <w:rsid w:val="00A71242"/>
    <w:rsid w:val="00A7184D"/>
    <w:rsid w:val="00A71855"/>
    <w:rsid w:val="00A728BE"/>
    <w:rsid w:val="00A72C14"/>
    <w:rsid w:val="00A73061"/>
    <w:rsid w:val="00A7432B"/>
    <w:rsid w:val="00A74427"/>
    <w:rsid w:val="00A74BCC"/>
    <w:rsid w:val="00A74E23"/>
    <w:rsid w:val="00A764EA"/>
    <w:rsid w:val="00A77051"/>
    <w:rsid w:val="00A8065C"/>
    <w:rsid w:val="00A80C5B"/>
    <w:rsid w:val="00A818AE"/>
    <w:rsid w:val="00A818E4"/>
    <w:rsid w:val="00A81AB1"/>
    <w:rsid w:val="00A821BF"/>
    <w:rsid w:val="00A82E58"/>
    <w:rsid w:val="00A83CEA"/>
    <w:rsid w:val="00A84F84"/>
    <w:rsid w:val="00A85F61"/>
    <w:rsid w:val="00A87C34"/>
    <w:rsid w:val="00A91E48"/>
    <w:rsid w:val="00A92031"/>
    <w:rsid w:val="00A9343B"/>
    <w:rsid w:val="00A94486"/>
    <w:rsid w:val="00A95279"/>
    <w:rsid w:val="00A9582A"/>
    <w:rsid w:val="00A95FCF"/>
    <w:rsid w:val="00A97988"/>
    <w:rsid w:val="00AA080D"/>
    <w:rsid w:val="00AA0C57"/>
    <w:rsid w:val="00AA11BD"/>
    <w:rsid w:val="00AA1F68"/>
    <w:rsid w:val="00AA3BE0"/>
    <w:rsid w:val="00AA3D35"/>
    <w:rsid w:val="00AA666D"/>
    <w:rsid w:val="00AA6EF9"/>
    <w:rsid w:val="00AA7294"/>
    <w:rsid w:val="00AB0C1A"/>
    <w:rsid w:val="00AB1B4C"/>
    <w:rsid w:val="00AB2778"/>
    <w:rsid w:val="00AB2B6E"/>
    <w:rsid w:val="00AB2D66"/>
    <w:rsid w:val="00AB30BC"/>
    <w:rsid w:val="00AB37F4"/>
    <w:rsid w:val="00AB3C54"/>
    <w:rsid w:val="00AB3F37"/>
    <w:rsid w:val="00AB4819"/>
    <w:rsid w:val="00AB5ABD"/>
    <w:rsid w:val="00AB6173"/>
    <w:rsid w:val="00AB7F51"/>
    <w:rsid w:val="00AC0F46"/>
    <w:rsid w:val="00AC4169"/>
    <w:rsid w:val="00AC471B"/>
    <w:rsid w:val="00AC4E7F"/>
    <w:rsid w:val="00AC6D99"/>
    <w:rsid w:val="00AC7117"/>
    <w:rsid w:val="00AC7237"/>
    <w:rsid w:val="00AD0A2E"/>
    <w:rsid w:val="00AD1089"/>
    <w:rsid w:val="00AD3251"/>
    <w:rsid w:val="00AD3CCC"/>
    <w:rsid w:val="00AD41D9"/>
    <w:rsid w:val="00AD464F"/>
    <w:rsid w:val="00AD46A8"/>
    <w:rsid w:val="00AD599C"/>
    <w:rsid w:val="00AD61AA"/>
    <w:rsid w:val="00AD6BD0"/>
    <w:rsid w:val="00AD7710"/>
    <w:rsid w:val="00AE01FD"/>
    <w:rsid w:val="00AE19FE"/>
    <w:rsid w:val="00AE1C0B"/>
    <w:rsid w:val="00AE2321"/>
    <w:rsid w:val="00AE2418"/>
    <w:rsid w:val="00AE2708"/>
    <w:rsid w:val="00AE2C04"/>
    <w:rsid w:val="00AE39DF"/>
    <w:rsid w:val="00AE3D75"/>
    <w:rsid w:val="00AE451A"/>
    <w:rsid w:val="00AE5EE7"/>
    <w:rsid w:val="00AE6E0C"/>
    <w:rsid w:val="00AE6FFE"/>
    <w:rsid w:val="00AE781B"/>
    <w:rsid w:val="00AF0437"/>
    <w:rsid w:val="00AF1705"/>
    <w:rsid w:val="00AF1ACD"/>
    <w:rsid w:val="00AF21DB"/>
    <w:rsid w:val="00AF357E"/>
    <w:rsid w:val="00AF4CE4"/>
    <w:rsid w:val="00AF4E81"/>
    <w:rsid w:val="00AF500C"/>
    <w:rsid w:val="00AF59D1"/>
    <w:rsid w:val="00AF62AF"/>
    <w:rsid w:val="00B0290C"/>
    <w:rsid w:val="00B0371D"/>
    <w:rsid w:val="00B04A08"/>
    <w:rsid w:val="00B04E15"/>
    <w:rsid w:val="00B051A4"/>
    <w:rsid w:val="00B05580"/>
    <w:rsid w:val="00B06279"/>
    <w:rsid w:val="00B06323"/>
    <w:rsid w:val="00B07BF1"/>
    <w:rsid w:val="00B07DD2"/>
    <w:rsid w:val="00B07F2C"/>
    <w:rsid w:val="00B10403"/>
    <w:rsid w:val="00B10488"/>
    <w:rsid w:val="00B1107D"/>
    <w:rsid w:val="00B119D5"/>
    <w:rsid w:val="00B138B0"/>
    <w:rsid w:val="00B13CC2"/>
    <w:rsid w:val="00B13F4D"/>
    <w:rsid w:val="00B14C48"/>
    <w:rsid w:val="00B14EB5"/>
    <w:rsid w:val="00B160FA"/>
    <w:rsid w:val="00B16804"/>
    <w:rsid w:val="00B20ED4"/>
    <w:rsid w:val="00B211D0"/>
    <w:rsid w:val="00B22715"/>
    <w:rsid w:val="00B23A18"/>
    <w:rsid w:val="00B2481B"/>
    <w:rsid w:val="00B24B28"/>
    <w:rsid w:val="00B24BBA"/>
    <w:rsid w:val="00B25734"/>
    <w:rsid w:val="00B25F96"/>
    <w:rsid w:val="00B266A4"/>
    <w:rsid w:val="00B2735C"/>
    <w:rsid w:val="00B2754E"/>
    <w:rsid w:val="00B2772F"/>
    <w:rsid w:val="00B30D07"/>
    <w:rsid w:val="00B314B8"/>
    <w:rsid w:val="00B339B3"/>
    <w:rsid w:val="00B33F08"/>
    <w:rsid w:val="00B33F37"/>
    <w:rsid w:val="00B348FA"/>
    <w:rsid w:val="00B35260"/>
    <w:rsid w:val="00B358F5"/>
    <w:rsid w:val="00B35D13"/>
    <w:rsid w:val="00B36ADA"/>
    <w:rsid w:val="00B3774D"/>
    <w:rsid w:val="00B4016B"/>
    <w:rsid w:val="00B401A7"/>
    <w:rsid w:val="00B402EC"/>
    <w:rsid w:val="00B41445"/>
    <w:rsid w:val="00B41721"/>
    <w:rsid w:val="00B41A6E"/>
    <w:rsid w:val="00B42935"/>
    <w:rsid w:val="00B42AA9"/>
    <w:rsid w:val="00B42E1F"/>
    <w:rsid w:val="00B43494"/>
    <w:rsid w:val="00B445DF"/>
    <w:rsid w:val="00B44FBC"/>
    <w:rsid w:val="00B45265"/>
    <w:rsid w:val="00B45BCA"/>
    <w:rsid w:val="00B461EF"/>
    <w:rsid w:val="00B46384"/>
    <w:rsid w:val="00B5001E"/>
    <w:rsid w:val="00B51F3E"/>
    <w:rsid w:val="00B5298F"/>
    <w:rsid w:val="00B52B55"/>
    <w:rsid w:val="00B536ED"/>
    <w:rsid w:val="00B55122"/>
    <w:rsid w:val="00B5590B"/>
    <w:rsid w:val="00B5694A"/>
    <w:rsid w:val="00B56C59"/>
    <w:rsid w:val="00B56ECD"/>
    <w:rsid w:val="00B62712"/>
    <w:rsid w:val="00B62C88"/>
    <w:rsid w:val="00B636C7"/>
    <w:rsid w:val="00B63868"/>
    <w:rsid w:val="00B63C5D"/>
    <w:rsid w:val="00B641EC"/>
    <w:rsid w:val="00B65659"/>
    <w:rsid w:val="00B6566B"/>
    <w:rsid w:val="00B66675"/>
    <w:rsid w:val="00B66E75"/>
    <w:rsid w:val="00B710B7"/>
    <w:rsid w:val="00B715DA"/>
    <w:rsid w:val="00B71625"/>
    <w:rsid w:val="00B7194F"/>
    <w:rsid w:val="00B72CCA"/>
    <w:rsid w:val="00B72F8E"/>
    <w:rsid w:val="00B73EAF"/>
    <w:rsid w:val="00B74AA6"/>
    <w:rsid w:val="00B752EC"/>
    <w:rsid w:val="00B760C8"/>
    <w:rsid w:val="00B765FE"/>
    <w:rsid w:val="00B77846"/>
    <w:rsid w:val="00B77C08"/>
    <w:rsid w:val="00B80F64"/>
    <w:rsid w:val="00B8173A"/>
    <w:rsid w:val="00B82B17"/>
    <w:rsid w:val="00B82C37"/>
    <w:rsid w:val="00B83511"/>
    <w:rsid w:val="00B83FFC"/>
    <w:rsid w:val="00B87ACA"/>
    <w:rsid w:val="00B87EA7"/>
    <w:rsid w:val="00B90E4C"/>
    <w:rsid w:val="00B91CFF"/>
    <w:rsid w:val="00B91FA0"/>
    <w:rsid w:val="00B92995"/>
    <w:rsid w:val="00B93A43"/>
    <w:rsid w:val="00B93AC3"/>
    <w:rsid w:val="00B96035"/>
    <w:rsid w:val="00B96666"/>
    <w:rsid w:val="00BA0474"/>
    <w:rsid w:val="00BA1A7E"/>
    <w:rsid w:val="00BA1D58"/>
    <w:rsid w:val="00BA2F7C"/>
    <w:rsid w:val="00BA337E"/>
    <w:rsid w:val="00BA4AD1"/>
    <w:rsid w:val="00BA5186"/>
    <w:rsid w:val="00BA58E9"/>
    <w:rsid w:val="00BA61EB"/>
    <w:rsid w:val="00BA6771"/>
    <w:rsid w:val="00BA7129"/>
    <w:rsid w:val="00BA732B"/>
    <w:rsid w:val="00BA7F09"/>
    <w:rsid w:val="00BB067A"/>
    <w:rsid w:val="00BB100C"/>
    <w:rsid w:val="00BB2C01"/>
    <w:rsid w:val="00BB2C96"/>
    <w:rsid w:val="00BB43EA"/>
    <w:rsid w:val="00BB441B"/>
    <w:rsid w:val="00BB4FDD"/>
    <w:rsid w:val="00BB5BD7"/>
    <w:rsid w:val="00BB5E70"/>
    <w:rsid w:val="00BC0F0C"/>
    <w:rsid w:val="00BC126B"/>
    <w:rsid w:val="00BC1590"/>
    <w:rsid w:val="00BC1F28"/>
    <w:rsid w:val="00BC2A90"/>
    <w:rsid w:val="00BC2DFD"/>
    <w:rsid w:val="00BC4EEF"/>
    <w:rsid w:val="00BC5BAA"/>
    <w:rsid w:val="00BC64F5"/>
    <w:rsid w:val="00BC722F"/>
    <w:rsid w:val="00BD02F3"/>
    <w:rsid w:val="00BD198B"/>
    <w:rsid w:val="00BD1AA2"/>
    <w:rsid w:val="00BD1B77"/>
    <w:rsid w:val="00BD2EF2"/>
    <w:rsid w:val="00BD63EE"/>
    <w:rsid w:val="00BD6920"/>
    <w:rsid w:val="00BD721E"/>
    <w:rsid w:val="00BE1F11"/>
    <w:rsid w:val="00BE1F42"/>
    <w:rsid w:val="00BE20EC"/>
    <w:rsid w:val="00BE3AAD"/>
    <w:rsid w:val="00BE69EE"/>
    <w:rsid w:val="00BE6AD3"/>
    <w:rsid w:val="00BF10F6"/>
    <w:rsid w:val="00BF1254"/>
    <w:rsid w:val="00BF26A7"/>
    <w:rsid w:val="00BF2992"/>
    <w:rsid w:val="00BF2C07"/>
    <w:rsid w:val="00BF3793"/>
    <w:rsid w:val="00BF37D5"/>
    <w:rsid w:val="00BF52F5"/>
    <w:rsid w:val="00BF54AB"/>
    <w:rsid w:val="00BF5FA9"/>
    <w:rsid w:val="00BF6C00"/>
    <w:rsid w:val="00C00AA7"/>
    <w:rsid w:val="00C01E97"/>
    <w:rsid w:val="00C02ACC"/>
    <w:rsid w:val="00C02FDB"/>
    <w:rsid w:val="00C04336"/>
    <w:rsid w:val="00C04F05"/>
    <w:rsid w:val="00C05386"/>
    <w:rsid w:val="00C062F2"/>
    <w:rsid w:val="00C06A14"/>
    <w:rsid w:val="00C10B5F"/>
    <w:rsid w:val="00C11865"/>
    <w:rsid w:val="00C1195E"/>
    <w:rsid w:val="00C12366"/>
    <w:rsid w:val="00C12E28"/>
    <w:rsid w:val="00C132E2"/>
    <w:rsid w:val="00C13716"/>
    <w:rsid w:val="00C14299"/>
    <w:rsid w:val="00C1502A"/>
    <w:rsid w:val="00C20802"/>
    <w:rsid w:val="00C20E6C"/>
    <w:rsid w:val="00C21BC3"/>
    <w:rsid w:val="00C22C01"/>
    <w:rsid w:val="00C22D73"/>
    <w:rsid w:val="00C24D5C"/>
    <w:rsid w:val="00C25BD1"/>
    <w:rsid w:val="00C266E8"/>
    <w:rsid w:val="00C26BC2"/>
    <w:rsid w:val="00C2742B"/>
    <w:rsid w:val="00C27CC3"/>
    <w:rsid w:val="00C30646"/>
    <w:rsid w:val="00C320F9"/>
    <w:rsid w:val="00C3219E"/>
    <w:rsid w:val="00C3269D"/>
    <w:rsid w:val="00C326A8"/>
    <w:rsid w:val="00C330BF"/>
    <w:rsid w:val="00C33E2E"/>
    <w:rsid w:val="00C342B2"/>
    <w:rsid w:val="00C35493"/>
    <w:rsid w:val="00C35973"/>
    <w:rsid w:val="00C35B43"/>
    <w:rsid w:val="00C3673C"/>
    <w:rsid w:val="00C37950"/>
    <w:rsid w:val="00C40782"/>
    <w:rsid w:val="00C40D7D"/>
    <w:rsid w:val="00C414BA"/>
    <w:rsid w:val="00C41AA4"/>
    <w:rsid w:val="00C42B77"/>
    <w:rsid w:val="00C43E90"/>
    <w:rsid w:val="00C4434A"/>
    <w:rsid w:val="00C44C06"/>
    <w:rsid w:val="00C45ED3"/>
    <w:rsid w:val="00C4728E"/>
    <w:rsid w:val="00C47B9C"/>
    <w:rsid w:val="00C50AF3"/>
    <w:rsid w:val="00C50E4D"/>
    <w:rsid w:val="00C50F7E"/>
    <w:rsid w:val="00C516A7"/>
    <w:rsid w:val="00C519B8"/>
    <w:rsid w:val="00C5209A"/>
    <w:rsid w:val="00C52AA6"/>
    <w:rsid w:val="00C534E8"/>
    <w:rsid w:val="00C53C42"/>
    <w:rsid w:val="00C53C9F"/>
    <w:rsid w:val="00C54DBD"/>
    <w:rsid w:val="00C55575"/>
    <w:rsid w:val="00C56004"/>
    <w:rsid w:val="00C60438"/>
    <w:rsid w:val="00C6128B"/>
    <w:rsid w:val="00C63CB2"/>
    <w:rsid w:val="00C640D9"/>
    <w:rsid w:val="00C641CB"/>
    <w:rsid w:val="00C6571F"/>
    <w:rsid w:val="00C657E8"/>
    <w:rsid w:val="00C65DFD"/>
    <w:rsid w:val="00C66405"/>
    <w:rsid w:val="00C67883"/>
    <w:rsid w:val="00C70205"/>
    <w:rsid w:val="00C707B5"/>
    <w:rsid w:val="00C755B5"/>
    <w:rsid w:val="00C76F90"/>
    <w:rsid w:val="00C77A80"/>
    <w:rsid w:val="00C80650"/>
    <w:rsid w:val="00C806BF"/>
    <w:rsid w:val="00C80D8F"/>
    <w:rsid w:val="00C82C90"/>
    <w:rsid w:val="00C84279"/>
    <w:rsid w:val="00C84644"/>
    <w:rsid w:val="00C8464D"/>
    <w:rsid w:val="00C84F28"/>
    <w:rsid w:val="00C85429"/>
    <w:rsid w:val="00C854CA"/>
    <w:rsid w:val="00C855E5"/>
    <w:rsid w:val="00C867AB"/>
    <w:rsid w:val="00C86997"/>
    <w:rsid w:val="00C869B5"/>
    <w:rsid w:val="00C876A8"/>
    <w:rsid w:val="00C906F7"/>
    <w:rsid w:val="00C90DC6"/>
    <w:rsid w:val="00C91652"/>
    <w:rsid w:val="00C92CAA"/>
    <w:rsid w:val="00C93691"/>
    <w:rsid w:val="00C93A50"/>
    <w:rsid w:val="00C93C7A"/>
    <w:rsid w:val="00C94347"/>
    <w:rsid w:val="00C94AE0"/>
    <w:rsid w:val="00C95157"/>
    <w:rsid w:val="00C95788"/>
    <w:rsid w:val="00C963E9"/>
    <w:rsid w:val="00C96413"/>
    <w:rsid w:val="00C97513"/>
    <w:rsid w:val="00C9788B"/>
    <w:rsid w:val="00CA0303"/>
    <w:rsid w:val="00CA03D6"/>
    <w:rsid w:val="00CA24F6"/>
    <w:rsid w:val="00CA39A9"/>
    <w:rsid w:val="00CA3CC3"/>
    <w:rsid w:val="00CA44F7"/>
    <w:rsid w:val="00CB0045"/>
    <w:rsid w:val="00CB0AA9"/>
    <w:rsid w:val="00CB1832"/>
    <w:rsid w:val="00CB19E0"/>
    <w:rsid w:val="00CB22BC"/>
    <w:rsid w:val="00CB31C4"/>
    <w:rsid w:val="00CB4244"/>
    <w:rsid w:val="00CB45E3"/>
    <w:rsid w:val="00CB4F1F"/>
    <w:rsid w:val="00CB52C1"/>
    <w:rsid w:val="00CB53D3"/>
    <w:rsid w:val="00CB5AB9"/>
    <w:rsid w:val="00CB608A"/>
    <w:rsid w:val="00CB6B6E"/>
    <w:rsid w:val="00CB7B0F"/>
    <w:rsid w:val="00CB7B52"/>
    <w:rsid w:val="00CB7D1E"/>
    <w:rsid w:val="00CB7EC0"/>
    <w:rsid w:val="00CC0061"/>
    <w:rsid w:val="00CC125B"/>
    <w:rsid w:val="00CC1DA5"/>
    <w:rsid w:val="00CC3B80"/>
    <w:rsid w:val="00CC4ADF"/>
    <w:rsid w:val="00CC4B62"/>
    <w:rsid w:val="00CC4D94"/>
    <w:rsid w:val="00CC5E06"/>
    <w:rsid w:val="00CC64FD"/>
    <w:rsid w:val="00CC69AF"/>
    <w:rsid w:val="00CC7464"/>
    <w:rsid w:val="00CC7655"/>
    <w:rsid w:val="00CC7680"/>
    <w:rsid w:val="00CC7D17"/>
    <w:rsid w:val="00CD02E8"/>
    <w:rsid w:val="00CD1F01"/>
    <w:rsid w:val="00CD26D9"/>
    <w:rsid w:val="00CD3AD1"/>
    <w:rsid w:val="00CD44E4"/>
    <w:rsid w:val="00CD5306"/>
    <w:rsid w:val="00CD5416"/>
    <w:rsid w:val="00CD5787"/>
    <w:rsid w:val="00CD6061"/>
    <w:rsid w:val="00CD72FB"/>
    <w:rsid w:val="00CD7723"/>
    <w:rsid w:val="00CD7961"/>
    <w:rsid w:val="00CD7985"/>
    <w:rsid w:val="00CE1F5F"/>
    <w:rsid w:val="00CE2272"/>
    <w:rsid w:val="00CE28D9"/>
    <w:rsid w:val="00CE39AE"/>
    <w:rsid w:val="00CE4F39"/>
    <w:rsid w:val="00CE536C"/>
    <w:rsid w:val="00CE5587"/>
    <w:rsid w:val="00CE7606"/>
    <w:rsid w:val="00CE7953"/>
    <w:rsid w:val="00CF006E"/>
    <w:rsid w:val="00CF0891"/>
    <w:rsid w:val="00CF17FA"/>
    <w:rsid w:val="00CF2E6B"/>
    <w:rsid w:val="00CF411B"/>
    <w:rsid w:val="00CF62E6"/>
    <w:rsid w:val="00CF64FB"/>
    <w:rsid w:val="00CF7943"/>
    <w:rsid w:val="00D003A1"/>
    <w:rsid w:val="00D0072B"/>
    <w:rsid w:val="00D010CB"/>
    <w:rsid w:val="00D01F36"/>
    <w:rsid w:val="00D0229B"/>
    <w:rsid w:val="00D02441"/>
    <w:rsid w:val="00D02F20"/>
    <w:rsid w:val="00D03C72"/>
    <w:rsid w:val="00D052A7"/>
    <w:rsid w:val="00D0657F"/>
    <w:rsid w:val="00D06915"/>
    <w:rsid w:val="00D074D3"/>
    <w:rsid w:val="00D0751B"/>
    <w:rsid w:val="00D07BAC"/>
    <w:rsid w:val="00D07E2B"/>
    <w:rsid w:val="00D10269"/>
    <w:rsid w:val="00D10B11"/>
    <w:rsid w:val="00D10D69"/>
    <w:rsid w:val="00D1125B"/>
    <w:rsid w:val="00D121B3"/>
    <w:rsid w:val="00D121D0"/>
    <w:rsid w:val="00D12540"/>
    <w:rsid w:val="00D12718"/>
    <w:rsid w:val="00D12D4D"/>
    <w:rsid w:val="00D1334B"/>
    <w:rsid w:val="00D135FF"/>
    <w:rsid w:val="00D13B31"/>
    <w:rsid w:val="00D13B44"/>
    <w:rsid w:val="00D14F90"/>
    <w:rsid w:val="00D151B8"/>
    <w:rsid w:val="00D15983"/>
    <w:rsid w:val="00D15BC5"/>
    <w:rsid w:val="00D16696"/>
    <w:rsid w:val="00D16951"/>
    <w:rsid w:val="00D17BB4"/>
    <w:rsid w:val="00D17E8D"/>
    <w:rsid w:val="00D206ED"/>
    <w:rsid w:val="00D20F60"/>
    <w:rsid w:val="00D222EB"/>
    <w:rsid w:val="00D22966"/>
    <w:rsid w:val="00D23324"/>
    <w:rsid w:val="00D239E1"/>
    <w:rsid w:val="00D23E50"/>
    <w:rsid w:val="00D242E4"/>
    <w:rsid w:val="00D244D7"/>
    <w:rsid w:val="00D25860"/>
    <w:rsid w:val="00D26519"/>
    <w:rsid w:val="00D27686"/>
    <w:rsid w:val="00D27AA7"/>
    <w:rsid w:val="00D3077B"/>
    <w:rsid w:val="00D30996"/>
    <w:rsid w:val="00D30E29"/>
    <w:rsid w:val="00D325C7"/>
    <w:rsid w:val="00D330BC"/>
    <w:rsid w:val="00D339D4"/>
    <w:rsid w:val="00D343E5"/>
    <w:rsid w:val="00D36612"/>
    <w:rsid w:val="00D36B86"/>
    <w:rsid w:val="00D3715C"/>
    <w:rsid w:val="00D37770"/>
    <w:rsid w:val="00D37ABA"/>
    <w:rsid w:val="00D37ECA"/>
    <w:rsid w:val="00D40C96"/>
    <w:rsid w:val="00D4108C"/>
    <w:rsid w:val="00D42AF0"/>
    <w:rsid w:val="00D430E3"/>
    <w:rsid w:val="00D44253"/>
    <w:rsid w:val="00D44E3A"/>
    <w:rsid w:val="00D4589E"/>
    <w:rsid w:val="00D46285"/>
    <w:rsid w:val="00D462F0"/>
    <w:rsid w:val="00D466D7"/>
    <w:rsid w:val="00D467F6"/>
    <w:rsid w:val="00D46809"/>
    <w:rsid w:val="00D46E2C"/>
    <w:rsid w:val="00D4734A"/>
    <w:rsid w:val="00D47F8D"/>
    <w:rsid w:val="00D50490"/>
    <w:rsid w:val="00D51AEB"/>
    <w:rsid w:val="00D52EBE"/>
    <w:rsid w:val="00D53229"/>
    <w:rsid w:val="00D569C9"/>
    <w:rsid w:val="00D56C57"/>
    <w:rsid w:val="00D57AC1"/>
    <w:rsid w:val="00D57B8B"/>
    <w:rsid w:val="00D57BBE"/>
    <w:rsid w:val="00D60C9C"/>
    <w:rsid w:val="00D60D35"/>
    <w:rsid w:val="00D615AC"/>
    <w:rsid w:val="00D62DE0"/>
    <w:rsid w:val="00D633AE"/>
    <w:rsid w:val="00D63F65"/>
    <w:rsid w:val="00D63F89"/>
    <w:rsid w:val="00D63F96"/>
    <w:rsid w:val="00D64DEC"/>
    <w:rsid w:val="00D6508F"/>
    <w:rsid w:val="00D661B1"/>
    <w:rsid w:val="00D6770E"/>
    <w:rsid w:val="00D67BB6"/>
    <w:rsid w:val="00D70542"/>
    <w:rsid w:val="00D70948"/>
    <w:rsid w:val="00D7192B"/>
    <w:rsid w:val="00D72142"/>
    <w:rsid w:val="00D7245C"/>
    <w:rsid w:val="00D725D2"/>
    <w:rsid w:val="00D74E6B"/>
    <w:rsid w:val="00D75FFA"/>
    <w:rsid w:val="00D77D32"/>
    <w:rsid w:val="00D80987"/>
    <w:rsid w:val="00D80A9D"/>
    <w:rsid w:val="00D80F32"/>
    <w:rsid w:val="00D823F3"/>
    <w:rsid w:val="00D825BF"/>
    <w:rsid w:val="00D82845"/>
    <w:rsid w:val="00D82FBC"/>
    <w:rsid w:val="00D83124"/>
    <w:rsid w:val="00D834B2"/>
    <w:rsid w:val="00D83A04"/>
    <w:rsid w:val="00D84CA8"/>
    <w:rsid w:val="00D85F27"/>
    <w:rsid w:val="00D86B85"/>
    <w:rsid w:val="00D90889"/>
    <w:rsid w:val="00D92333"/>
    <w:rsid w:val="00D930A6"/>
    <w:rsid w:val="00D935B5"/>
    <w:rsid w:val="00D9426E"/>
    <w:rsid w:val="00D94CAF"/>
    <w:rsid w:val="00D94FF6"/>
    <w:rsid w:val="00D95268"/>
    <w:rsid w:val="00D95757"/>
    <w:rsid w:val="00D97C31"/>
    <w:rsid w:val="00D97C6D"/>
    <w:rsid w:val="00DA0094"/>
    <w:rsid w:val="00DA085F"/>
    <w:rsid w:val="00DA0FD1"/>
    <w:rsid w:val="00DA1810"/>
    <w:rsid w:val="00DA1BB5"/>
    <w:rsid w:val="00DA26AE"/>
    <w:rsid w:val="00DA2CBA"/>
    <w:rsid w:val="00DA31B7"/>
    <w:rsid w:val="00DA32E2"/>
    <w:rsid w:val="00DA3494"/>
    <w:rsid w:val="00DA3693"/>
    <w:rsid w:val="00DA38C9"/>
    <w:rsid w:val="00DA3A0C"/>
    <w:rsid w:val="00DA4F33"/>
    <w:rsid w:val="00DA50B5"/>
    <w:rsid w:val="00DA536B"/>
    <w:rsid w:val="00DA541F"/>
    <w:rsid w:val="00DA6315"/>
    <w:rsid w:val="00DA6E4A"/>
    <w:rsid w:val="00DA715B"/>
    <w:rsid w:val="00DA747E"/>
    <w:rsid w:val="00DA7C74"/>
    <w:rsid w:val="00DA7E7A"/>
    <w:rsid w:val="00DB0103"/>
    <w:rsid w:val="00DB0CA5"/>
    <w:rsid w:val="00DB0D2A"/>
    <w:rsid w:val="00DB10AB"/>
    <w:rsid w:val="00DB2087"/>
    <w:rsid w:val="00DB25E9"/>
    <w:rsid w:val="00DB48D7"/>
    <w:rsid w:val="00DB62E9"/>
    <w:rsid w:val="00DB6612"/>
    <w:rsid w:val="00DB6F49"/>
    <w:rsid w:val="00DB7CFC"/>
    <w:rsid w:val="00DB7FE3"/>
    <w:rsid w:val="00DC06D5"/>
    <w:rsid w:val="00DC0947"/>
    <w:rsid w:val="00DC136C"/>
    <w:rsid w:val="00DC16D4"/>
    <w:rsid w:val="00DC175C"/>
    <w:rsid w:val="00DC1792"/>
    <w:rsid w:val="00DC1F32"/>
    <w:rsid w:val="00DC49EE"/>
    <w:rsid w:val="00DC5514"/>
    <w:rsid w:val="00DC7582"/>
    <w:rsid w:val="00DD0CDB"/>
    <w:rsid w:val="00DD0E9D"/>
    <w:rsid w:val="00DD0F45"/>
    <w:rsid w:val="00DD139A"/>
    <w:rsid w:val="00DD16A9"/>
    <w:rsid w:val="00DD1CFA"/>
    <w:rsid w:val="00DD3065"/>
    <w:rsid w:val="00DD361E"/>
    <w:rsid w:val="00DD3657"/>
    <w:rsid w:val="00DD42F0"/>
    <w:rsid w:val="00DD478A"/>
    <w:rsid w:val="00DD52D7"/>
    <w:rsid w:val="00DD6D1E"/>
    <w:rsid w:val="00DD7856"/>
    <w:rsid w:val="00DE125B"/>
    <w:rsid w:val="00DE1B76"/>
    <w:rsid w:val="00DE22D8"/>
    <w:rsid w:val="00DE3959"/>
    <w:rsid w:val="00DE5D67"/>
    <w:rsid w:val="00DE6122"/>
    <w:rsid w:val="00DE7062"/>
    <w:rsid w:val="00DE7FE5"/>
    <w:rsid w:val="00DF06D6"/>
    <w:rsid w:val="00DF071C"/>
    <w:rsid w:val="00DF0835"/>
    <w:rsid w:val="00DF0AEB"/>
    <w:rsid w:val="00DF1EAE"/>
    <w:rsid w:val="00DF39E7"/>
    <w:rsid w:val="00DF3B1D"/>
    <w:rsid w:val="00DF3D9C"/>
    <w:rsid w:val="00DF4D83"/>
    <w:rsid w:val="00DF4E84"/>
    <w:rsid w:val="00E00A3D"/>
    <w:rsid w:val="00E045B6"/>
    <w:rsid w:val="00E04726"/>
    <w:rsid w:val="00E04ADF"/>
    <w:rsid w:val="00E05C1F"/>
    <w:rsid w:val="00E05CB6"/>
    <w:rsid w:val="00E063F3"/>
    <w:rsid w:val="00E06469"/>
    <w:rsid w:val="00E06ED2"/>
    <w:rsid w:val="00E0712E"/>
    <w:rsid w:val="00E07FBC"/>
    <w:rsid w:val="00E11B31"/>
    <w:rsid w:val="00E11DE4"/>
    <w:rsid w:val="00E12C58"/>
    <w:rsid w:val="00E12E0C"/>
    <w:rsid w:val="00E131D2"/>
    <w:rsid w:val="00E1339C"/>
    <w:rsid w:val="00E13E1A"/>
    <w:rsid w:val="00E14724"/>
    <w:rsid w:val="00E157F6"/>
    <w:rsid w:val="00E160EC"/>
    <w:rsid w:val="00E165CD"/>
    <w:rsid w:val="00E17CF5"/>
    <w:rsid w:val="00E2238B"/>
    <w:rsid w:val="00E228F2"/>
    <w:rsid w:val="00E22D59"/>
    <w:rsid w:val="00E230FE"/>
    <w:rsid w:val="00E244B5"/>
    <w:rsid w:val="00E24DC3"/>
    <w:rsid w:val="00E252A3"/>
    <w:rsid w:val="00E26C75"/>
    <w:rsid w:val="00E271D7"/>
    <w:rsid w:val="00E27C52"/>
    <w:rsid w:val="00E30E11"/>
    <w:rsid w:val="00E31E59"/>
    <w:rsid w:val="00E31F81"/>
    <w:rsid w:val="00E31FAE"/>
    <w:rsid w:val="00E3210F"/>
    <w:rsid w:val="00E331FD"/>
    <w:rsid w:val="00E33889"/>
    <w:rsid w:val="00E33A93"/>
    <w:rsid w:val="00E401D7"/>
    <w:rsid w:val="00E41DBE"/>
    <w:rsid w:val="00E41E09"/>
    <w:rsid w:val="00E429C3"/>
    <w:rsid w:val="00E42D42"/>
    <w:rsid w:val="00E44598"/>
    <w:rsid w:val="00E4692C"/>
    <w:rsid w:val="00E47B31"/>
    <w:rsid w:val="00E47F21"/>
    <w:rsid w:val="00E503EC"/>
    <w:rsid w:val="00E50895"/>
    <w:rsid w:val="00E5107C"/>
    <w:rsid w:val="00E51D22"/>
    <w:rsid w:val="00E53C1D"/>
    <w:rsid w:val="00E555D6"/>
    <w:rsid w:val="00E565E7"/>
    <w:rsid w:val="00E569A2"/>
    <w:rsid w:val="00E5747C"/>
    <w:rsid w:val="00E6046B"/>
    <w:rsid w:val="00E606A3"/>
    <w:rsid w:val="00E60DC0"/>
    <w:rsid w:val="00E61070"/>
    <w:rsid w:val="00E6107B"/>
    <w:rsid w:val="00E61111"/>
    <w:rsid w:val="00E62BEF"/>
    <w:rsid w:val="00E630A3"/>
    <w:rsid w:val="00E6320E"/>
    <w:rsid w:val="00E6353A"/>
    <w:rsid w:val="00E6371E"/>
    <w:rsid w:val="00E63CB8"/>
    <w:rsid w:val="00E64695"/>
    <w:rsid w:val="00E65E87"/>
    <w:rsid w:val="00E663EA"/>
    <w:rsid w:val="00E66C98"/>
    <w:rsid w:val="00E67E62"/>
    <w:rsid w:val="00E708AC"/>
    <w:rsid w:val="00E71448"/>
    <w:rsid w:val="00E72903"/>
    <w:rsid w:val="00E73FBF"/>
    <w:rsid w:val="00E7400A"/>
    <w:rsid w:val="00E75C9D"/>
    <w:rsid w:val="00E76225"/>
    <w:rsid w:val="00E76428"/>
    <w:rsid w:val="00E7675B"/>
    <w:rsid w:val="00E76858"/>
    <w:rsid w:val="00E81959"/>
    <w:rsid w:val="00E81979"/>
    <w:rsid w:val="00E821AD"/>
    <w:rsid w:val="00E8399A"/>
    <w:rsid w:val="00E83AA0"/>
    <w:rsid w:val="00E843FB"/>
    <w:rsid w:val="00E85D45"/>
    <w:rsid w:val="00E8693A"/>
    <w:rsid w:val="00E86D72"/>
    <w:rsid w:val="00E872AE"/>
    <w:rsid w:val="00E90580"/>
    <w:rsid w:val="00E90D78"/>
    <w:rsid w:val="00E90E6D"/>
    <w:rsid w:val="00E91629"/>
    <w:rsid w:val="00E916ED"/>
    <w:rsid w:val="00E91FB4"/>
    <w:rsid w:val="00E94971"/>
    <w:rsid w:val="00E951D5"/>
    <w:rsid w:val="00E95E89"/>
    <w:rsid w:val="00E9692B"/>
    <w:rsid w:val="00E9738E"/>
    <w:rsid w:val="00EA0359"/>
    <w:rsid w:val="00EA1768"/>
    <w:rsid w:val="00EA18E8"/>
    <w:rsid w:val="00EA2F0A"/>
    <w:rsid w:val="00EA493A"/>
    <w:rsid w:val="00EA5035"/>
    <w:rsid w:val="00EA5A41"/>
    <w:rsid w:val="00EA7A17"/>
    <w:rsid w:val="00EB0208"/>
    <w:rsid w:val="00EB16FB"/>
    <w:rsid w:val="00EB20D3"/>
    <w:rsid w:val="00EB3EB1"/>
    <w:rsid w:val="00EB4B75"/>
    <w:rsid w:val="00EB565F"/>
    <w:rsid w:val="00EB58DB"/>
    <w:rsid w:val="00EB76E8"/>
    <w:rsid w:val="00EC029A"/>
    <w:rsid w:val="00EC2457"/>
    <w:rsid w:val="00EC3080"/>
    <w:rsid w:val="00EC4BFF"/>
    <w:rsid w:val="00EC4F8D"/>
    <w:rsid w:val="00EC5131"/>
    <w:rsid w:val="00EC5E19"/>
    <w:rsid w:val="00EC657C"/>
    <w:rsid w:val="00EC70B0"/>
    <w:rsid w:val="00EC76CB"/>
    <w:rsid w:val="00ED141A"/>
    <w:rsid w:val="00ED142F"/>
    <w:rsid w:val="00ED1643"/>
    <w:rsid w:val="00ED1756"/>
    <w:rsid w:val="00ED182D"/>
    <w:rsid w:val="00ED2C4A"/>
    <w:rsid w:val="00ED3AA3"/>
    <w:rsid w:val="00ED3B2D"/>
    <w:rsid w:val="00ED4756"/>
    <w:rsid w:val="00ED714B"/>
    <w:rsid w:val="00ED7207"/>
    <w:rsid w:val="00EE0458"/>
    <w:rsid w:val="00EE058F"/>
    <w:rsid w:val="00EE260A"/>
    <w:rsid w:val="00EE36F2"/>
    <w:rsid w:val="00EE5323"/>
    <w:rsid w:val="00EE5BDE"/>
    <w:rsid w:val="00EE5E4E"/>
    <w:rsid w:val="00EE6172"/>
    <w:rsid w:val="00EE620C"/>
    <w:rsid w:val="00EE6225"/>
    <w:rsid w:val="00EE6D1A"/>
    <w:rsid w:val="00EE6E86"/>
    <w:rsid w:val="00EF0260"/>
    <w:rsid w:val="00EF02B6"/>
    <w:rsid w:val="00EF0C48"/>
    <w:rsid w:val="00EF0E84"/>
    <w:rsid w:val="00EF2311"/>
    <w:rsid w:val="00EF23DA"/>
    <w:rsid w:val="00EF299F"/>
    <w:rsid w:val="00EF2EFC"/>
    <w:rsid w:val="00EF3218"/>
    <w:rsid w:val="00EF32D7"/>
    <w:rsid w:val="00EF3310"/>
    <w:rsid w:val="00EF355D"/>
    <w:rsid w:val="00EF36FE"/>
    <w:rsid w:val="00EF3BDC"/>
    <w:rsid w:val="00EF3E1A"/>
    <w:rsid w:val="00EF4C63"/>
    <w:rsid w:val="00EF5BD4"/>
    <w:rsid w:val="00EF72CD"/>
    <w:rsid w:val="00EF74FA"/>
    <w:rsid w:val="00EF789F"/>
    <w:rsid w:val="00EF7D3E"/>
    <w:rsid w:val="00F011AC"/>
    <w:rsid w:val="00F016F5"/>
    <w:rsid w:val="00F01FBE"/>
    <w:rsid w:val="00F028B9"/>
    <w:rsid w:val="00F02C52"/>
    <w:rsid w:val="00F03108"/>
    <w:rsid w:val="00F036DB"/>
    <w:rsid w:val="00F03923"/>
    <w:rsid w:val="00F06642"/>
    <w:rsid w:val="00F07A2D"/>
    <w:rsid w:val="00F07C0E"/>
    <w:rsid w:val="00F07D29"/>
    <w:rsid w:val="00F10351"/>
    <w:rsid w:val="00F111B0"/>
    <w:rsid w:val="00F11232"/>
    <w:rsid w:val="00F11265"/>
    <w:rsid w:val="00F13509"/>
    <w:rsid w:val="00F13EA3"/>
    <w:rsid w:val="00F141EF"/>
    <w:rsid w:val="00F14544"/>
    <w:rsid w:val="00F14D6C"/>
    <w:rsid w:val="00F1531F"/>
    <w:rsid w:val="00F15875"/>
    <w:rsid w:val="00F1790F"/>
    <w:rsid w:val="00F203CA"/>
    <w:rsid w:val="00F2042C"/>
    <w:rsid w:val="00F219C6"/>
    <w:rsid w:val="00F21CDA"/>
    <w:rsid w:val="00F21E92"/>
    <w:rsid w:val="00F22180"/>
    <w:rsid w:val="00F23506"/>
    <w:rsid w:val="00F23850"/>
    <w:rsid w:val="00F23991"/>
    <w:rsid w:val="00F23C6A"/>
    <w:rsid w:val="00F25350"/>
    <w:rsid w:val="00F26188"/>
    <w:rsid w:val="00F264FC"/>
    <w:rsid w:val="00F27775"/>
    <w:rsid w:val="00F27AE0"/>
    <w:rsid w:val="00F302DD"/>
    <w:rsid w:val="00F31AA6"/>
    <w:rsid w:val="00F32068"/>
    <w:rsid w:val="00F32821"/>
    <w:rsid w:val="00F331D0"/>
    <w:rsid w:val="00F33472"/>
    <w:rsid w:val="00F3357B"/>
    <w:rsid w:val="00F336BA"/>
    <w:rsid w:val="00F352EF"/>
    <w:rsid w:val="00F37933"/>
    <w:rsid w:val="00F4104B"/>
    <w:rsid w:val="00F4192A"/>
    <w:rsid w:val="00F427FF"/>
    <w:rsid w:val="00F4308C"/>
    <w:rsid w:val="00F435E4"/>
    <w:rsid w:val="00F43F28"/>
    <w:rsid w:val="00F443A0"/>
    <w:rsid w:val="00F44983"/>
    <w:rsid w:val="00F449DA"/>
    <w:rsid w:val="00F45298"/>
    <w:rsid w:val="00F45A52"/>
    <w:rsid w:val="00F45B8B"/>
    <w:rsid w:val="00F50D13"/>
    <w:rsid w:val="00F517EF"/>
    <w:rsid w:val="00F532F9"/>
    <w:rsid w:val="00F53661"/>
    <w:rsid w:val="00F53F25"/>
    <w:rsid w:val="00F55338"/>
    <w:rsid w:val="00F55F8A"/>
    <w:rsid w:val="00F56677"/>
    <w:rsid w:val="00F6068B"/>
    <w:rsid w:val="00F60FEF"/>
    <w:rsid w:val="00F6155F"/>
    <w:rsid w:val="00F62279"/>
    <w:rsid w:val="00F63460"/>
    <w:rsid w:val="00F64CEA"/>
    <w:rsid w:val="00F64CFA"/>
    <w:rsid w:val="00F65E15"/>
    <w:rsid w:val="00F67F6A"/>
    <w:rsid w:val="00F71293"/>
    <w:rsid w:val="00F72B17"/>
    <w:rsid w:val="00F74D6B"/>
    <w:rsid w:val="00F74EB0"/>
    <w:rsid w:val="00F75559"/>
    <w:rsid w:val="00F76291"/>
    <w:rsid w:val="00F7712A"/>
    <w:rsid w:val="00F7783F"/>
    <w:rsid w:val="00F80735"/>
    <w:rsid w:val="00F809D2"/>
    <w:rsid w:val="00F80EA9"/>
    <w:rsid w:val="00F81C46"/>
    <w:rsid w:val="00F82884"/>
    <w:rsid w:val="00F8363B"/>
    <w:rsid w:val="00F8427E"/>
    <w:rsid w:val="00F84290"/>
    <w:rsid w:val="00F85A95"/>
    <w:rsid w:val="00F8738A"/>
    <w:rsid w:val="00F874BC"/>
    <w:rsid w:val="00F87AA0"/>
    <w:rsid w:val="00F87AB6"/>
    <w:rsid w:val="00F87F42"/>
    <w:rsid w:val="00F90D55"/>
    <w:rsid w:val="00F91073"/>
    <w:rsid w:val="00F91360"/>
    <w:rsid w:val="00F92707"/>
    <w:rsid w:val="00F929E8"/>
    <w:rsid w:val="00F93C03"/>
    <w:rsid w:val="00F93C20"/>
    <w:rsid w:val="00F944C6"/>
    <w:rsid w:val="00F94BBD"/>
    <w:rsid w:val="00F94C11"/>
    <w:rsid w:val="00F95019"/>
    <w:rsid w:val="00F96634"/>
    <w:rsid w:val="00F9737C"/>
    <w:rsid w:val="00F976EE"/>
    <w:rsid w:val="00F97823"/>
    <w:rsid w:val="00FA0F66"/>
    <w:rsid w:val="00FA3EEA"/>
    <w:rsid w:val="00FA5BF2"/>
    <w:rsid w:val="00FA6AB9"/>
    <w:rsid w:val="00FA6E72"/>
    <w:rsid w:val="00FB05D3"/>
    <w:rsid w:val="00FB0613"/>
    <w:rsid w:val="00FB07DF"/>
    <w:rsid w:val="00FB2012"/>
    <w:rsid w:val="00FB3034"/>
    <w:rsid w:val="00FB31F2"/>
    <w:rsid w:val="00FB46F8"/>
    <w:rsid w:val="00FB5B34"/>
    <w:rsid w:val="00FC057B"/>
    <w:rsid w:val="00FC12B8"/>
    <w:rsid w:val="00FC1FA9"/>
    <w:rsid w:val="00FC219B"/>
    <w:rsid w:val="00FC2363"/>
    <w:rsid w:val="00FC38D6"/>
    <w:rsid w:val="00FC3AAB"/>
    <w:rsid w:val="00FC424D"/>
    <w:rsid w:val="00FC5520"/>
    <w:rsid w:val="00FC57BB"/>
    <w:rsid w:val="00FC6782"/>
    <w:rsid w:val="00FC70F9"/>
    <w:rsid w:val="00FC75B7"/>
    <w:rsid w:val="00FC7E4E"/>
    <w:rsid w:val="00FD017E"/>
    <w:rsid w:val="00FD03EA"/>
    <w:rsid w:val="00FD167E"/>
    <w:rsid w:val="00FD2C9A"/>
    <w:rsid w:val="00FD39E3"/>
    <w:rsid w:val="00FD3FA7"/>
    <w:rsid w:val="00FD5107"/>
    <w:rsid w:val="00FD64FE"/>
    <w:rsid w:val="00FD6DBF"/>
    <w:rsid w:val="00FD7418"/>
    <w:rsid w:val="00FD7477"/>
    <w:rsid w:val="00FE0A0F"/>
    <w:rsid w:val="00FE0B58"/>
    <w:rsid w:val="00FE1B2B"/>
    <w:rsid w:val="00FE23D8"/>
    <w:rsid w:val="00FE277A"/>
    <w:rsid w:val="00FE2935"/>
    <w:rsid w:val="00FE2BD8"/>
    <w:rsid w:val="00FE320D"/>
    <w:rsid w:val="00FE33C1"/>
    <w:rsid w:val="00FE357E"/>
    <w:rsid w:val="00FE365B"/>
    <w:rsid w:val="00FE4CF5"/>
    <w:rsid w:val="00FE5C31"/>
    <w:rsid w:val="00FE65FE"/>
    <w:rsid w:val="00FE662F"/>
    <w:rsid w:val="00FE66E7"/>
    <w:rsid w:val="00FE6C4C"/>
    <w:rsid w:val="00FE74C2"/>
    <w:rsid w:val="00FF0494"/>
    <w:rsid w:val="00FF0A3C"/>
    <w:rsid w:val="00FF10BF"/>
    <w:rsid w:val="00FF386B"/>
    <w:rsid w:val="00FF3A9E"/>
    <w:rsid w:val="00FF4099"/>
    <w:rsid w:val="00FF41BA"/>
    <w:rsid w:val="00FF5A1D"/>
    <w:rsid w:val="00FF5AF0"/>
    <w:rsid w:val="00FF6C91"/>
    <w:rsid w:val="00FF70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81095"/>
  <w15:docId w15:val="{930ED2D7-DD75-47BC-8D50-D6B25909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26BE"/>
  </w:style>
  <w:style w:type="paragraph" w:styleId="Antrat3">
    <w:name w:val="heading 3"/>
    <w:basedOn w:val="prastasis"/>
    <w:link w:val="Antrat3Diagrama"/>
    <w:uiPriority w:val="9"/>
    <w:qFormat/>
    <w:rsid w:val="00BA337E"/>
    <w:pPr>
      <w:spacing w:before="100" w:beforeAutospacing="1" w:after="100" w:afterAutospacing="1"/>
      <w:outlineLvl w:val="2"/>
    </w:pPr>
    <w:rPr>
      <w:b/>
      <w:bCs/>
      <w:sz w:val="27"/>
      <w:szCs w:val="27"/>
      <w:lang w:eastAsia="lt-LT"/>
    </w:rPr>
  </w:style>
  <w:style w:type="paragraph" w:styleId="Antrat4">
    <w:name w:val="heading 4"/>
    <w:basedOn w:val="prastasis"/>
    <w:next w:val="prastasis"/>
    <w:link w:val="Antrat4Diagrama"/>
    <w:rsid w:val="0064617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uiPriority w:val="34"/>
    <w:qFormat/>
    <w:rsid w:val="0024479B"/>
    <w:pPr>
      <w:ind w:left="720"/>
      <w:contextualSpacing/>
    </w:pPr>
  </w:style>
  <w:style w:type="paragraph" w:styleId="Betarp">
    <w:name w:val="No Spacing"/>
    <w:uiPriority w:val="1"/>
    <w:qFormat/>
    <w:rsid w:val="0024479B"/>
    <w:rPr>
      <w:color w:val="000000"/>
      <w:lang w:eastAsia="lt-LT"/>
    </w:rPr>
  </w:style>
  <w:style w:type="character" w:styleId="Grietas">
    <w:name w:val="Strong"/>
    <w:basedOn w:val="Numatytasispastraiposriftas"/>
    <w:uiPriority w:val="22"/>
    <w:qFormat/>
    <w:rsid w:val="0024479B"/>
    <w:rPr>
      <w:b/>
      <w:bCs/>
    </w:rPr>
  </w:style>
  <w:style w:type="character" w:styleId="Emfaz">
    <w:name w:val="Emphasis"/>
    <w:basedOn w:val="Numatytasispastraiposriftas"/>
    <w:uiPriority w:val="20"/>
    <w:qFormat/>
    <w:rsid w:val="0024479B"/>
    <w:rPr>
      <w:i/>
      <w:iCs/>
    </w:rPr>
  </w:style>
  <w:style w:type="character" w:customStyle="1" w:styleId="gmail-msohyperlink">
    <w:name w:val="gmail-msohyperlink"/>
    <w:basedOn w:val="Numatytasispastraiposriftas"/>
    <w:rsid w:val="0024479B"/>
  </w:style>
  <w:style w:type="paragraph" w:customStyle="1" w:styleId="Default">
    <w:name w:val="Default"/>
    <w:rsid w:val="0024479B"/>
    <w:pPr>
      <w:autoSpaceDE w:val="0"/>
      <w:autoSpaceDN w:val="0"/>
      <w:adjustRightInd w:val="0"/>
    </w:pPr>
    <w:rPr>
      <w:rFonts w:eastAsia="MS Mincho"/>
      <w:color w:val="000000"/>
      <w:szCs w:val="24"/>
      <w:lang w:eastAsia="ja-JP"/>
    </w:rPr>
  </w:style>
  <w:style w:type="paragraph" w:styleId="Pavadinimas">
    <w:name w:val="Title"/>
    <w:basedOn w:val="prastasis"/>
    <w:next w:val="prastasis"/>
    <w:link w:val="PavadinimasDiagrama"/>
    <w:uiPriority w:val="10"/>
    <w:qFormat/>
    <w:rsid w:val="0024479B"/>
    <w:pPr>
      <w:keepNext/>
      <w:keepLines/>
      <w:jc w:val="center"/>
    </w:pPr>
    <w:rPr>
      <w:b/>
      <w:color w:val="000000"/>
      <w:lang w:eastAsia="lt-LT"/>
    </w:rPr>
  </w:style>
  <w:style w:type="character" w:customStyle="1" w:styleId="PavadinimasDiagrama">
    <w:name w:val="Pavadinimas Diagrama"/>
    <w:basedOn w:val="Numatytasispastraiposriftas"/>
    <w:link w:val="Pavadinimas"/>
    <w:uiPriority w:val="10"/>
    <w:rsid w:val="0024479B"/>
    <w:rPr>
      <w:b/>
      <w:color w:val="000000"/>
      <w:lang w:eastAsia="lt-LT"/>
    </w:rPr>
  </w:style>
  <w:style w:type="character" w:customStyle="1" w:styleId="5yl5">
    <w:name w:val="_5yl5"/>
    <w:basedOn w:val="Numatytasispastraiposriftas"/>
    <w:rsid w:val="0024479B"/>
  </w:style>
  <w:style w:type="character" w:customStyle="1" w:styleId="Antrat3Diagrama">
    <w:name w:val="Antraštė 3 Diagrama"/>
    <w:basedOn w:val="Numatytasispastraiposriftas"/>
    <w:link w:val="Antrat3"/>
    <w:uiPriority w:val="9"/>
    <w:rsid w:val="00BA337E"/>
    <w:rPr>
      <w:b/>
      <w:bCs/>
      <w:sz w:val="27"/>
      <w:szCs w:val="27"/>
      <w:lang w:eastAsia="lt-LT"/>
    </w:rPr>
  </w:style>
  <w:style w:type="character" w:styleId="Perirtashipersaitas">
    <w:name w:val="FollowedHyperlink"/>
    <w:basedOn w:val="Numatytasispastraiposriftas"/>
    <w:semiHidden/>
    <w:unhideWhenUsed/>
    <w:rsid w:val="00424BFE"/>
    <w:rPr>
      <w:color w:val="954F72" w:themeColor="followedHyperlink"/>
      <w:u w:val="single"/>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CB7EC0"/>
    <w:pPr>
      <w:spacing w:after="160" w:line="240" w:lineRule="exact"/>
    </w:pPr>
    <w:rPr>
      <w:rFonts w:ascii="Tahoma" w:hAnsi="Tahoma"/>
      <w:sz w:val="20"/>
      <w:lang w:val="en-US"/>
    </w:rPr>
  </w:style>
  <w:style w:type="paragraph" w:customStyle="1" w:styleId="m6210766292750876116gmail-msonospacing">
    <w:name w:val="m_6210766292750876116gmail-msonospacing"/>
    <w:basedOn w:val="prastasis"/>
    <w:rsid w:val="00292190"/>
    <w:pPr>
      <w:spacing w:before="100" w:beforeAutospacing="1" w:after="100" w:afterAutospacing="1"/>
    </w:pPr>
    <w:rPr>
      <w:szCs w:val="24"/>
      <w:lang w:eastAsia="lt-LT"/>
    </w:rPr>
  </w:style>
  <w:style w:type="character" w:customStyle="1" w:styleId="markedcontent">
    <w:name w:val="markedcontent"/>
    <w:basedOn w:val="Numatytasispastraiposriftas"/>
    <w:rsid w:val="00D15983"/>
  </w:style>
  <w:style w:type="paragraph" w:styleId="prastasiniatinklio">
    <w:name w:val="Normal (Web)"/>
    <w:basedOn w:val="prastasis"/>
    <w:uiPriority w:val="99"/>
    <w:unhideWhenUsed/>
    <w:rsid w:val="003B46EC"/>
    <w:pPr>
      <w:spacing w:before="100" w:beforeAutospacing="1" w:after="100" w:afterAutospacing="1"/>
    </w:pPr>
    <w:rPr>
      <w:szCs w:val="24"/>
      <w:lang w:eastAsia="lt-LT"/>
    </w:rPr>
  </w:style>
  <w:style w:type="character" w:customStyle="1" w:styleId="d2edcug0">
    <w:name w:val="d2edcug0"/>
    <w:basedOn w:val="Numatytasispastraiposriftas"/>
    <w:rsid w:val="008652B7"/>
  </w:style>
  <w:style w:type="paragraph" w:customStyle="1" w:styleId="m3224936365217442025gmail-msonospacing">
    <w:name w:val="m_3224936365217442025gmail-msonospacing"/>
    <w:basedOn w:val="prastasis"/>
    <w:rsid w:val="00472ABC"/>
    <w:pPr>
      <w:spacing w:before="100" w:beforeAutospacing="1" w:after="100" w:afterAutospacing="1"/>
    </w:pPr>
    <w:rPr>
      <w:szCs w:val="24"/>
      <w:lang w:eastAsia="lt-LT"/>
    </w:rPr>
  </w:style>
  <w:style w:type="character" w:customStyle="1" w:styleId="Antrat4Diagrama">
    <w:name w:val="Antraštė 4 Diagrama"/>
    <w:basedOn w:val="Numatytasispastraiposriftas"/>
    <w:link w:val="Antrat4"/>
    <w:rsid w:val="0064617D"/>
    <w:rPr>
      <w:rFonts w:asciiTheme="majorHAnsi" w:eastAsiaTheme="majorEastAsia" w:hAnsiTheme="majorHAnsi" w:cstheme="majorBidi"/>
      <w:i/>
      <w:iCs/>
      <w:color w:val="2E74B5" w:themeColor="accent1" w:themeShade="BF"/>
    </w:rPr>
  </w:style>
  <w:style w:type="paragraph" w:customStyle="1" w:styleId="gmail-msolistparagraph">
    <w:name w:val="gmail-msolistparagraph"/>
    <w:basedOn w:val="prastasis"/>
    <w:rsid w:val="00146828"/>
    <w:pPr>
      <w:spacing w:before="100" w:beforeAutospacing="1" w:after="100" w:afterAutospacing="1"/>
    </w:pPr>
    <w:rPr>
      <w:rFonts w:eastAsiaTheme="minorHAnsi"/>
      <w:szCs w:val="24"/>
      <w:lang w:eastAsia="lt-LT"/>
    </w:rPr>
  </w:style>
  <w:style w:type="paragraph" w:customStyle="1" w:styleId="prastasis1">
    <w:name w:val="Įprastasis1"/>
    <w:rsid w:val="00FD6DBF"/>
    <w:pPr>
      <w:suppressAutoHyphens/>
      <w:autoSpaceDN w:val="0"/>
      <w:spacing w:after="160" w:line="256" w:lineRule="auto"/>
      <w:textAlignment w:val="baseline"/>
    </w:pPr>
    <w:rPr>
      <w:rFonts w:ascii="Calibri" w:eastAsia="Calibri" w:hAnsi="Calibri"/>
      <w:sz w:val="22"/>
      <w:szCs w:val="22"/>
      <w:lang w:val="en-US"/>
    </w:rPr>
  </w:style>
  <w:style w:type="character" w:customStyle="1" w:styleId="Numatytasispastraiposriftas1">
    <w:name w:val="Numatytasis pastraipos šriftas1"/>
    <w:rsid w:val="00FD6DBF"/>
  </w:style>
  <w:style w:type="paragraph" w:customStyle="1" w:styleId="Sraopastraipa1">
    <w:name w:val="Sąrašo pastraipa1"/>
    <w:basedOn w:val="prastasis1"/>
    <w:rsid w:val="00FD6DBF"/>
    <w:pPr>
      <w:ind w:left="720"/>
    </w:pPr>
  </w:style>
  <w:style w:type="paragraph" w:styleId="Porat">
    <w:name w:val="footer"/>
    <w:basedOn w:val="prastasis"/>
    <w:link w:val="PoratDiagrama"/>
    <w:unhideWhenUsed/>
    <w:rsid w:val="00DA6315"/>
    <w:pPr>
      <w:tabs>
        <w:tab w:val="center" w:pos="4819"/>
        <w:tab w:val="right" w:pos="9638"/>
      </w:tabs>
    </w:pPr>
  </w:style>
  <w:style w:type="character" w:customStyle="1" w:styleId="PoratDiagrama">
    <w:name w:val="Poraštė Diagrama"/>
    <w:basedOn w:val="Numatytasispastraiposriftas"/>
    <w:link w:val="Porat"/>
    <w:rsid w:val="00DA6315"/>
  </w:style>
  <w:style w:type="character" w:customStyle="1" w:styleId="metrastispavadinimas">
    <w:name w:val="metrastis_pavadinimas"/>
    <w:basedOn w:val="Numatytasispastraiposriftas"/>
    <w:rsid w:val="00105BD8"/>
  </w:style>
  <w:style w:type="paragraph" w:customStyle="1" w:styleId="DiagramaDiagramaCharCharDiagramaDiagramaCharCharDiagramaDiagramaCharCharDiagramaDiagrama0">
    <w:name w:val="Diagrama Diagrama Char Char Diagrama Diagrama Char Char Diagrama Diagrama Char Char Diagrama Diagrama"/>
    <w:basedOn w:val="prastasis"/>
    <w:rsid w:val="00833014"/>
    <w:pPr>
      <w:spacing w:after="160" w:line="240" w:lineRule="exact"/>
    </w:pPr>
    <w:rPr>
      <w:rFonts w:ascii="Tahoma" w:hAnsi="Tahoma"/>
      <w:sz w:val="20"/>
      <w:lang w:val="en-US"/>
    </w:rPr>
  </w:style>
  <w:style w:type="paragraph" w:styleId="HTMLiankstoformatuotas">
    <w:name w:val="HTML Preformatted"/>
    <w:basedOn w:val="prastasis"/>
    <w:link w:val="HTMLiankstoformatuotasDiagrama"/>
    <w:uiPriority w:val="99"/>
    <w:semiHidden/>
    <w:unhideWhenUsed/>
    <w:rsid w:val="00527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semiHidden/>
    <w:rsid w:val="00527B83"/>
    <w:rPr>
      <w:rFonts w:ascii="Courier New" w:hAnsi="Courier New" w:cs="Courier New"/>
      <w:sz w:val="20"/>
      <w:lang w:eastAsia="lt-LT"/>
    </w:rPr>
  </w:style>
  <w:style w:type="character" w:customStyle="1" w:styleId="y2iqfc">
    <w:name w:val="y2iqfc"/>
    <w:basedOn w:val="Numatytasispastraiposriftas"/>
    <w:rsid w:val="00527B83"/>
  </w:style>
  <w:style w:type="character" w:customStyle="1" w:styleId="x193iq5w">
    <w:name w:val="x193iq5w"/>
    <w:basedOn w:val="Numatytasispastraiposriftas"/>
    <w:rsid w:val="000C687F"/>
  </w:style>
  <w:style w:type="character" w:customStyle="1" w:styleId="Neapdorotaspaminjimas1">
    <w:name w:val="Neapdorotas paminėjimas1"/>
    <w:basedOn w:val="Numatytasispastraiposriftas"/>
    <w:uiPriority w:val="99"/>
    <w:semiHidden/>
    <w:unhideWhenUsed/>
    <w:rsid w:val="00D67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591">
      <w:bodyDiv w:val="1"/>
      <w:marLeft w:val="0"/>
      <w:marRight w:val="0"/>
      <w:marTop w:val="0"/>
      <w:marBottom w:val="0"/>
      <w:divBdr>
        <w:top w:val="none" w:sz="0" w:space="0" w:color="auto"/>
        <w:left w:val="none" w:sz="0" w:space="0" w:color="auto"/>
        <w:bottom w:val="none" w:sz="0" w:space="0" w:color="auto"/>
        <w:right w:val="none" w:sz="0" w:space="0" w:color="auto"/>
      </w:divBdr>
    </w:div>
    <w:div w:id="22024019">
      <w:bodyDiv w:val="1"/>
      <w:marLeft w:val="0"/>
      <w:marRight w:val="0"/>
      <w:marTop w:val="0"/>
      <w:marBottom w:val="0"/>
      <w:divBdr>
        <w:top w:val="none" w:sz="0" w:space="0" w:color="auto"/>
        <w:left w:val="none" w:sz="0" w:space="0" w:color="auto"/>
        <w:bottom w:val="none" w:sz="0" w:space="0" w:color="auto"/>
        <w:right w:val="none" w:sz="0" w:space="0" w:color="auto"/>
      </w:divBdr>
      <w:divsChild>
        <w:div w:id="1624923189">
          <w:marLeft w:val="0"/>
          <w:marRight w:val="0"/>
          <w:marTop w:val="0"/>
          <w:marBottom w:val="0"/>
          <w:divBdr>
            <w:top w:val="none" w:sz="0" w:space="0" w:color="auto"/>
            <w:left w:val="none" w:sz="0" w:space="0" w:color="auto"/>
            <w:bottom w:val="none" w:sz="0" w:space="0" w:color="auto"/>
            <w:right w:val="none" w:sz="0" w:space="0" w:color="auto"/>
          </w:divBdr>
        </w:div>
      </w:divsChild>
    </w:div>
    <w:div w:id="36593211">
      <w:bodyDiv w:val="1"/>
      <w:marLeft w:val="0"/>
      <w:marRight w:val="0"/>
      <w:marTop w:val="0"/>
      <w:marBottom w:val="0"/>
      <w:divBdr>
        <w:top w:val="none" w:sz="0" w:space="0" w:color="auto"/>
        <w:left w:val="none" w:sz="0" w:space="0" w:color="auto"/>
        <w:bottom w:val="none" w:sz="0" w:space="0" w:color="auto"/>
        <w:right w:val="none" w:sz="0" w:space="0" w:color="auto"/>
      </w:divBdr>
    </w:div>
    <w:div w:id="39404937">
      <w:bodyDiv w:val="1"/>
      <w:marLeft w:val="0"/>
      <w:marRight w:val="0"/>
      <w:marTop w:val="0"/>
      <w:marBottom w:val="0"/>
      <w:divBdr>
        <w:top w:val="none" w:sz="0" w:space="0" w:color="auto"/>
        <w:left w:val="none" w:sz="0" w:space="0" w:color="auto"/>
        <w:bottom w:val="none" w:sz="0" w:space="0" w:color="auto"/>
        <w:right w:val="none" w:sz="0" w:space="0" w:color="auto"/>
      </w:divBdr>
    </w:div>
    <w:div w:id="71969754">
      <w:bodyDiv w:val="1"/>
      <w:marLeft w:val="0"/>
      <w:marRight w:val="0"/>
      <w:marTop w:val="0"/>
      <w:marBottom w:val="0"/>
      <w:divBdr>
        <w:top w:val="none" w:sz="0" w:space="0" w:color="auto"/>
        <w:left w:val="none" w:sz="0" w:space="0" w:color="auto"/>
        <w:bottom w:val="none" w:sz="0" w:space="0" w:color="auto"/>
        <w:right w:val="none" w:sz="0" w:space="0" w:color="auto"/>
      </w:divBdr>
    </w:div>
    <w:div w:id="133956827">
      <w:bodyDiv w:val="1"/>
      <w:marLeft w:val="0"/>
      <w:marRight w:val="0"/>
      <w:marTop w:val="0"/>
      <w:marBottom w:val="0"/>
      <w:divBdr>
        <w:top w:val="none" w:sz="0" w:space="0" w:color="auto"/>
        <w:left w:val="none" w:sz="0" w:space="0" w:color="auto"/>
        <w:bottom w:val="none" w:sz="0" w:space="0" w:color="auto"/>
        <w:right w:val="none" w:sz="0" w:space="0" w:color="auto"/>
      </w:divBdr>
    </w:div>
    <w:div w:id="155193126">
      <w:bodyDiv w:val="1"/>
      <w:marLeft w:val="0"/>
      <w:marRight w:val="0"/>
      <w:marTop w:val="0"/>
      <w:marBottom w:val="0"/>
      <w:divBdr>
        <w:top w:val="none" w:sz="0" w:space="0" w:color="auto"/>
        <w:left w:val="none" w:sz="0" w:space="0" w:color="auto"/>
        <w:bottom w:val="none" w:sz="0" w:space="0" w:color="auto"/>
        <w:right w:val="none" w:sz="0" w:space="0" w:color="auto"/>
      </w:divBdr>
    </w:div>
    <w:div w:id="156924470">
      <w:bodyDiv w:val="1"/>
      <w:marLeft w:val="0"/>
      <w:marRight w:val="0"/>
      <w:marTop w:val="0"/>
      <w:marBottom w:val="0"/>
      <w:divBdr>
        <w:top w:val="none" w:sz="0" w:space="0" w:color="auto"/>
        <w:left w:val="none" w:sz="0" w:space="0" w:color="auto"/>
        <w:bottom w:val="none" w:sz="0" w:space="0" w:color="auto"/>
        <w:right w:val="none" w:sz="0" w:space="0" w:color="auto"/>
      </w:divBdr>
    </w:div>
    <w:div w:id="307563198">
      <w:bodyDiv w:val="1"/>
      <w:marLeft w:val="0"/>
      <w:marRight w:val="0"/>
      <w:marTop w:val="0"/>
      <w:marBottom w:val="0"/>
      <w:divBdr>
        <w:top w:val="none" w:sz="0" w:space="0" w:color="auto"/>
        <w:left w:val="none" w:sz="0" w:space="0" w:color="auto"/>
        <w:bottom w:val="none" w:sz="0" w:space="0" w:color="auto"/>
        <w:right w:val="none" w:sz="0" w:space="0" w:color="auto"/>
      </w:divBdr>
    </w:div>
    <w:div w:id="327293439">
      <w:bodyDiv w:val="1"/>
      <w:marLeft w:val="0"/>
      <w:marRight w:val="0"/>
      <w:marTop w:val="0"/>
      <w:marBottom w:val="0"/>
      <w:divBdr>
        <w:top w:val="none" w:sz="0" w:space="0" w:color="auto"/>
        <w:left w:val="none" w:sz="0" w:space="0" w:color="auto"/>
        <w:bottom w:val="none" w:sz="0" w:space="0" w:color="auto"/>
        <w:right w:val="none" w:sz="0" w:space="0" w:color="auto"/>
      </w:divBdr>
    </w:div>
    <w:div w:id="331496192">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475490288">
      <w:bodyDiv w:val="1"/>
      <w:marLeft w:val="0"/>
      <w:marRight w:val="0"/>
      <w:marTop w:val="0"/>
      <w:marBottom w:val="0"/>
      <w:divBdr>
        <w:top w:val="none" w:sz="0" w:space="0" w:color="auto"/>
        <w:left w:val="none" w:sz="0" w:space="0" w:color="auto"/>
        <w:bottom w:val="none" w:sz="0" w:space="0" w:color="auto"/>
        <w:right w:val="none" w:sz="0" w:space="0" w:color="auto"/>
      </w:divBdr>
    </w:div>
    <w:div w:id="573319987">
      <w:bodyDiv w:val="1"/>
      <w:marLeft w:val="0"/>
      <w:marRight w:val="0"/>
      <w:marTop w:val="0"/>
      <w:marBottom w:val="0"/>
      <w:divBdr>
        <w:top w:val="none" w:sz="0" w:space="0" w:color="auto"/>
        <w:left w:val="none" w:sz="0" w:space="0" w:color="auto"/>
        <w:bottom w:val="none" w:sz="0" w:space="0" w:color="auto"/>
        <w:right w:val="none" w:sz="0" w:space="0" w:color="auto"/>
      </w:divBdr>
    </w:div>
    <w:div w:id="573930730">
      <w:bodyDiv w:val="1"/>
      <w:marLeft w:val="0"/>
      <w:marRight w:val="0"/>
      <w:marTop w:val="0"/>
      <w:marBottom w:val="0"/>
      <w:divBdr>
        <w:top w:val="none" w:sz="0" w:space="0" w:color="auto"/>
        <w:left w:val="none" w:sz="0" w:space="0" w:color="auto"/>
        <w:bottom w:val="none" w:sz="0" w:space="0" w:color="auto"/>
        <w:right w:val="none" w:sz="0" w:space="0" w:color="auto"/>
      </w:divBdr>
    </w:div>
    <w:div w:id="577249840">
      <w:bodyDiv w:val="1"/>
      <w:marLeft w:val="0"/>
      <w:marRight w:val="0"/>
      <w:marTop w:val="0"/>
      <w:marBottom w:val="0"/>
      <w:divBdr>
        <w:top w:val="none" w:sz="0" w:space="0" w:color="auto"/>
        <w:left w:val="none" w:sz="0" w:space="0" w:color="auto"/>
        <w:bottom w:val="none" w:sz="0" w:space="0" w:color="auto"/>
        <w:right w:val="none" w:sz="0" w:space="0" w:color="auto"/>
      </w:divBdr>
    </w:div>
    <w:div w:id="590552621">
      <w:bodyDiv w:val="1"/>
      <w:marLeft w:val="0"/>
      <w:marRight w:val="0"/>
      <w:marTop w:val="0"/>
      <w:marBottom w:val="0"/>
      <w:divBdr>
        <w:top w:val="none" w:sz="0" w:space="0" w:color="auto"/>
        <w:left w:val="none" w:sz="0" w:space="0" w:color="auto"/>
        <w:bottom w:val="none" w:sz="0" w:space="0" w:color="auto"/>
        <w:right w:val="none" w:sz="0" w:space="0" w:color="auto"/>
      </w:divBdr>
    </w:div>
    <w:div w:id="642388692">
      <w:bodyDiv w:val="1"/>
      <w:marLeft w:val="0"/>
      <w:marRight w:val="0"/>
      <w:marTop w:val="0"/>
      <w:marBottom w:val="0"/>
      <w:divBdr>
        <w:top w:val="none" w:sz="0" w:space="0" w:color="auto"/>
        <w:left w:val="none" w:sz="0" w:space="0" w:color="auto"/>
        <w:bottom w:val="none" w:sz="0" w:space="0" w:color="auto"/>
        <w:right w:val="none" w:sz="0" w:space="0" w:color="auto"/>
      </w:divBdr>
    </w:div>
    <w:div w:id="664666791">
      <w:bodyDiv w:val="1"/>
      <w:marLeft w:val="0"/>
      <w:marRight w:val="0"/>
      <w:marTop w:val="0"/>
      <w:marBottom w:val="0"/>
      <w:divBdr>
        <w:top w:val="none" w:sz="0" w:space="0" w:color="auto"/>
        <w:left w:val="none" w:sz="0" w:space="0" w:color="auto"/>
        <w:bottom w:val="none" w:sz="0" w:space="0" w:color="auto"/>
        <w:right w:val="none" w:sz="0" w:space="0" w:color="auto"/>
      </w:divBdr>
    </w:div>
    <w:div w:id="703676605">
      <w:bodyDiv w:val="1"/>
      <w:marLeft w:val="0"/>
      <w:marRight w:val="0"/>
      <w:marTop w:val="0"/>
      <w:marBottom w:val="0"/>
      <w:divBdr>
        <w:top w:val="none" w:sz="0" w:space="0" w:color="auto"/>
        <w:left w:val="none" w:sz="0" w:space="0" w:color="auto"/>
        <w:bottom w:val="none" w:sz="0" w:space="0" w:color="auto"/>
        <w:right w:val="none" w:sz="0" w:space="0" w:color="auto"/>
      </w:divBdr>
    </w:div>
    <w:div w:id="746225499">
      <w:bodyDiv w:val="1"/>
      <w:marLeft w:val="0"/>
      <w:marRight w:val="0"/>
      <w:marTop w:val="0"/>
      <w:marBottom w:val="0"/>
      <w:divBdr>
        <w:top w:val="none" w:sz="0" w:space="0" w:color="auto"/>
        <w:left w:val="none" w:sz="0" w:space="0" w:color="auto"/>
        <w:bottom w:val="none" w:sz="0" w:space="0" w:color="auto"/>
        <w:right w:val="none" w:sz="0" w:space="0" w:color="auto"/>
      </w:divBdr>
    </w:div>
    <w:div w:id="749624517">
      <w:bodyDiv w:val="1"/>
      <w:marLeft w:val="0"/>
      <w:marRight w:val="0"/>
      <w:marTop w:val="0"/>
      <w:marBottom w:val="0"/>
      <w:divBdr>
        <w:top w:val="none" w:sz="0" w:space="0" w:color="auto"/>
        <w:left w:val="none" w:sz="0" w:space="0" w:color="auto"/>
        <w:bottom w:val="none" w:sz="0" w:space="0" w:color="auto"/>
        <w:right w:val="none" w:sz="0" w:space="0" w:color="auto"/>
      </w:divBdr>
    </w:div>
    <w:div w:id="767968885">
      <w:bodyDiv w:val="1"/>
      <w:marLeft w:val="0"/>
      <w:marRight w:val="0"/>
      <w:marTop w:val="0"/>
      <w:marBottom w:val="0"/>
      <w:divBdr>
        <w:top w:val="none" w:sz="0" w:space="0" w:color="auto"/>
        <w:left w:val="none" w:sz="0" w:space="0" w:color="auto"/>
        <w:bottom w:val="none" w:sz="0" w:space="0" w:color="auto"/>
        <w:right w:val="none" w:sz="0" w:space="0" w:color="auto"/>
      </w:divBdr>
    </w:div>
    <w:div w:id="893125940">
      <w:bodyDiv w:val="1"/>
      <w:marLeft w:val="0"/>
      <w:marRight w:val="0"/>
      <w:marTop w:val="0"/>
      <w:marBottom w:val="0"/>
      <w:divBdr>
        <w:top w:val="none" w:sz="0" w:space="0" w:color="auto"/>
        <w:left w:val="none" w:sz="0" w:space="0" w:color="auto"/>
        <w:bottom w:val="none" w:sz="0" w:space="0" w:color="auto"/>
        <w:right w:val="none" w:sz="0" w:space="0" w:color="auto"/>
      </w:divBdr>
    </w:div>
    <w:div w:id="936254819">
      <w:bodyDiv w:val="1"/>
      <w:marLeft w:val="0"/>
      <w:marRight w:val="0"/>
      <w:marTop w:val="0"/>
      <w:marBottom w:val="0"/>
      <w:divBdr>
        <w:top w:val="none" w:sz="0" w:space="0" w:color="auto"/>
        <w:left w:val="none" w:sz="0" w:space="0" w:color="auto"/>
        <w:bottom w:val="none" w:sz="0" w:space="0" w:color="auto"/>
        <w:right w:val="none" w:sz="0" w:space="0" w:color="auto"/>
      </w:divBdr>
      <w:divsChild>
        <w:div w:id="1233006404">
          <w:marLeft w:val="0"/>
          <w:marRight w:val="0"/>
          <w:marTop w:val="0"/>
          <w:marBottom w:val="0"/>
          <w:divBdr>
            <w:top w:val="none" w:sz="0" w:space="0" w:color="auto"/>
            <w:left w:val="none" w:sz="0" w:space="0" w:color="auto"/>
            <w:bottom w:val="none" w:sz="0" w:space="0" w:color="auto"/>
            <w:right w:val="none" w:sz="0" w:space="0" w:color="auto"/>
          </w:divBdr>
        </w:div>
        <w:div w:id="1635595392">
          <w:marLeft w:val="0"/>
          <w:marRight w:val="0"/>
          <w:marTop w:val="0"/>
          <w:marBottom w:val="0"/>
          <w:divBdr>
            <w:top w:val="none" w:sz="0" w:space="0" w:color="auto"/>
            <w:left w:val="none" w:sz="0" w:space="0" w:color="auto"/>
            <w:bottom w:val="none" w:sz="0" w:space="0" w:color="auto"/>
            <w:right w:val="none" w:sz="0" w:space="0" w:color="auto"/>
          </w:divBdr>
        </w:div>
        <w:div w:id="718940780">
          <w:marLeft w:val="0"/>
          <w:marRight w:val="0"/>
          <w:marTop w:val="0"/>
          <w:marBottom w:val="0"/>
          <w:divBdr>
            <w:top w:val="none" w:sz="0" w:space="0" w:color="auto"/>
            <w:left w:val="none" w:sz="0" w:space="0" w:color="auto"/>
            <w:bottom w:val="none" w:sz="0" w:space="0" w:color="auto"/>
            <w:right w:val="none" w:sz="0" w:space="0" w:color="auto"/>
          </w:divBdr>
        </w:div>
        <w:div w:id="2024085674">
          <w:marLeft w:val="0"/>
          <w:marRight w:val="0"/>
          <w:marTop w:val="0"/>
          <w:marBottom w:val="0"/>
          <w:divBdr>
            <w:top w:val="none" w:sz="0" w:space="0" w:color="auto"/>
            <w:left w:val="none" w:sz="0" w:space="0" w:color="auto"/>
            <w:bottom w:val="none" w:sz="0" w:space="0" w:color="auto"/>
            <w:right w:val="none" w:sz="0" w:space="0" w:color="auto"/>
          </w:divBdr>
        </w:div>
      </w:divsChild>
    </w:div>
    <w:div w:id="976106881">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074162640">
      <w:bodyDiv w:val="1"/>
      <w:marLeft w:val="0"/>
      <w:marRight w:val="0"/>
      <w:marTop w:val="0"/>
      <w:marBottom w:val="0"/>
      <w:divBdr>
        <w:top w:val="none" w:sz="0" w:space="0" w:color="auto"/>
        <w:left w:val="none" w:sz="0" w:space="0" w:color="auto"/>
        <w:bottom w:val="none" w:sz="0" w:space="0" w:color="auto"/>
        <w:right w:val="none" w:sz="0" w:space="0" w:color="auto"/>
      </w:divBdr>
    </w:div>
    <w:div w:id="1130905577">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163859845">
      <w:bodyDiv w:val="1"/>
      <w:marLeft w:val="0"/>
      <w:marRight w:val="0"/>
      <w:marTop w:val="0"/>
      <w:marBottom w:val="0"/>
      <w:divBdr>
        <w:top w:val="none" w:sz="0" w:space="0" w:color="auto"/>
        <w:left w:val="none" w:sz="0" w:space="0" w:color="auto"/>
        <w:bottom w:val="none" w:sz="0" w:space="0" w:color="auto"/>
        <w:right w:val="none" w:sz="0" w:space="0" w:color="auto"/>
      </w:divBdr>
    </w:div>
    <w:div w:id="1231572640">
      <w:bodyDiv w:val="1"/>
      <w:marLeft w:val="0"/>
      <w:marRight w:val="0"/>
      <w:marTop w:val="0"/>
      <w:marBottom w:val="0"/>
      <w:divBdr>
        <w:top w:val="none" w:sz="0" w:space="0" w:color="auto"/>
        <w:left w:val="none" w:sz="0" w:space="0" w:color="auto"/>
        <w:bottom w:val="none" w:sz="0" w:space="0" w:color="auto"/>
        <w:right w:val="none" w:sz="0" w:space="0" w:color="auto"/>
      </w:divBdr>
    </w:div>
    <w:div w:id="1256666587">
      <w:bodyDiv w:val="1"/>
      <w:marLeft w:val="0"/>
      <w:marRight w:val="0"/>
      <w:marTop w:val="0"/>
      <w:marBottom w:val="0"/>
      <w:divBdr>
        <w:top w:val="none" w:sz="0" w:space="0" w:color="auto"/>
        <w:left w:val="none" w:sz="0" w:space="0" w:color="auto"/>
        <w:bottom w:val="none" w:sz="0" w:space="0" w:color="auto"/>
        <w:right w:val="none" w:sz="0" w:space="0" w:color="auto"/>
      </w:divBdr>
    </w:div>
    <w:div w:id="1315180641">
      <w:bodyDiv w:val="1"/>
      <w:marLeft w:val="0"/>
      <w:marRight w:val="0"/>
      <w:marTop w:val="0"/>
      <w:marBottom w:val="0"/>
      <w:divBdr>
        <w:top w:val="none" w:sz="0" w:space="0" w:color="auto"/>
        <w:left w:val="none" w:sz="0" w:space="0" w:color="auto"/>
        <w:bottom w:val="none" w:sz="0" w:space="0" w:color="auto"/>
        <w:right w:val="none" w:sz="0" w:space="0" w:color="auto"/>
      </w:divBdr>
    </w:div>
    <w:div w:id="1365981552">
      <w:bodyDiv w:val="1"/>
      <w:marLeft w:val="0"/>
      <w:marRight w:val="0"/>
      <w:marTop w:val="0"/>
      <w:marBottom w:val="0"/>
      <w:divBdr>
        <w:top w:val="none" w:sz="0" w:space="0" w:color="auto"/>
        <w:left w:val="none" w:sz="0" w:space="0" w:color="auto"/>
        <w:bottom w:val="none" w:sz="0" w:space="0" w:color="auto"/>
        <w:right w:val="none" w:sz="0" w:space="0" w:color="auto"/>
      </w:divBdr>
    </w:div>
    <w:div w:id="1379209822">
      <w:bodyDiv w:val="1"/>
      <w:marLeft w:val="0"/>
      <w:marRight w:val="0"/>
      <w:marTop w:val="0"/>
      <w:marBottom w:val="0"/>
      <w:divBdr>
        <w:top w:val="none" w:sz="0" w:space="0" w:color="auto"/>
        <w:left w:val="none" w:sz="0" w:space="0" w:color="auto"/>
        <w:bottom w:val="none" w:sz="0" w:space="0" w:color="auto"/>
        <w:right w:val="none" w:sz="0" w:space="0" w:color="auto"/>
      </w:divBdr>
    </w:div>
    <w:div w:id="1389840012">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434745863">
      <w:bodyDiv w:val="1"/>
      <w:marLeft w:val="0"/>
      <w:marRight w:val="0"/>
      <w:marTop w:val="0"/>
      <w:marBottom w:val="0"/>
      <w:divBdr>
        <w:top w:val="none" w:sz="0" w:space="0" w:color="auto"/>
        <w:left w:val="none" w:sz="0" w:space="0" w:color="auto"/>
        <w:bottom w:val="none" w:sz="0" w:space="0" w:color="auto"/>
        <w:right w:val="none" w:sz="0" w:space="0" w:color="auto"/>
      </w:divBdr>
    </w:div>
    <w:div w:id="1469014919">
      <w:bodyDiv w:val="1"/>
      <w:marLeft w:val="0"/>
      <w:marRight w:val="0"/>
      <w:marTop w:val="0"/>
      <w:marBottom w:val="0"/>
      <w:divBdr>
        <w:top w:val="none" w:sz="0" w:space="0" w:color="auto"/>
        <w:left w:val="none" w:sz="0" w:space="0" w:color="auto"/>
        <w:bottom w:val="none" w:sz="0" w:space="0" w:color="auto"/>
        <w:right w:val="none" w:sz="0" w:space="0" w:color="auto"/>
      </w:divBdr>
    </w:div>
    <w:div w:id="1491605088">
      <w:bodyDiv w:val="1"/>
      <w:marLeft w:val="0"/>
      <w:marRight w:val="0"/>
      <w:marTop w:val="0"/>
      <w:marBottom w:val="0"/>
      <w:divBdr>
        <w:top w:val="none" w:sz="0" w:space="0" w:color="auto"/>
        <w:left w:val="none" w:sz="0" w:space="0" w:color="auto"/>
        <w:bottom w:val="none" w:sz="0" w:space="0" w:color="auto"/>
        <w:right w:val="none" w:sz="0" w:space="0" w:color="auto"/>
      </w:divBdr>
    </w:div>
    <w:div w:id="1507403707">
      <w:bodyDiv w:val="1"/>
      <w:marLeft w:val="0"/>
      <w:marRight w:val="0"/>
      <w:marTop w:val="0"/>
      <w:marBottom w:val="0"/>
      <w:divBdr>
        <w:top w:val="none" w:sz="0" w:space="0" w:color="auto"/>
        <w:left w:val="none" w:sz="0" w:space="0" w:color="auto"/>
        <w:bottom w:val="none" w:sz="0" w:space="0" w:color="auto"/>
        <w:right w:val="none" w:sz="0" w:space="0" w:color="auto"/>
      </w:divBdr>
    </w:div>
    <w:div w:id="1591159829">
      <w:bodyDiv w:val="1"/>
      <w:marLeft w:val="0"/>
      <w:marRight w:val="0"/>
      <w:marTop w:val="0"/>
      <w:marBottom w:val="0"/>
      <w:divBdr>
        <w:top w:val="none" w:sz="0" w:space="0" w:color="auto"/>
        <w:left w:val="none" w:sz="0" w:space="0" w:color="auto"/>
        <w:bottom w:val="none" w:sz="0" w:space="0" w:color="auto"/>
        <w:right w:val="none" w:sz="0" w:space="0" w:color="auto"/>
      </w:divBdr>
    </w:div>
    <w:div w:id="1617518703">
      <w:bodyDiv w:val="1"/>
      <w:marLeft w:val="0"/>
      <w:marRight w:val="0"/>
      <w:marTop w:val="0"/>
      <w:marBottom w:val="0"/>
      <w:divBdr>
        <w:top w:val="none" w:sz="0" w:space="0" w:color="auto"/>
        <w:left w:val="none" w:sz="0" w:space="0" w:color="auto"/>
        <w:bottom w:val="none" w:sz="0" w:space="0" w:color="auto"/>
        <w:right w:val="none" w:sz="0" w:space="0" w:color="auto"/>
      </w:divBdr>
    </w:div>
    <w:div w:id="1628781362">
      <w:bodyDiv w:val="1"/>
      <w:marLeft w:val="0"/>
      <w:marRight w:val="0"/>
      <w:marTop w:val="0"/>
      <w:marBottom w:val="0"/>
      <w:divBdr>
        <w:top w:val="none" w:sz="0" w:space="0" w:color="auto"/>
        <w:left w:val="none" w:sz="0" w:space="0" w:color="auto"/>
        <w:bottom w:val="none" w:sz="0" w:space="0" w:color="auto"/>
        <w:right w:val="none" w:sz="0" w:space="0" w:color="auto"/>
      </w:divBdr>
      <w:divsChild>
        <w:div w:id="504898515">
          <w:marLeft w:val="0"/>
          <w:marRight w:val="0"/>
          <w:marTop w:val="0"/>
          <w:marBottom w:val="0"/>
          <w:divBdr>
            <w:top w:val="none" w:sz="0" w:space="0" w:color="auto"/>
            <w:left w:val="none" w:sz="0" w:space="0" w:color="auto"/>
            <w:bottom w:val="none" w:sz="0" w:space="0" w:color="auto"/>
            <w:right w:val="none" w:sz="0" w:space="0" w:color="auto"/>
          </w:divBdr>
          <w:divsChild>
            <w:div w:id="233439416">
              <w:marLeft w:val="0"/>
              <w:marRight w:val="0"/>
              <w:marTop w:val="0"/>
              <w:marBottom w:val="0"/>
              <w:divBdr>
                <w:top w:val="none" w:sz="0" w:space="0" w:color="auto"/>
                <w:left w:val="none" w:sz="0" w:space="0" w:color="auto"/>
                <w:bottom w:val="none" w:sz="0" w:space="0" w:color="auto"/>
                <w:right w:val="none" w:sz="0" w:space="0" w:color="auto"/>
              </w:divBdr>
            </w:div>
            <w:div w:id="320743686">
              <w:marLeft w:val="0"/>
              <w:marRight w:val="0"/>
              <w:marTop w:val="0"/>
              <w:marBottom w:val="0"/>
              <w:divBdr>
                <w:top w:val="none" w:sz="0" w:space="0" w:color="auto"/>
                <w:left w:val="none" w:sz="0" w:space="0" w:color="auto"/>
                <w:bottom w:val="none" w:sz="0" w:space="0" w:color="auto"/>
                <w:right w:val="none" w:sz="0" w:space="0" w:color="auto"/>
              </w:divBdr>
            </w:div>
            <w:div w:id="1800565144">
              <w:marLeft w:val="0"/>
              <w:marRight w:val="0"/>
              <w:marTop w:val="0"/>
              <w:marBottom w:val="0"/>
              <w:divBdr>
                <w:top w:val="none" w:sz="0" w:space="0" w:color="auto"/>
                <w:left w:val="none" w:sz="0" w:space="0" w:color="auto"/>
                <w:bottom w:val="none" w:sz="0" w:space="0" w:color="auto"/>
                <w:right w:val="none" w:sz="0" w:space="0" w:color="auto"/>
              </w:divBdr>
            </w:div>
            <w:div w:id="2040467210">
              <w:marLeft w:val="0"/>
              <w:marRight w:val="0"/>
              <w:marTop w:val="0"/>
              <w:marBottom w:val="0"/>
              <w:divBdr>
                <w:top w:val="none" w:sz="0" w:space="0" w:color="auto"/>
                <w:left w:val="none" w:sz="0" w:space="0" w:color="auto"/>
                <w:bottom w:val="none" w:sz="0" w:space="0" w:color="auto"/>
                <w:right w:val="none" w:sz="0" w:space="0" w:color="auto"/>
              </w:divBdr>
            </w:div>
            <w:div w:id="249389169">
              <w:marLeft w:val="0"/>
              <w:marRight w:val="0"/>
              <w:marTop w:val="0"/>
              <w:marBottom w:val="0"/>
              <w:divBdr>
                <w:top w:val="none" w:sz="0" w:space="0" w:color="auto"/>
                <w:left w:val="none" w:sz="0" w:space="0" w:color="auto"/>
                <w:bottom w:val="none" w:sz="0" w:space="0" w:color="auto"/>
                <w:right w:val="none" w:sz="0" w:space="0" w:color="auto"/>
              </w:divBdr>
            </w:div>
            <w:div w:id="1678775101">
              <w:marLeft w:val="0"/>
              <w:marRight w:val="0"/>
              <w:marTop w:val="0"/>
              <w:marBottom w:val="0"/>
              <w:divBdr>
                <w:top w:val="none" w:sz="0" w:space="0" w:color="auto"/>
                <w:left w:val="none" w:sz="0" w:space="0" w:color="auto"/>
                <w:bottom w:val="none" w:sz="0" w:space="0" w:color="auto"/>
                <w:right w:val="none" w:sz="0" w:space="0" w:color="auto"/>
              </w:divBdr>
            </w:div>
            <w:div w:id="1232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673">
      <w:bodyDiv w:val="1"/>
      <w:marLeft w:val="0"/>
      <w:marRight w:val="0"/>
      <w:marTop w:val="0"/>
      <w:marBottom w:val="0"/>
      <w:divBdr>
        <w:top w:val="none" w:sz="0" w:space="0" w:color="auto"/>
        <w:left w:val="none" w:sz="0" w:space="0" w:color="auto"/>
        <w:bottom w:val="none" w:sz="0" w:space="0" w:color="auto"/>
        <w:right w:val="none" w:sz="0" w:space="0" w:color="auto"/>
      </w:divBdr>
    </w:div>
    <w:div w:id="1695301547">
      <w:bodyDiv w:val="1"/>
      <w:marLeft w:val="0"/>
      <w:marRight w:val="0"/>
      <w:marTop w:val="0"/>
      <w:marBottom w:val="0"/>
      <w:divBdr>
        <w:top w:val="none" w:sz="0" w:space="0" w:color="auto"/>
        <w:left w:val="none" w:sz="0" w:space="0" w:color="auto"/>
        <w:bottom w:val="none" w:sz="0" w:space="0" w:color="auto"/>
        <w:right w:val="none" w:sz="0" w:space="0" w:color="auto"/>
      </w:divBdr>
    </w:div>
    <w:div w:id="1771048908">
      <w:bodyDiv w:val="1"/>
      <w:marLeft w:val="0"/>
      <w:marRight w:val="0"/>
      <w:marTop w:val="0"/>
      <w:marBottom w:val="0"/>
      <w:divBdr>
        <w:top w:val="none" w:sz="0" w:space="0" w:color="auto"/>
        <w:left w:val="none" w:sz="0" w:space="0" w:color="auto"/>
        <w:bottom w:val="none" w:sz="0" w:space="0" w:color="auto"/>
        <w:right w:val="none" w:sz="0" w:space="0" w:color="auto"/>
      </w:divBdr>
    </w:div>
    <w:div w:id="1800613385">
      <w:bodyDiv w:val="1"/>
      <w:marLeft w:val="0"/>
      <w:marRight w:val="0"/>
      <w:marTop w:val="0"/>
      <w:marBottom w:val="0"/>
      <w:divBdr>
        <w:top w:val="none" w:sz="0" w:space="0" w:color="auto"/>
        <w:left w:val="none" w:sz="0" w:space="0" w:color="auto"/>
        <w:bottom w:val="none" w:sz="0" w:space="0" w:color="auto"/>
        <w:right w:val="none" w:sz="0" w:space="0" w:color="auto"/>
      </w:divBdr>
    </w:div>
    <w:div w:id="1834031955">
      <w:bodyDiv w:val="1"/>
      <w:marLeft w:val="0"/>
      <w:marRight w:val="0"/>
      <w:marTop w:val="0"/>
      <w:marBottom w:val="0"/>
      <w:divBdr>
        <w:top w:val="none" w:sz="0" w:space="0" w:color="auto"/>
        <w:left w:val="none" w:sz="0" w:space="0" w:color="auto"/>
        <w:bottom w:val="none" w:sz="0" w:space="0" w:color="auto"/>
        <w:right w:val="none" w:sz="0" w:space="0" w:color="auto"/>
      </w:divBdr>
    </w:div>
    <w:div w:id="1849325022">
      <w:bodyDiv w:val="1"/>
      <w:marLeft w:val="0"/>
      <w:marRight w:val="0"/>
      <w:marTop w:val="0"/>
      <w:marBottom w:val="0"/>
      <w:divBdr>
        <w:top w:val="none" w:sz="0" w:space="0" w:color="auto"/>
        <w:left w:val="none" w:sz="0" w:space="0" w:color="auto"/>
        <w:bottom w:val="none" w:sz="0" w:space="0" w:color="auto"/>
        <w:right w:val="none" w:sz="0" w:space="0" w:color="auto"/>
      </w:divBdr>
      <w:divsChild>
        <w:div w:id="1102721945">
          <w:marLeft w:val="0"/>
          <w:marRight w:val="0"/>
          <w:marTop w:val="0"/>
          <w:marBottom w:val="0"/>
          <w:divBdr>
            <w:top w:val="none" w:sz="0" w:space="0" w:color="auto"/>
            <w:left w:val="none" w:sz="0" w:space="0" w:color="auto"/>
            <w:bottom w:val="none" w:sz="0" w:space="0" w:color="auto"/>
            <w:right w:val="none" w:sz="0" w:space="0" w:color="auto"/>
          </w:divBdr>
        </w:div>
        <w:div w:id="2065326753">
          <w:marLeft w:val="0"/>
          <w:marRight w:val="0"/>
          <w:marTop w:val="0"/>
          <w:marBottom w:val="0"/>
          <w:divBdr>
            <w:top w:val="none" w:sz="0" w:space="0" w:color="auto"/>
            <w:left w:val="none" w:sz="0" w:space="0" w:color="auto"/>
            <w:bottom w:val="none" w:sz="0" w:space="0" w:color="auto"/>
            <w:right w:val="none" w:sz="0" w:space="0" w:color="auto"/>
          </w:divBdr>
        </w:div>
      </w:divsChild>
    </w:div>
    <w:div w:id="1857964068">
      <w:bodyDiv w:val="1"/>
      <w:marLeft w:val="0"/>
      <w:marRight w:val="0"/>
      <w:marTop w:val="0"/>
      <w:marBottom w:val="0"/>
      <w:divBdr>
        <w:top w:val="none" w:sz="0" w:space="0" w:color="auto"/>
        <w:left w:val="none" w:sz="0" w:space="0" w:color="auto"/>
        <w:bottom w:val="none" w:sz="0" w:space="0" w:color="auto"/>
        <w:right w:val="none" w:sz="0" w:space="0" w:color="auto"/>
      </w:divBdr>
    </w:div>
    <w:div w:id="1917130972">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1981302371">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 w:id="2035572466">
      <w:bodyDiv w:val="1"/>
      <w:marLeft w:val="0"/>
      <w:marRight w:val="0"/>
      <w:marTop w:val="0"/>
      <w:marBottom w:val="0"/>
      <w:divBdr>
        <w:top w:val="none" w:sz="0" w:space="0" w:color="auto"/>
        <w:left w:val="none" w:sz="0" w:space="0" w:color="auto"/>
        <w:bottom w:val="none" w:sz="0" w:space="0" w:color="auto"/>
        <w:right w:val="none" w:sz="0" w:space="0" w:color="auto"/>
      </w:divBdr>
    </w:div>
    <w:div w:id="2042316804">
      <w:bodyDiv w:val="1"/>
      <w:marLeft w:val="0"/>
      <w:marRight w:val="0"/>
      <w:marTop w:val="0"/>
      <w:marBottom w:val="0"/>
      <w:divBdr>
        <w:top w:val="none" w:sz="0" w:space="0" w:color="auto"/>
        <w:left w:val="none" w:sz="0" w:space="0" w:color="auto"/>
        <w:bottom w:val="none" w:sz="0" w:space="0" w:color="auto"/>
        <w:right w:val="none" w:sz="0" w:space="0" w:color="auto"/>
      </w:divBdr>
    </w:div>
    <w:div w:id="2047025196">
      <w:bodyDiv w:val="1"/>
      <w:marLeft w:val="0"/>
      <w:marRight w:val="0"/>
      <w:marTop w:val="0"/>
      <w:marBottom w:val="0"/>
      <w:divBdr>
        <w:top w:val="none" w:sz="0" w:space="0" w:color="auto"/>
        <w:left w:val="none" w:sz="0" w:space="0" w:color="auto"/>
        <w:bottom w:val="none" w:sz="0" w:space="0" w:color="auto"/>
        <w:right w:val="none" w:sz="0" w:space="0" w:color="auto"/>
      </w:divBdr>
    </w:div>
    <w:div w:id="2057657965">
      <w:bodyDiv w:val="1"/>
      <w:marLeft w:val="0"/>
      <w:marRight w:val="0"/>
      <w:marTop w:val="0"/>
      <w:marBottom w:val="0"/>
      <w:divBdr>
        <w:top w:val="none" w:sz="0" w:space="0" w:color="auto"/>
        <w:left w:val="none" w:sz="0" w:space="0" w:color="auto"/>
        <w:bottom w:val="none" w:sz="0" w:space="0" w:color="auto"/>
        <w:right w:val="none" w:sz="0" w:space="0" w:color="auto"/>
      </w:divBdr>
    </w:div>
    <w:div w:id="20878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uletekis.lt/puslapis/index.php?id=279&amp;part=story"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CF6D12E84F0849B410D6C3D608B6EF" ma:contentTypeVersion="10" ma:contentTypeDescription="Create a new document." ma:contentTypeScope="" ma:versionID="6f0278d4fdcb2202da132cfbebcd4c32">
  <xsd:schema xmlns:xsd="http://www.w3.org/2001/XMLSchema" xmlns:xs="http://www.w3.org/2001/XMLSchema" xmlns:p="http://schemas.microsoft.com/office/2006/metadata/properties" xmlns:ns3="97dce6b8-ffda-4856-9b3b-6c7acc8b0fc4" targetNamespace="http://schemas.microsoft.com/office/2006/metadata/properties" ma:root="true" ma:fieldsID="57d581ba2feafdda90a3a9de38840ea6" ns3:_="">
    <xsd:import namespace="97dce6b8-ffda-4856-9b3b-6c7acc8b0f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e6b8-ffda-4856-9b3b-6c7acc8b0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D28F25B3-7135-499E-AFC1-0F01242D7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e6b8-ffda-4856-9b3b-6c7acc8b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5C26E-CB66-4C92-BDD5-88638540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41165</Words>
  <Characters>23465</Characters>
  <Application>Microsoft Office Word</Application>
  <DocSecurity>0</DocSecurity>
  <Lines>195</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64501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mano</cp:lastModifiedBy>
  <cp:revision>2</cp:revision>
  <cp:lastPrinted>2010-02-18T07:54:00Z</cp:lastPrinted>
  <dcterms:created xsi:type="dcterms:W3CDTF">2024-03-11T15:57:00Z</dcterms:created>
  <dcterms:modified xsi:type="dcterms:W3CDTF">2024-03-11T15:57:00Z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0x010100E9CF6D12E84F0849B410D6C3D608B6EF</vt:lpwstr>
  </property>
  <property fmtid="{D5CDD505-2E9C-101B-9397-08002B2CF9AE}" pid="4" name="Komentarai">
    <vt:lpwstr>Koreguota vizavimo metu</vt:lpwstr>
  </property>
</Properties>
</file>