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A2A6" w14:textId="3A7EA9EF" w:rsidR="00BB3AAE" w:rsidRDefault="00CA199E" w:rsidP="00BB3AAE">
      <w:pPr>
        <w:jc w:val="center"/>
        <w:rPr>
          <w:b/>
          <w:lang w:eastAsia="lt-LT"/>
        </w:rPr>
      </w:pPr>
      <w:r>
        <w:rPr>
          <w:b/>
          <w:lang w:eastAsia="lt-LT"/>
        </w:rPr>
        <w:t>ŠIAULIŲ SANATORINĖ MOKYKLA</w:t>
      </w:r>
    </w:p>
    <w:p w14:paraId="120F6D91" w14:textId="77777777" w:rsidR="00CA199E" w:rsidRDefault="00CA199E" w:rsidP="00CA199E">
      <w:pPr>
        <w:jc w:val="center"/>
        <w:rPr>
          <w:b/>
          <w:lang w:eastAsia="lt-LT"/>
        </w:rPr>
      </w:pPr>
      <w:r>
        <w:rPr>
          <w:b/>
          <w:lang w:eastAsia="lt-LT"/>
        </w:rPr>
        <w:t>DIREKTORĖS LIJANOS GIEDRAITIENĖS</w:t>
      </w:r>
    </w:p>
    <w:p w14:paraId="40AC260C" w14:textId="55E56339" w:rsidR="00BB3AAE" w:rsidRDefault="1FF83B90" w:rsidP="78E72E14">
      <w:pPr>
        <w:jc w:val="center"/>
        <w:rPr>
          <w:b/>
          <w:bCs/>
          <w:lang w:eastAsia="lt-LT"/>
        </w:rPr>
      </w:pPr>
      <w:r w:rsidRPr="78E72E14">
        <w:rPr>
          <w:b/>
          <w:bCs/>
          <w:lang w:val="en-US" w:eastAsia="lt-LT"/>
        </w:rPr>
        <w:t>202</w:t>
      </w:r>
      <w:r w:rsidR="6C60ED4C" w:rsidRPr="78E72E14">
        <w:rPr>
          <w:b/>
          <w:bCs/>
          <w:lang w:val="en-US" w:eastAsia="lt-LT"/>
        </w:rPr>
        <w:t>1</w:t>
      </w:r>
      <w:r w:rsidR="00914CCC">
        <w:rPr>
          <w:b/>
          <w:bCs/>
          <w:lang w:val="en-US" w:eastAsia="lt-LT"/>
        </w:rPr>
        <w:t xml:space="preserve"> </w:t>
      </w:r>
      <w:r w:rsidR="3D0CDECC" w:rsidRPr="78E72E14">
        <w:rPr>
          <w:b/>
          <w:bCs/>
          <w:lang w:eastAsia="lt-LT"/>
        </w:rPr>
        <w:t>METŲ VEIKLOS ATASKAITA</w:t>
      </w:r>
    </w:p>
    <w:p w14:paraId="273C71CD" w14:textId="77777777" w:rsidR="00BB3AAE" w:rsidRDefault="00BB3AAE" w:rsidP="00BB3AAE">
      <w:pPr>
        <w:jc w:val="center"/>
        <w:rPr>
          <w:lang w:eastAsia="lt-LT"/>
        </w:rPr>
      </w:pPr>
    </w:p>
    <w:p w14:paraId="768A9F36" w14:textId="0807FCEA" w:rsidR="00BB3AAE" w:rsidRDefault="1FF83B90" w:rsidP="78E72E14">
      <w:pPr>
        <w:jc w:val="center"/>
        <w:rPr>
          <w:lang w:eastAsia="lt-LT"/>
        </w:rPr>
      </w:pPr>
      <w:r w:rsidRPr="78E72E14">
        <w:rPr>
          <w:lang w:eastAsia="lt-LT"/>
        </w:rPr>
        <w:t xml:space="preserve"> </w:t>
      </w:r>
      <w:r w:rsidRPr="78E72E14">
        <w:rPr>
          <w:lang w:val="en-US" w:eastAsia="lt-LT"/>
        </w:rPr>
        <w:t>202</w:t>
      </w:r>
      <w:r w:rsidR="3EA81E26" w:rsidRPr="78E72E14">
        <w:rPr>
          <w:lang w:val="en-US" w:eastAsia="lt-LT"/>
        </w:rPr>
        <w:t>2</w:t>
      </w:r>
      <w:r w:rsidRPr="78E72E14">
        <w:rPr>
          <w:lang w:val="en-US" w:eastAsia="lt-LT"/>
        </w:rPr>
        <w:t>-01-</w:t>
      </w:r>
      <w:r w:rsidR="3A1572EC" w:rsidRPr="78E72E14">
        <w:rPr>
          <w:lang w:val="en-US" w:eastAsia="lt-LT"/>
        </w:rPr>
        <w:t>19</w:t>
      </w:r>
      <w:r w:rsidR="000C3C37">
        <w:rPr>
          <w:lang w:eastAsia="lt-LT"/>
        </w:rPr>
        <w:t xml:space="preserve"> Nr. 1</w:t>
      </w:r>
      <w:bookmarkStart w:id="0" w:name="_GoBack"/>
      <w:bookmarkEnd w:id="0"/>
      <w:r w:rsidR="3D0CDECC" w:rsidRPr="78E72E14">
        <w:rPr>
          <w:lang w:eastAsia="lt-LT"/>
        </w:rPr>
        <w:t xml:space="preserve"> </w:t>
      </w:r>
    </w:p>
    <w:p w14:paraId="03042558" w14:textId="1B8F0BF3" w:rsidR="00CA199E" w:rsidRDefault="00CA199E" w:rsidP="00BB3AAE">
      <w:pPr>
        <w:jc w:val="center"/>
        <w:rPr>
          <w:lang w:eastAsia="lt-LT"/>
        </w:rPr>
      </w:pPr>
      <w:r>
        <w:rPr>
          <w:lang w:eastAsia="lt-LT"/>
        </w:rPr>
        <w:t>Šiauliai</w:t>
      </w:r>
    </w:p>
    <w:p w14:paraId="59CA25E5" w14:textId="77777777" w:rsidR="00CA199E" w:rsidRDefault="00CA199E" w:rsidP="00BB3AAE">
      <w:pPr>
        <w:jc w:val="center"/>
        <w:rPr>
          <w:lang w:eastAsia="lt-LT"/>
        </w:rPr>
      </w:pPr>
    </w:p>
    <w:p w14:paraId="3F0ACC49" w14:textId="77777777" w:rsidR="00BB3AAE" w:rsidRDefault="00BB3AAE" w:rsidP="00BB3AAE">
      <w:pPr>
        <w:jc w:val="center"/>
        <w:rPr>
          <w:b/>
          <w:lang w:eastAsia="lt-LT"/>
        </w:rPr>
      </w:pPr>
      <w:r>
        <w:rPr>
          <w:b/>
          <w:lang w:eastAsia="lt-LT"/>
        </w:rPr>
        <w:t>I SKYRIUS</w:t>
      </w:r>
    </w:p>
    <w:p w14:paraId="1C4BD521" w14:textId="77777777" w:rsidR="00BB3AAE" w:rsidRDefault="00BB3AAE" w:rsidP="00BB3AAE">
      <w:pPr>
        <w:jc w:val="center"/>
        <w:rPr>
          <w:b/>
          <w:lang w:eastAsia="lt-LT"/>
        </w:rPr>
      </w:pPr>
      <w:r>
        <w:rPr>
          <w:b/>
          <w:lang w:eastAsia="lt-LT"/>
        </w:rPr>
        <w:t>STRATEGINIO PLANO IR METINIO VEIKLOS PLANO ĮGYVENDINIMAS</w:t>
      </w:r>
    </w:p>
    <w:p w14:paraId="243C06D7" w14:textId="77777777" w:rsidR="00BB3AAE" w:rsidRDefault="00BB3AAE" w:rsidP="00BB3AAE">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BB3AAE" w14:paraId="122B1AA4" w14:textId="77777777" w:rsidTr="501E0B02">
        <w:tc>
          <w:tcPr>
            <w:tcW w:w="9775" w:type="dxa"/>
          </w:tcPr>
          <w:p w14:paraId="0E37AF51" w14:textId="2D5D02C3" w:rsidR="006F10AA" w:rsidRPr="00D57806" w:rsidRDefault="23272DB6" w:rsidP="00D57806">
            <w:pPr>
              <w:ind w:firstLine="740"/>
              <w:jc w:val="both"/>
            </w:pPr>
            <w:r w:rsidRPr="00D57806">
              <w:t xml:space="preserve">Mokyklos strateginio ir metinio veiklos planų tikslai, uždaviniai ir priemonės </w:t>
            </w:r>
            <w:r w:rsidR="00FB6F84" w:rsidRPr="00D57806">
              <w:t>yra tarpusavyje suderinti, Veiklos planas, papildo Strateginį mokyklos veiklos planą. Mokyklos veikla organizuojama vadovaujantis mokykloje susitarta</w:t>
            </w:r>
            <w:r w:rsidR="0091211A" w:rsidRPr="00D57806">
              <w:t xml:space="preserve">, vertybėmis </w:t>
            </w:r>
            <w:r w:rsidR="0091211A" w:rsidRPr="00D57806">
              <w:rPr>
                <w:b/>
                <w:bCs/>
              </w:rPr>
              <w:t>Sveikata-Sąžiningumas-Bendradarbiavimas</w:t>
            </w:r>
            <w:r w:rsidR="0091211A" w:rsidRPr="00D57806">
              <w:t xml:space="preserve"> grįsta</w:t>
            </w:r>
            <w:r w:rsidR="00FB6F84" w:rsidRPr="00D57806">
              <w:t xml:space="preserve"> „2SB“ programa</w:t>
            </w:r>
            <w:r w:rsidR="0091211A" w:rsidRPr="00D57806">
              <w:t xml:space="preserve">. </w:t>
            </w:r>
            <w:r w:rsidR="1FF83B90" w:rsidRPr="00D57806">
              <w:t>202</w:t>
            </w:r>
            <w:r w:rsidR="6A434E42" w:rsidRPr="00D57806">
              <w:t>1</w:t>
            </w:r>
            <w:r w:rsidR="1FF83B90" w:rsidRPr="00D57806">
              <w:t xml:space="preserve"> met</w:t>
            </w:r>
            <w:r w:rsidR="007A2013" w:rsidRPr="00D57806">
              <w:t>ų</w:t>
            </w:r>
            <w:r w:rsidR="1FF83B90" w:rsidRPr="00D57806">
              <w:t xml:space="preserve"> </w:t>
            </w:r>
            <w:r w:rsidR="006F10AA" w:rsidRPr="00D57806">
              <w:t>vadybiniai siekiai buvo orientuoti į mokinių pasiekimų gerinimą</w:t>
            </w:r>
            <w:r w:rsidR="007A2013" w:rsidRPr="00D57806">
              <w:t xml:space="preserve"> ir</w:t>
            </w:r>
            <w:r w:rsidR="006F10AA" w:rsidRPr="00D57806">
              <w:t xml:space="preserve"> </w:t>
            </w:r>
            <w:r w:rsidR="007A2013" w:rsidRPr="00D57806">
              <w:t xml:space="preserve">mokinių </w:t>
            </w:r>
            <w:r w:rsidR="0091211A" w:rsidRPr="00D57806">
              <w:t xml:space="preserve">individualios pažangos stebėseną, </w:t>
            </w:r>
            <w:r w:rsidR="007A2013" w:rsidRPr="00D57806">
              <w:t xml:space="preserve">savalaikės pagalbos mokiniui teikimą, </w:t>
            </w:r>
            <w:r w:rsidR="0091211A" w:rsidRPr="00D57806">
              <w:t>mokytojų, auklėtojų, pagalbos mokiniui specialistų kvalifikacij</w:t>
            </w:r>
            <w:r w:rsidR="007A2013" w:rsidRPr="003251B5">
              <w:t>os kėlimą</w:t>
            </w:r>
            <w:r w:rsidR="007A2013" w:rsidRPr="00D57806">
              <w:t xml:space="preserve"> ir </w:t>
            </w:r>
            <w:r w:rsidR="0091211A" w:rsidRPr="00D57806">
              <w:t>vis</w:t>
            </w:r>
            <w:r w:rsidR="007A2013" w:rsidRPr="00D57806">
              <w:t>ų</w:t>
            </w:r>
            <w:r w:rsidR="0091211A" w:rsidRPr="00D57806">
              <w:t xml:space="preserve"> mokyklos darbuotoj</w:t>
            </w:r>
            <w:r w:rsidR="007A2013" w:rsidRPr="00D57806">
              <w:t>ų įtraukimą į</w:t>
            </w:r>
            <w:r w:rsidR="0091211A" w:rsidRPr="00D57806">
              <w:t xml:space="preserve"> veiklos vertinimo, įsivertinimo procesus. </w:t>
            </w:r>
          </w:p>
          <w:p w14:paraId="37BC26F8" w14:textId="59BFDB4E" w:rsidR="00203414" w:rsidRPr="00D57806" w:rsidRDefault="3F9A92E7" w:rsidP="00D57806">
            <w:pPr>
              <w:contextualSpacing/>
              <w:jc w:val="both"/>
            </w:pPr>
            <w:r w:rsidRPr="00D57806">
              <w:t>P</w:t>
            </w:r>
            <w:r w:rsidR="2D741D1E" w:rsidRPr="00D57806">
              <w:t xml:space="preserve">irmasis strateginio plano tikslas </w:t>
            </w:r>
            <w:r w:rsidR="0E7DF1AB" w:rsidRPr="00D57806">
              <w:t>Bendrųjų</w:t>
            </w:r>
            <w:r w:rsidR="79009009" w:rsidRPr="00D57806">
              <w:t xml:space="preserve"> ir</w:t>
            </w:r>
            <w:r w:rsidR="00D92CEF" w:rsidRPr="00D57806">
              <w:t xml:space="preserve"> specialiųjų </w:t>
            </w:r>
            <w:r w:rsidR="0E7DF1AB" w:rsidRPr="00D57806">
              <w:t>ugdymo programų įgyvendinimas gerinant mokinių pasiekimus.</w:t>
            </w:r>
            <w:r w:rsidR="7AE72E2A" w:rsidRPr="00D57806">
              <w:t xml:space="preserve"> Strateginio plano tikslas</w:t>
            </w:r>
            <w:r w:rsidR="68792BDE" w:rsidRPr="00D57806">
              <w:t xml:space="preserve"> atliepia</w:t>
            </w:r>
            <w:r w:rsidR="7AE72E2A" w:rsidRPr="00D57806">
              <w:t xml:space="preserve"> metinio veiklos plano pirm</w:t>
            </w:r>
            <w:r w:rsidR="68792BDE" w:rsidRPr="00D57806">
              <w:t>ąjį</w:t>
            </w:r>
            <w:r w:rsidR="7AE72E2A" w:rsidRPr="00D57806">
              <w:t xml:space="preserve"> tiksl</w:t>
            </w:r>
            <w:r w:rsidR="68792BDE" w:rsidRPr="00D57806">
              <w:t xml:space="preserve">ą. Tikslų įgyvendinimui išsikelti </w:t>
            </w:r>
            <w:r w:rsidR="7AE72E2A" w:rsidRPr="00D57806">
              <w:t>uždaviniai</w:t>
            </w:r>
            <w:r w:rsidR="68792BDE" w:rsidRPr="00D57806">
              <w:t xml:space="preserve">. </w:t>
            </w:r>
          </w:p>
          <w:p w14:paraId="2ED92C8D" w14:textId="19D41920" w:rsidR="008E08F4" w:rsidRPr="00D57806" w:rsidRDefault="00FB660C" w:rsidP="00D57806">
            <w:pPr>
              <w:contextualSpacing/>
              <w:jc w:val="both"/>
              <w:rPr>
                <w:i/>
                <w:iCs/>
              </w:rPr>
            </w:pPr>
            <w:r w:rsidRPr="00D57806">
              <w:rPr>
                <w:i/>
                <w:iCs/>
              </w:rPr>
              <w:t>1</w:t>
            </w:r>
            <w:r w:rsidR="00417333" w:rsidRPr="00D57806">
              <w:rPr>
                <w:i/>
                <w:iCs/>
              </w:rPr>
              <w:t xml:space="preserve"> </w:t>
            </w:r>
            <w:r w:rsidR="006973C9" w:rsidRPr="00D57806">
              <w:rPr>
                <w:i/>
                <w:iCs/>
              </w:rPr>
              <w:t>u</w:t>
            </w:r>
            <w:r w:rsidRPr="00D57806">
              <w:rPr>
                <w:i/>
                <w:iCs/>
              </w:rPr>
              <w:t>ždavin</w:t>
            </w:r>
            <w:r w:rsidR="00FA20DB" w:rsidRPr="00D57806">
              <w:rPr>
                <w:i/>
                <w:iCs/>
              </w:rPr>
              <w:t>ys.</w:t>
            </w:r>
            <w:r w:rsidRPr="00D57806">
              <w:rPr>
                <w:i/>
                <w:iCs/>
              </w:rPr>
              <w:t xml:space="preserve"> </w:t>
            </w:r>
            <w:r w:rsidR="008E08F4" w:rsidRPr="00D57806">
              <w:rPr>
                <w:i/>
                <w:iCs/>
              </w:rPr>
              <w:t>Ugdymo proceso, orientuoto į mokinių pas</w:t>
            </w:r>
            <w:r w:rsidR="00D92CEF" w:rsidRPr="00D57806">
              <w:rPr>
                <w:i/>
                <w:iCs/>
              </w:rPr>
              <w:t>iekimų gerinimą, organizavimas.</w:t>
            </w:r>
          </w:p>
          <w:p w14:paraId="2E158778" w14:textId="33E70B3F" w:rsidR="008E08F4" w:rsidRPr="00D57806" w:rsidRDefault="008E08F4" w:rsidP="00D57806">
            <w:pPr>
              <w:contextualSpacing/>
              <w:jc w:val="both"/>
              <w:rPr>
                <w:i/>
                <w:iCs/>
              </w:rPr>
            </w:pPr>
            <w:r w:rsidRPr="00D57806">
              <w:rPr>
                <w:i/>
                <w:iCs/>
              </w:rPr>
              <w:t>2 uždavinys. Įgyvendinti Šiaulių miesto socialinių kompetencijų ugdymo modelį.</w:t>
            </w:r>
          </w:p>
          <w:p w14:paraId="76CB377F" w14:textId="418F5B0F" w:rsidR="00203414" w:rsidRPr="00D57806" w:rsidRDefault="008E08F4" w:rsidP="00D57806">
            <w:pPr>
              <w:contextualSpacing/>
              <w:jc w:val="both"/>
              <w:rPr>
                <w:i/>
                <w:iCs/>
              </w:rPr>
            </w:pPr>
            <w:r w:rsidRPr="00D57806">
              <w:rPr>
                <w:i/>
                <w:iCs/>
                <w:lang w:val="en-US"/>
              </w:rPr>
              <w:t>3</w:t>
            </w:r>
            <w:r w:rsidRPr="00D57806">
              <w:rPr>
                <w:i/>
                <w:iCs/>
              </w:rPr>
              <w:t xml:space="preserve"> uždavinys. </w:t>
            </w:r>
            <w:r w:rsidR="00FB660C" w:rsidRPr="00D57806">
              <w:rPr>
                <w:i/>
                <w:iCs/>
              </w:rPr>
              <w:t>Mokytojų įgalinimas kaitai, novatoriškumui ir reflektavimui</w:t>
            </w:r>
            <w:r w:rsidR="00FA20DB" w:rsidRPr="00D57806">
              <w:rPr>
                <w:i/>
                <w:iCs/>
              </w:rPr>
              <w:t>.</w:t>
            </w:r>
          </w:p>
          <w:p w14:paraId="664F2DDF" w14:textId="06147327" w:rsidR="00C44EAE" w:rsidRDefault="006E759C" w:rsidP="00D57806">
            <w:pPr>
              <w:contextualSpacing/>
              <w:jc w:val="both"/>
            </w:pPr>
            <w:r w:rsidRPr="00D57806">
              <w:t xml:space="preserve">Strateginio ir veiklos plano tikslas ir uždaviniai įgyvendinti labai gerai ir pasiekti tokie svarbiausi rezultatai. </w:t>
            </w:r>
          </w:p>
          <w:p w14:paraId="5992580A" w14:textId="77777777" w:rsidR="00DE35B4" w:rsidRPr="00D57806" w:rsidRDefault="00DE35B4" w:rsidP="00D57806">
            <w:pPr>
              <w:contextualSpacing/>
              <w:jc w:val="both"/>
            </w:pPr>
          </w:p>
          <w:tbl>
            <w:tblPr>
              <w:tblStyle w:val="Lentelstinklelis"/>
              <w:tblW w:w="0" w:type="auto"/>
              <w:tblLook w:val="04A0" w:firstRow="1" w:lastRow="0" w:firstColumn="1" w:lastColumn="0" w:noHBand="0" w:noVBand="1"/>
            </w:tblPr>
            <w:tblGrid>
              <w:gridCol w:w="1790"/>
              <w:gridCol w:w="7739"/>
            </w:tblGrid>
            <w:tr w:rsidR="00956A2E" w:rsidRPr="00D57806" w14:paraId="7CF3BE42" w14:textId="77777777" w:rsidTr="001153D4">
              <w:tc>
                <w:tcPr>
                  <w:tcW w:w="1790" w:type="dxa"/>
                </w:tcPr>
                <w:p w14:paraId="2852C0CF" w14:textId="56A465FD" w:rsidR="00956A2E" w:rsidRPr="00D57806" w:rsidRDefault="00956A2E" w:rsidP="00956A2E">
                  <w:pPr>
                    <w:pStyle w:val="prastasiniatinklio"/>
                    <w:contextualSpacing/>
                    <w:jc w:val="center"/>
                    <w:rPr>
                      <w:b/>
                      <w:bCs/>
                    </w:rPr>
                  </w:pPr>
                  <w:r w:rsidRPr="00D57806">
                    <w:rPr>
                      <w:b/>
                      <w:bCs/>
                    </w:rPr>
                    <w:t>Priemonė</w:t>
                  </w:r>
                  <w:r w:rsidR="00D7478E" w:rsidRPr="00D57806">
                    <w:rPr>
                      <w:b/>
                      <w:bCs/>
                    </w:rPr>
                    <w:t>s</w:t>
                  </w:r>
                </w:p>
              </w:tc>
              <w:tc>
                <w:tcPr>
                  <w:tcW w:w="7739" w:type="dxa"/>
                </w:tcPr>
                <w:p w14:paraId="09BB9946" w14:textId="0B923BAE" w:rsidR="00956A2E" w:rsidRPr="00D57806" w:rsidRDefault="00C44EAE" w:rsidP="00956A2E">
                  <w:pPr>
                    <w:pStyle w:val="prastasiniatinklio"/>
                    <w:contextualSpacing/>
                    <w:jc w:val="center"/>
                    <w:rPr>
                      <w:b/>
                      <w:bCs/>
                    </w:rPr>
                  </w:pPr>
                  <w:r w:rsidRPr="00D57806">
                    <w:rPr>
                      <w:b/>
                      <w:bCs/>
                    </w:rPr>
                    <w:t>S</w:t>
                  </w:r>
                  <w:r w:rsidR="00956A2E" w:rsidRPr="00D57806">
                    <w:rPr>
                      <w:b/>
                      <w:bCs/>
                    </w:rPr>
                    <w:t>iekiai, rezultatai, sėkmės, nesėkmės</w:t>
                  </w:r>
                </w:p>
              </w:tc>
            </w:tr>
            <w:tr w:rsidR="00FC7A2A" w:rsidRPr="00D57806" w14:paraId="3488C249" w14:textId="77777777" w:rsidTr="001153D4">
              <w:tc>
                <w:tcPr>
                  <w:tcW w:w="1790" w:type="dxa"/>
                </w:tcPr>
                <w:p w14:paraId="345AB138" w14:textId="4B758A22" w:rsidR="00FC7A2A" w:rsidRPr="00D57806" w:rsidRDefault="00FC7A2A" w:rsidP="00594587">
                  <w:pPr>
                    <w:pStyle w:val="prastasiniatinklio"/>
                    <w:contextualSpacing/>
                    <w:rPr>
                      <w:b/>
                      <w:bCs/>
                    </w:rPr>
                  </w:pPr>
                  <w:r w:rsidRPr="00D57806">
                    <w:t>Įgyvendinti ugdymo planus, priemones ugdymo pasiekimams gerinti.</w:t>
                  </w:r>
                </w:p>
              </w:tc>
              <w:tc>
                <w:tcPr>
                  <w:tcW w:w="7739" w:type="dxa"/>
                </w:tcPr>
                <w:p w14:paraId="75A30354" w14:textId="5B3B9371" w:rsidR="00FC7A2A" w:rsidRPr="00D57806" w:rsidRDefault="00FC7A2A" w:rsidP="00FC7A2A">
                  <w:pPr>
                    <w:pStyle w:val="prastasiniatinklio"/>
                    <w:contextualSpacing/>
                    <w:jc w:val="both"/>
                    <w:rPr>
                      <w:b/>
                      <w:bCs/>
                      <w:color w:val="000000"/>
                    </w:rPr>
                  </w:pPr>
                  <w:r w:rsidRPr="00D57806">
                    <w:rPr>
                      <w:b/>
                      <w:bCs/>
                      <w:color w:val="000000"/>
                    </w:rPr>
                    <w:t xml:space="preserve">Siekiai. </w:t>
                  </w:r>
                  <w:r w:rsidR="008F3BCA" w:rsidRPr="00D57806">
                    <w:rPr>
                      <w:i/>
                      <w:iCs/>
                      <w:color w:val="000000"/>
                    </w:rPr>
                    <w:t>Parengti ir įgyvendinti kiekvienų mokslo metų planai.</w:t>
                  </w:r>
                  <w:r w:rsidR="008F3BCA" w:rsidRPr="00D57806">
                    <w:rPr>
                      <w:b/>
                      <w:bCs/>
                      <w:color w:val="000000"/>
                    </w:rPr>
                    <w:t xml:space="preserve"> </w:t>
                  </w:r>
                  <w:r w:rsidRPr="00D57806">
                    <w:rPr>
                      <w:i/>
                      <w:iCs/>
                      <w:color w:val="000000"/>
                    </w:rPr>
                    <w:t>Padariusių individualią ugdymosi pažangą mokinių dalis – 98 proc.</w:t>
                  </w:r>
                  <w:r w:rsidR="00E25B9A" w:rsidRPr="00D57806">
                    <w:rPr>
                      <w:i/>
                      <w:iCs/>
                      <w:color w:val="000000"/>
                    </w:rPr>
                    <w:t xml:space="preserve"> Mokinių stebinčių ir fiksuojančių asmeninę pažangą, naudojantis </w:t>
                  </w:r>
                  <w:r w:rsidR="00E25B9A" w:rsidRPr="003251B5">
                    <w:rPr>
                      <w:i/>
                      <w:iCs/>
                      <w:color w:val="000000"/>
                    </w:rPr>
                    <w:t xml:space="preserve">2SB </w:t>
                  </w:r>
                  <w:r w:rsidR="00E25B9A" w:rsidRPr="00D57806">
                    <w:rPr>
                      <w:i/>
                      <w:iCs/>
                      <w:color w:val="000000"/>
                    </w:rPr>
                    <w:t xml:space="preserve">programa – 95 proc. </w:t>
                  </w:r>
                </w:p>
                <w:p w14:paraId="09C3A27B" w14:textId="77777777" w:rsidR="00FC7A2A" w:rsidRPr="00D57806" w:rsidRDefault="00FC7A2A" w:rsidP="00FC7A2A">
                  <w:pPr>
                    <w:pStyle w:val="prastasiniatinklio"/>
                    <w:contextualSpacing/>
                    <w:jc w:val="both"/>
                    <w:rPr>
                      <w:b/>
                      <w:bCs/>
                    </w:rPr>
                  </w:pPr>
                  <w:r w:rsidRPr="00D57806">
                    <w:rPr>
                      <w:b/>
                      <w:bCs/>
                    </w:rPr>
                    <w:t xml:space="preserve">Rezultatai, sėkmės. </w:t>
                  </w:r>
                </w:p>
                <w:p w14:paraId="313D10FE" w14:textId="77777777" w:rsidR="00FC7A2A" w:rsidRPr="00D57806" w:rsidRDefault="00FC7A2A" w:rsidP="006033E8">
                  <w:pPr>
                    <w:pStyle w:val="prastasiniatinklio"/>
                    <w:numPr>
                      <w:ilvl w:val="0"/>
                      <w:numId w:val="19"/>
                    </w:numPr>
                    <w:contextualSpacing/>
                    <w:jc w:val="both"/>
                  </w:pPr>
                  <w:r w:rsidRPr="00D57806">
                    <w:t xml:space="preserve">2020-2021 m. m. 100 proc. mokyklos mokinių buvo pažangūs, tai rodo apibendrinti TAMO duomenys ir mokykloje taikoma pažangos stebėjimo sistema (pagal atskirus dalykus ir apibendrintus mokinio bei klasės rezultatus). </w:t>
                  </w:r>
                </w:p>
                <w:p w14:paraId="0EC19E9E" w14:textId="45860822" w:rsidR="00FC7A2A" w:rsidRPr="00D57806" w:rsidRDefault="00FC7A2A" w:rsidP="006033E8">
                  <w:pPr>
                    <w:pStyle w:val="prastasiniatinklio"/>
                    <w:numPr>
                      <w:ilvl w:val="0"/>
                      <w:numId w:val="19"/>
                    </w:numPr>
                    <w:contextualSpacing/>
                    <w:jc w:val="both"/>
                  </w:pPr>
                  <w:r w:rsidRPr="00D57806">
                    <w:t xml:space="preserve">100 proc. Mokyklos mokinių padarė individualią pažangą, kuri stebima ir vertinama vadovaujantis mokyklos sukurta unikalia nuoseklaus ir ilgalaikio asmenybės ugdymosi ir sveikatos stiprinimo bei vertinimo sistema </w:t>
                  </w:r>
                  <w:r w:rsidR="00D92CEF" w:rsidRPr="00D57806">
                    <w:t>–</w:t>
                  </w:r>
                  <w:r w:rsidRPr="00D57806">
                    <w:t xml:space="preserve"> 2 SB programa. </w:t>
                  </w:r>
                </w:p>
                <w:p w14:paraId="34EECBAC" w14:textId="5DA40DBA" w:rsidR="00FC7A2A" w:rsidRPr="00D57806" w:rsidRDefault="00FC7A2A" w:rsidP="006033E8">
                  <w:pPr>
                    <w:pStyle w:val="prastasiniatinklio"/>
                    <w:numPr>
                      <w:ilvl w:val="0"/>
                      <w:numId w:val="19"/>
                    </w:numPr>
                    <w:contextualSpacing/>
                    <w:jc w:val="both"/>
                  </w:pPr>
                  <w:r w:rsidRPr="00D57806">
                    <w:t>Nuo 2021-2022 m. m. individuali pažanga (įsi-)</w:t>
                  </w:r>
                  <w:r w:rsidR="00D57806">
                    <w:t xml:space="preserve"> </w:t>
                  </w:r>
                  <w:r w:rsidRPr="00D57806">
                    <w:t>vertinama 2 SB knygelėse, kurios</w:t>
                  </w:r>
                  <w:r w:rsidR="00D92CEF" w:rsidRPr="00D57806">
                    <w:t xml:space="preserve">e tiek mokinys, tiek pedagogai </w:t>
                  </w:r>
                  <w:r w:rsidRPr="00D57806">
                    <w:t>stebi ir vertina mokinio individualią pažangą per fizinę, psichinę bei socialinę</w:t>
                  </w:r>
                  <w:r w:rsidR="00E25B9A" w:rsidRPr="00D57806">
                    <w:t xml:space="preserve"> </w:t>
                  </w:r>
                  <w:r w:rsidRPr="00D57806">
                    <w:t xml:space="preserve">- emocinę sveikatas. </w:t>
                  </w:r>
                </w:p>
                <w:p w14:paraId="7D1DA5E4" w14:textId="41925B92" w:rsidR="00FC7A2A" w:rsidRPr="00D57806" w:rsidRDefault="00FC7A2A" w:rsidP="006033E8">
                  <w:pPr>
                    <w:pStyle w:val="prastasiniatinklio"/>
                    <w:numPr>
                      <w:ilvl w:val="0"/>
                      <w:numId w:val="19"/>
                    </w:numPr>
                    <w:contextualSpacing/>
                    <w:jc w:val="both"/>
                  </w:pPr>
                  <w:r w:rsidRPr="00D57806">
                    <w:rPr>
                      <w:color w:val="000000" w:themeColor="text1"/>
                    </w:rPr>
                    <w:t>Įgyvendinant mokyklos mokinių skatinimo</w:t>
                  </w:r>
                  <w:r w:rsidRPr="00D57806">
                    <w:t xml:space="preserve"> tvarką, siekiant kiekvieno mokinio pažangos bei keliant vidinį poreikį tobulėti ir ugdytis vertybines nuostatas, </w:t>
                  </w:r>
                  <w:r w:rsidRPr="00D57806">
                    <w:rPr>
                      <w:color w:val="000000" w:themeColor="text1"/>
                    </w:rPr>
                    <w:t>už aukščiausius mokymosi pasiekimus, didžiausią asmeninę pažangą apdovan</w:t>
                  </w:r>
                  <w:r w:rsidR="00D92CEF" w:rsidRPr="00D57806">
                    <w:rPr>
                      <w:color w:val="000000" w:themeColor="text1"/>
                    </w:rPr>
                    <w:t xml:space="preserve">oti 2 mokiniai ir viena klasė. </w:t>
                  </w:r>
                  <w:r w:rsidRPr="00D57806">
                    <w:rPr>
                      <w:color w:val="000000" w:themeColor="text1"/>
                    </w:rPr>
                    <w:t xml:space="preserve">Už bendruomeniškumą Rimanto Kaukėno paramos fondo ir UAB „REDAL“ įsteigtais prizais apdovanota </w:t>
                  </w:r>
                  <w:r w:rsidRPr="003251B5">
                    <w:rPr>
                      <w:color w:val="000000" w:themeColor="text1"/>
                    </w:rPr>
                    <w:t>5 klas</w:t>
                  </w:r>
                  <w:r w:rsidRPr="00D57806">
                    <w:rPr>
                      <w:color w:val="000000" w:themeColor="text1"/>
                    </w:rPr>
                    <w:t xml:space="preserve">ė, už Asmeninę pažangą </w:t>
                  </w:r>
                  <w:r w:rsidRPr="003251B5">
                    <w:rPr>
                      <w:color w:val="000000" w:themeColor="text1"/>
                    </w:rPr>
                    <w:t>10 kl. mokin</w:t>
                  </w:r>
                  <w:r w:rsidRPr="00D57806">
                    <w:rPr>
                      <w:color w:val="000000" w:themeColor="text1"/>
                    </w:rPr>
                    <w:t xml:space="preserve">ė, už Geriausius mokymosi pasiekimus </w:t>
                  </w:r>
                  <w:r w:rsidRPr="003251B5">
                    <w:rPr>
                      <w:color w:val="000000" w:themeColor="text1"/>
                    </w:rPr>
                    <w:t>8 kl. mokin</w:t>
                  </w:r>
                  <w:r w:rsidRPr="00D57806">
                    <w:rPr>
                      <w:color w:val="000000" w:themeColor="text1"/>
                    </w:rPr>
                    <w:t xml:space="preserve">ė. </w:t>
                  </w:r>
                </w:p>
                <w:p w14:paraId="75721CED" w14:textId="77777777" w:rsidR="006033E8" w:rsidRPr="00D57806" w:rsidRDefault="006033E8" w:rsidP="006033E8">
                  <w:pPr>
                    <w:pStyle w:val="prastasiniatinklio"/>
                    <w:numPr>
                      <w:ilvl w:val="0"/>
                      <w:numId w:val="19"/>
                    </w:numPr>
                    <w:contextualSpacing/>
                    <w:jc w:val="both"/>
                    <w:rPr>
                      <w:lang w:val="en-US"/>
                    </w:rPr>
                  </w:pPr>
                  <w:r w:rsidRPr="00D57806">
                    <w:lastRenderedPageBreak/>
                    <w:t>2020 m. rugsėjo 22 d. duomenimis 20 mokinių mokėsi pagal individualizuotas, 39 – pagal pritaikytas, 38 – pagal bendrąsias programas.</w:t>
                  </w:r>
                </w:p>
                <w:p w14:paraId="35CCAF1A" w14:textId="7CB5FEB9" w:rsidR="006033E8" w:rsidRPr="00D57806" w:rsidRDefault="006033E8" w:rsidP="006033E8">
                  <w:pPr>
                    <w:pStyle w:val="prastasiniatinklio"/>
                    <w:numPr>
                      <w:ilvl w:val="0"/>
                      <w:numId w:val="19"/>
                    </w:numPr>
                    <w:contextualSpacing/>
                    <w:jc w:val="both"/>
                    <w:rPr>
                      <w:lang w:val="en-US"/>
                    </w:rPr>
                  </w:pPr>
                  <w:r w:rsidRPr="00D57806">
                    <w:t>Lyginant pirmojo ir antrojo pusmečių pa</w:t>
                  </w:r>
                  <w:r w:rsidR="00D92CEF" w:rsidRPr="00D57806">
                    <w:t>siekimų duomenis nustatyta, kad</w:t>
                  </w:r>
                  <w:r w:rsidRPr="00D57806">
                    <w:t xml:space="preserve"> pradinių klasių mokini</w:t>
                  </w:r>
                  <w:r w:rsidR="004C0044" w:rsidRPr="00D57806">
                    <w:t>ai</w:t>
                  </w:r>
                  <w:r w:rsidRPr="00D57806">
                    <w:t xml:space="preserve"> </w:t>
                  </w:r>
                  <w:r w:rsidR="004C0044" w:rsidRPr="00D57806">
                    <w:t>padarė pažangą,</w:t>
                  </w:r>
                  <w:r w:rsidRPr="00D57806">
                    <w:rPr>
                      <w:color w:val="C00000"/>
                    </w:rPr>
                    <w:t xml:space="preserve"> </w:t>
                  </w:r>
                  <w:r w:rsidRPr="00D57806">
                    <w:t>kiek daugiau nei 65 proc. 5-10 klas</w:t>
                  </w:r>
                  <w:r w:rsidR="00D92CEF" w:rsidRPr="00D57806">
                    <w:t>ių mokinių pasiekimai pagerėjo.</w:t>
                  </w:r>
                </w:p>
                <w:p w14:paraId="08664DCB" w14:textId="77777777" w:rsidR="006033E8" w:rsidRPr="00D57806" w:rsidRDefault="006033E8" w:rsidP="006033E8">
                  <w:pPr>
                    <w:pStyle w:val="prastasiniatinklio"/>
                    <w:numPr>
                      <w:ilvl w:val="0"/>
                      <w:numId w:val="19"/>
                    </w:numPr>
                    <w:contextualSpacing/>
                    <w:jc w:val="both"/>
                    <w:rPr>
                      <w:lang w:val="en-US"/>
                    </w:rPr>
                  </w:pPr>
                  <w:r w:rsidRPr="00D57806">
                    <w:t xml:space="preserve">1, 5 klasių mokiniams bei mokslo metų eigoje naujai atvykusiems mokiniams taikytas adaptacinis laikotarpis, kurio metu mokinį ugdantys pedagogai stebi mokinį, atsižvelgdami į iš kitų mokyklų gautus pasiekimų aprašus, pateiktas PPT tarnybų ir mokyklos specialistų rekomendacijas. Šiuo laikotarpiu taikomi individualūs mokinio pažinimo metodai, mokiniai nevertinami neigiamais pažymiais. </w:t>
                  </w:r>
                </w:p>
                <w:p w14:paraId="164D74DB" w14:textId="3C58E63C" w:rsidR="006033E8" w:rsidRPr="00D57806" w:rsidRDefault="006033E8" w:rsidP="00AA3B36">
                  <w:pPr>
                    <w:pStyle w:val="prastasiniatinklio"/>
                    <w:numPr>
                      <w:ilvl w:val="0"/>
                      <w:numId w:val="19"/>
                    </w:numPr>
                    <w:ind w:left="714" w:hanging="357"/>
                    <w:contextualSpacing/>
                    <w:jc w:val="both"/>
                    <w:rPr>
                      <w:lang w:val="en-US"/>
                    </w:rPr>
                  </w:pPr>
                  <w:r w:rsidRPr="00D57806">
                    <w:rPr>
                      <w:color w:val="000000" w:themeColor="text1"/>
                    </w:rPr>
                    <w:t>Siekiant atliepti mokinių, besimokančių pagal individualizuotas bendrąsias programas bei turinčių didelių ir labai didelių poreikių, praktinių, kasdieniame gyvenime reikalingų įgūdžių įgijimo būtinybę, sudarytos mobilios 1-3, 4-5 klasių mokinių grupės, kurioms organizuojamos integruotos dalyko ir asmeni</w:t>
                  </w:r>
                  <w:r w:rsidR="004572FF" w:rsidRPr="00D57806">
                    <w:rPr>
                      <w:color w:val="000000" w:themeColor="text1"/>
                    </w:rPr>
                    <w:t xml:space="preserve">nių bei sveikatos kompetencijų </w:t>
                  </w:r>
                  <w:r w:rsidRPr="00D57806">
                    <w:rPr>
                      <w:color w:val="000000" w:themeColor="text1"/>
                    </w:rPr>
                    <w:t xml:space="preserve">ir meninio ugdymo pamokos, kai klasėje dirba </w:t>
                  </w:r>
                  <w:r w:rsidR="00D92CEF" w:rsidRPr="00D57806">
                    <w:rPr>
                      <w:color w:val="000000" w:themeColor="text1"/>
                    </w:rPr>
                    <w:t>2 mokytojai.</w:t>
                  </w:r>
                </w:p>
              </w:tc>
            </w:tr>
            <w:tr w:rsidR="00FC7A2A" w:rsidRPr="00D57806" w14:paraId="344ED576" w14:textId="77777777" w:rsidTr="001153D4">
              <w:tc>
                <w:tcPr>
                  <w:tcW w:w="1790" w:type="dxa"/>
                </w:tcPr>
                <w:p w14:paraId="36C82542" w14:textId="307C44E3" w:rsidR="00FC7A2A" w:rsidRPr="00D57806" w:rsidRDefault="00FC7A2A" w:rsidP="00594587">
                  <w:pPr>
                    <w:pStyle w:val="prastasiniatinklio"/>
                    <w:contextualSpacing/>
                  </w:pPr>
                  <w:r w:rsidRPr="00D57806">
                    <w:lastRenderedPageBreak/>
                    <w:t>Projektinę veiklą integruoti į ugdymo turinį</w:t>
                  </w:r>
                  <w:r w:rsidR="008F3BCA" w:rsidRPr="00D57806">
                    <w:t>.</w:t>
                  </w:r>
                </w:p>
              </w:tc>
              <w:tc>
                <w:tcPr>
                  <w:tcW w:w="7739" w:type="dxa"/>
                </w:tcPr>
                <w:p w14:paraId="4E55E41A" w14:textId="0725D5F4" w:rsidR="0078027E" w:rsidRPr="00D57806" w:rsidRDefault="0078027E" w:rsidP="0078027E">
                  <w:pPr>
                    <w:jc w:val="both"/>
                    <w:rPr>
                      <w:color w:val="000000" w:themeColor="text1"/>
                      <w:lang w:val="en-US"/>
                    </w:rPr>
                  </w:pPr>
                  <w:r w:rsidRPr="00D57806">
                    <w:rPr>
                      <w:b/>
                      <w:bCs/>
                      <w:color w:val="000000" w:themeColor="text1"/>
                    </w:rPr>
                    <w:t>Siekis.</w:t>
                  </w:r>
                  <w:r w:rsidRPr="00D57806">
                    <w:rPr>
                      <w:color w:val="000000" w:themeColor="text1"/>
                    </w:rPr>
                    <w:t xml:space="preserve"> </w:t>
                  </w:r>
                  <w:r w:rsidRPr="00D57806">
                    <w:rPr>
                      <w:i/>
                      <w:iCs/>
                      <w:color w:val="000000" w:themeColor="text1"/>
                    </w:rPr>
                    <w:t xml:space="preserve">Įgyvendinami tarptautiniai projektai (projektų skaičius) – </w:t>
                  </w:r>
                  <w:r w:rsidRPr="00D57806">
                    <w:rPr>
                      <w:i/>
                      <w:iCs/>
                      <w:color w:val="000000" w:themeColor="text1"/>
                      <w:lang w:val="en-US"/>
                    </w:rPr>
                    <w:t>7.</w:t>
                  </w:r>
                  <w:r w:rsidRPr="00D57806">
                    <w:rPr>
                      <w:color w:val="000000" w:themeColor="text1"/>
                      <w:lang w:val="en-US"/>
                    </w:rPr>
                    <w:t xml:space="preserve"> </w:t>
                  </w:r>
                </w:p>
                <w:p w14:paraId="501C875F" w14:textId="56D1FFC9" w:rsidR="0078027E" w:rsidRPr="00D57806" w:rsidRDefault="0078027E" w:rsidP="0078027E">
                  <w:pPr>
                    <w:jc w:val="both"/>
                    <w:rPr>
                      <w:b/>
                      <w:bCs/>
                      <w:color w:val="000000" w:themeColor="text1"/>
                    </w:rPr>
                  </w:pPr>
                  <w:r w:rsidRPr="00D57806">
                    <w:rPr>
                      <w:b/>
                      <w:bCs/>
                      <w:color w:val="000000" w:themeColor="text1"/>
                    </w:rPr>
                    <w:t xml:space="preserve">Rezultatai, sėkmės. </w:t>
                  </w:r>
                </w:p>
                <w:p w14:paraId="514EA9B8" w14:textId="4E6506B4" w:rsidR="001D48AE" w:rsidRPr="00D57806" w:rsidRDefault="001D48AE" w:rsidP="001D48AE">
                  <w:pPr>
                    <w:pStyle w:val="Sraopastraipa"/>
                    <w:numPr>
                      <w:ilvl w:val="0"/>
                      <w:numId w:val="46"/>
                    </w:numPr>
                    <w:spacing w:line="240" w:lineRule="auto"/>
                    <w:jc w:val="both"/>
                    <w:rPr>
                      <w:rFonts w:ascii="Times New Roman" w:hAnsi="Times New Roman"/>
                      <w:b/>
                      <w:bCs/>
                      <w:color w:val="000000" w:themeColor="text1"/>
                      <w:sz w:val="24"/>
                      <w:szCs w:val="24"/>
                    </w:rPr>
                  </w:pPr>
                  <w:r w:rsidRPr="00D57806">
                    <w:rPr>
                      <w:rFonts w:ascii="Times New Roman" w:hAnsi="Times New Roman"/>
                      <w:color w:val="000000" w:themeColor="text1"/>
                      <w:sz w:val="24"/>
                      <w:szCs w:val="24"/>
                      <w:lang w:val="lt"/>
                    </w:rPr>
                    <w:t>Sėkmingai įgyvendinama Šiaulių sanatorinės mokyklos</w:t>
                  </w:r>
                  <w:r w:rsidRPr="00D57806">
                    <w:rPr>
                      <w:rFonts w:ascii="Times New Roman" w:hAnsi="Times New Roman"/>
                      <w:i/>
                      <w:iCs/>
                      <w:color w:val="000000" w:themeColor="text1"/>
                      <w:sz w:val="24"/>
                      <w:szCs w:val="24"/>
                      <w:lang w:val="lt"/>
                    </w:rPr>
                    <w:t xml:space="preserve"> </w:t>
                  </w:r>
                  <w:r w:rsidRPr="00D57806">
                    <w:rPr>
                      <w:rFonts w:ascii="Times New Roman" w:hAnsi="Times New Roman"/>
                      <w:color w:val="000000" w:themeColor="text1"/>
                      <w:sz w:val="24"/>
                      <w:szCs w:val="24"/>
                      <w:lang w:val="lt"/>
                    </w:rPr>
                    <w:t>tarpt</w:t>
                  </w:r>
                  <w:r w:rsidR="004572FF" w:rsidRPr="00D57806">
                    <w:rPr>
                      <w:rFonts w:ascii="Times New Roman" w:hAnsi="Times New Roman"/>
                      <w:color w:val="000000" w:themeColor="text1"/>
                      <w:sz w:val="24"/>
                      <w:szCs w:val="24"/>
                      <w:lang w:val="lt"/>
                    </w:rPr>
                    <w:t xml:space="preserve">autiškumo strategija 2021-2025 </w:t>
                  </w:r>
                  <w:r w:rsidRPr="00D57806">
                    <w:rPr>
                      <w:rFonts w:ascii="Times New Roman" w:hAnsi="Times New Roman"/>
                      <w:color w:val="000000" w:themeColor="text1"/>
                      <w:sz w:val="24"/>
                      <w:szCs w:val="24"/>
                      <w:lang w:val="lt"/>
                    </w:rPr>
                    <w:t>metams.</w:t>
                  </w:r>
                </w:p>
                <w:p w14:paraId="71821DC0" w14:textId="77777777" w:rsidR="0078027E" w:rsidRPr="00D57806" w:rsidRDefault="0078027E" w:rsidP="0078027E">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Parengta paraiška ir suteikta programos „Erasmus+“ akreditacija nuo 2021 m. kovo 1 d., iki 2027 m. gruodžio 31 d., unikalus akreditacijos numeris – 2020-1-LT01-KA120-SCH-094685.</w:t>
                  </w:r>
                </w:p>
                <w:p w14:paraId="27BC5194" w14:textId="00B2CE2F" w:rsidR="0078027E" w:rsidRPr="00D57806" w:rsidRDefault="0078027E" w:rsidP="00AA3B36">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 xml:space="preserve">Su </w:t>
                  </w:r>
                  <w:r w:rsidRPr="00D57806">
                    <w:rPr>
                      <w:rFonts w:ascii="Times New Roman" w:hAnsi="Times New Roman"/>
                      <w:color w:val="000000" w:themeColor="text1"/>
                      <w:sz w:val="24"/>
                      <w:szCs w:val="24"/>
                    </w:rPr>
                    <w:t>kitų šalių partneriais paren</w:t>
                  </w:r>
                  <w:r w:rsidR="00AA3B36" w:rsidRPr="00D57806">
                    <w:rPr>
                      <w:rFonts w:ascii="Times New Roman" w:hAnsi="Times New Roman"/>
                      <w:color w:val="000000" w:themeColor="text1"/>
                      <w:sz w:val="24"/>
                      <w:szCs w:val="24"/>
                    </w:rPr>
                    <w:t>gta</w:t>
                  </w:r>
                  <w:r w:rsidRPr="00D57806">
                    <w:rPr>
                      <w:color w:val="000000" w:themeColor="text1"/>
                      <w:sz w:val="24"/>
                      <w:szCs w:val="24"/>
                    </w:rPr>
                    <w:t xml:space="preserve"> </w:t>
                  </w:r>
                  <w:r w:rsidRPr="00D57806">
                    <w:rPr>
                      <w:color w:val="000000" w:themeColor="text1"/>
                      <w:sz w:val="24"/>
                      <w:szCs w:val="24"/>
                      <w:lang w:val="lt"/>
                    </w:rPr>
                    <w:t>„</w:t>
                  </w:r>
                  <w:r w:rsidRPr="00D57806">
                    <w:rPr>
                      <w:rFonts w:ascii="Times New Roman" w:hAnsi="Times New Roman"/>
                      <w:color w:val="000000" w:themeColor="text1"/>
                      <w:sz w:val="24"/>
                      <w:szCs w:val="24"/>
                      <w:lang w:val="lt"/>
                    </w:rPr>
                    <w:t>Erasmus+“ KA201</w:t>
                  </w:r>
                  <w:r w:rsidR="004572FF" w:rsidRPr="00D57806">
                    <w:rPr>
                      <w:rFonts w:ascii="Times New Roman" w:hAnsi="Times New Roman"/>
                      <w:color w:val="000000" w:themeColor="text1"/>
                      <w:sz w:val="24"/>
                      <w:szCs w:val="24"/>
                    </w:rPr>
                    <w:t xml:space="preserve"> </w:t>
                  </w:r>
                  <w:r w:rsidRPr="00D57806">
                    <w:rPr>
                      <w:rFonts w:ascii="Times New Roman" w:hAnsi="Times New Roman"/>
                      <w:color w:val="000000" w:themeColor="text1"/>
                      <w:sz w:val="24"/>
                      <w:szCs w:val="24"/>
                    </w:rPr>
                    <w:t>paraišk</w:t>
                  </w:r>
                  <w:r w:rsidR="00AA3B36" w:rsidRPr="00D57806">
                    <w:rPr>
                      <w:rFonts w:ascii="Times New Roman" w:hAnsi="Times New Roman"/>
                      <w:color w:val="000000" w:themeColor="text1"/>
                      <w:sz w:val="24"/>
                      <w:szCs w:val="24"/>
                    </w:rPr>
                    <w:t>a</w:t>
                  </w:r>
                  <w:r w:rsidRPr="00D57806">
                    <w:rPr>
                      <w:rFonts w:ascii="Times New Roman" w:hAnsi="Times New Roman"/>
                      <w:color w:val="000000" w:themeColor="text1"/>
                      <w:sz w:val="24"/>
                      <w:szCs w:val="24"/>
                    </w:rPr>
                    <w:t>, tačiau finansavimas neskirtas.</w:t>
                  </w:r>
                </w:p>
                <w:p w14:paraId="7E9253EF" w14:textId="54A657A9" w:rsidR="0078027E" w:rsidRPr="00D57806" w:rsidRDefault="0078027E" w:rsidP="0078027E">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 xml:space="preserve">Buvo tęsiamos </w:t>
                  </w:r>
                  <w:r w:rsidR="00CE79B4" w:rsidRPr="00D57806">
                    <w:rPr>
                      <w:rFonts w:ascii="Times New Roman" w:hAnsi="Times New Roman"/>
                      <w:color w:val="000000" w:themeColor="text1"/>
                      <w:sz w:val="24"/>
                      <w:szCs w:val="24"/>
                    </w:rPr>
                    <w:t xml:space="preserve"> 6 tarptautinių </w:t>
                  </w:r>
                  <w:r w:rsidRPr="00D57806">
                    <w:rPr>
                      <w:rFonts w:ascii="Times New Roman" w:hAnsi="Times New Roman"/>
                      <w:color w:val="000000" w:themeColor="text1"/>
                      <w:sz w:val="24"/>
                      <w:szCs w:val="24"/>
                    </w:rPr>
                    <w:t>pradėtų projektų veiklos</w:t>
                  </w:r>
                  <w:r w:rsidR="00CE79B4" w:rsidRPr="00D57806">
                    <w:rPr>
                      <w:rFonts w:ascii="Times New Roman" w:hAnsi="Times New Roman"/>
                      <w:color w:val="000000" w:themeColor="text1"/>
                      <w:sz w:val="24"/>
                      <w:szCs w:val="24"/>
                    </w:rPr>
                    <w:t xml:space="preserve"> – </w:t>
                  </w:r>
                  <w:r w:rsidR="00CE79B4" w:rsidRPr="00D57806">
                    <w:rPr>
                      <w:rFonts w:ascii="Times New Roman" w:hAnsi="Times New Roman"/>
                      <w:color w:val="000000" w:themeColor="text1"/>
                      <w:sz w:val="24"/>
                      <w:szCs w:val="24"/>
                      <w:lang w:val="en-US"/>
                    </w:rPr>
                    <w:t>2 Nordplus, 4 Erasmus+ programų</w:t>
                  </w:r>
                  <w:r w:rsidRPr="00D57806">
                    <w:rPr>
                      <w:rFonts w:ascii="Times New Roman" w:hAnsi="Times New Roman"/>
                      <w:color w:val="000000" w:themeColor="text1"/>
                      <w:sz w:val="24"/>
                      <w:szCs w:val="24"/>
                    </w:rPr>
                    <w:t>. Vyko tarptautiniai eTwinning projektai</w:t>
                  </w:r>
                  <w:r w:rsidR="00CE79B4" w:rsidRPr="00D57806">
                    <w:rPr>
                      <w:rFonts w:ascii="Times New Roman" w:hAnsi="Times New Roman"/>
                      <w:color w:val="000000" w:themeColor="text1"/>
                      <w:sz w:val="24"/>
                      <w:szCs w:val="24"/>
                    </w:rPr>
                    <w:t>:</w:t>
                  </w:r>
                  <w:r w:rsidR="00AA3B36" w:rsidRPr="00D57806">
                    <w:rPr>
                      <w:rFonts w:ascii="Times New Roman" w:hAnsi="Times New Roman"/>
                      <w:color w:val="000000" w:themeColor="text1"/>
                      <w:sz w:val="24"/>
                      <w:szCs w:val="24"/>
                    </w:rPr>
                    <w:t xml:space="preserve"> </w:t>
                  </w:r>
                  <w:r w:rsidRPr="00D57806">
                    <w:rPr>
                      <w:rFonts w:ascii="Times New Roman" w:hAnsi="Times New Roman"/>
                      <w:color w:val="000000" w:themeColor="text1"/>
                      <w:sz w:val="24"/>
                      <w:szCs w:val="24"/>
                    </w:rPr>
                    <w:t>1. Notice Me My Teacher, 2. Smart Choices For Healthy Lifestyle, 3. The Power of Animal-Assisted Interventions.</w:t>
                  </w:r>
                  <w:r w:rsidR="00CE79B4" w:rsidRPr="00D57806">
                    <w:rPr>
                      <w:rFonts w:ascii="Times New Roman" w:hAnsi="Times New Roman"/>
                      <w:color w:val="000000" w:themeColor="text1"/>
                      <w:sz w:val="24"/>
                      <w:szCs w:val="24"/>
                    </w:rPr>
                    <w:t xml:space="preserve"> Erasmus projektai:</w:t>
                  </w:r>
                </w:p>
                <w:p w14:paraId="4EAAE85E" w14:textId="77777777" w:rsidR="0078027E" w:rsidRPr="00D57806" w:rsidRDefault="0078027E" w:rsidP="0078027E">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 xml:space="preserve">Suorganizuota 12 virtualių susitikimų su tarptautinių projektų partneriais ir 3 su Konsorciumo partneriais. </w:t>
                  </w:r>
                </w:p>
                <w:p w14:paraId="40B90B42" w14:textId="77777777" w:rsidR="00AA3B36" w:rsidRPr="00D57806" w:rsidRDefault="00AA3B36" w:rsidP="00AA3B36">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 xml:space="preserve">Esame aktyvi Europos šalių pedagogus priimančioji organizacija. Suorganizuoti 2 priimamieji vizitai: </w:t>
                  </w:r>
                </w:p>
                <w:p w14:paraId="15F1AD29" w14:textId="7CE4DCFF" w:rsidR="00AA3B36" w:rsidRPr="00D57806" w:rsidRDefault="00AA3B36" w:rsidP="00AA3B36">
                  <w:pPr>
                    <w:pStyle w:val="Sraopastraipa"/>
                    <w:spacing w:line="240" w:lineRule="auto"/>
                    <w:jc w:val="both"/>
                    <w:rPr>
                      <w:rFonts w:ascii="Times New Roman" w:hAnsi="Times New Roman"/>
                      <w:color w:val="000000" w:themeColor="text1"/>
                      <w:sz w:val="24"/>
                      <w:szCs w:val="24"/>
                      <w:lang w:val="lt"/>
                    </w:rPr>
                  </w:pPr>
                  <w:r w:rsidRPr="00D57806">
                    <w:rPr>
                      <w:rFonts w:ascii="Times New Roman" w:hAnsi="Times New Roman"/>
                      <w:color w:val="000000" w:themeColor="text1"/>
                      <w:sz w:val="24"/>
                      <w:szCs w:val="24"/>
                      <w:lang w:val="lt"/>
                    </w:rPr>
                    <w:t xml:space="preserve">1. Mokyklos veiklą stebėjo 18 pedagogų: Portugalija – 6 pedagogai, Turkija </w:t>
                  </w:r>
                  <w:r w:rsidR="004572FF" w:rsidRPr="00D57806">
                    <w:rPr>
                      <w:rFonts w:ascii="Times New Roman" w:hAnsi="Times New Roman"/>
                      <w:color w:val="000000" w:themeColor="text1"/>
                      <w:sz w:val="24"/>
                      <w:szCs w:val="24"/>
                      <w:lang w:val="lt"/>
                    </w:rPr>
                    <w:t>–</w:t>
                  </w:r>
                  <w:r w:rsidRPr="00D57806">
                    <w:rPr>
                      <w:rFonts w:ascii="Times New Roman" w:hAnsi="Times New Roman"/>
                      <w:color w:val="000000" w:themeColor="text1"/>
                      <w:sz w:val="24"/>
                      <w:szCs w:val="24"/>
                      <w:lang w:val="lt"/>
                    </w:rPr>
                    <w:t xml:space="preserve"> 6, Šiaurės Makedonija – 6. Bendrose veiklose su tarptautiniais partneriais dalyvavo mokyklos bendruomenė: 24 pedagogai, 56 mokiniai ir 11 tėvų, globėjų, rūpintojų. 5, specialiųjų ugdymo</w:t>
                  </w:r>
                  <w:r w:rsidR="004572FF" w:rsidRPr="00D57806">
                    <w:rPr>
                      <w:rFonts w:ascii="Times New Roman" w:hAnsi="Times New Roman"/>
                      <w:color w:val="000000" w:themeColor="text1"/>
                      <w:sz w:val="24"/>
                      <w:szCs w:val="24"/>
                      <w:lang w:val="lt"/>
                    </w:rPr>
                    <w:t xml:space="preserve"> </w:t>
                  </w:r>
                  <w:r w:rsidRPr="00D57806">
                    <w:rPr>
                      <w:rFonts w:ascii="Times New Roman" w:hAnsi="Times New Roman"/>
                      <w:color w:val="000000" w:themeColor="text1"/>
                      <w:sz w:val="24"/>
                      <w:szCs w:val="24"/>
                      <w:lang w:val="lt"/>
                    </w:rPr>
                    <w:t xml:space="preserve">(si) ir sveikatos poreikių turintys mokiniai dalyvavo kaniterapijos užsiėmimuose, 6 – delfinų terapijos užsiėmimuose Lietuvos jūrų muziejaus Delfinų terapijos skyriuje. 14 mokinių iš 2 klasės ir 13 mokinių iš 9 klasės mokėsi praktinės matematikos taikymo asistuojant gyvūnams pamokoje. Tarptautiniai partneriai bei mūsų mokyklos pedagogai gilino dalykines žinias apie gyvūnų asistavimą ir jų poveikį mokiniams „General Aspects of </w:t>
                  </w:r>
                  <w:r w:rsidR="004572FF" w:rsidRPr="00D57806">
                    <w:rPr>
                      <w:rFonts w:ascii="Times New Roman" w:hAnsi="Times New Roman"/>
                      <w:color w:val="000000" w:themeColor="text1"/>
                      <w:sz w:val="24"/>
                      <w:szCs w:val="24"/>
                      <w:lang w:val="lt"/>
                    </w:rPr>
                    <w:t xml:space="preserve">Animal-Assisted Interventions“ </w:t>
                  </w:r>
                  <w:r w:rsidRPr="00D57806">
                    <w:rPr>
                      <w:rFonts w:ascii="Times New Roman" w:hAnsi="Times New Roman"/>
                      <w:color w:val="000000" w:themeColor="text1"/>
                      <w:sz w:val="24"/>
                      <w:szCs w:val="24"/>
                      <w:lang w:val="lt"/>
                    </w:rPr>
                    <w:t>ir “Innovative Methods applied in the Dolphin Assisted Therapy center” paskaitose.</w:t>
                  </w:r>
                </w:p>
                <w:p w14:paraId="738CAAA0" w14:textId="77777777" w:rsidR="00AA3B36" w:rsidRPr="00D57806" w:rsidRDefault="00AA3B36" w:rsidP="00AA3B36">
                  <w:pPr>
                    <w:pStyle w:val="Sraopastraipa"/>
                    <w:spacing w:line="240" w:lineRule="auto"/>
                    <w:jc w:val="both"/>
                    <w:rPr>
                      <w:rFonts w:ascii="Times New Roman" w:hAnsi="Times New Roman"/>
                      <w:color w:val="000000" w:themeColor="text1"/>
                      <w:sz w:val="24"/>
                      <w:szCs w:val="24"/>
                      <w:lang w:val="lt"/>
                    </w:rPr>
                  </w:pPr>
                  <w:r w:rsidRPr="00D57806">
                    <w:rPr>
                      <w:rFonts w:ascii="Times New Roman" w:hAnsi="Times New Roman"/>
                      <w:color w:val="000000" w:themeColor="text1"/>
                      <w:sz w:val="24"/>
                      <w:szCs w:val="24"/>
                      <w:lang w:val="en-US"/>
                    </w:rPr>
                    <w:t xml:space="preserve">2. </w:t>
                  </w:r>
                  <w:r w:rsidRPr="00D57806">
                    <w:rPr>
                      <w:rFonts w:ascii="Times New Roman" w:hAnsi="Times New Roman"/>
                      <w:color w:val="000000" w:themeColor="text1"/>
                      <w:sz w:val="24"/>
                      <w:szCs w:val="24"/>
                      <w:lang w:val="lt"/>
                    </w:rPr>
                    <w:t xml:space="preserve">darbo stebėjimo vizitas 3 pedagogams iš Ispanijos. </w:t>
                  </w:r>
                </w:p>
                <w:p w14:paraId="0DA13166" w14:textId="3D9595AC" w:rsidR="0078027E" w:rsidRPr="00D57806" w:rsidRDefault="0078027E" w:rsidP="0078027E">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Įgyvendintas 1 darbo stebėjimas Kroatijos mokykloje ir 2 trumpalaikiai bendri darbuotojų mokymo renginiai Italijos ir Šiaurės Makedonijos ugdymo įstaigose pagal “Erasmus”+ projektus, kuriuose dalyvavo 12 skirtingų kvalifikacijų, kom</w:t>
                  </w:r>
                  <w:r w:rsidR="004572FF" w:rsidRPr="00D57806">
                    <w:rPr>
                      <w:rFonts w:ascii="Times New Roman" w:hAnsi="Times New Roman"/>
                      <w:color w:val="000000" w:themeColor="text1"/>
                      <w:sz w:val="24"/>
                      <w:szCs w:val="24"/>
                      <w:lang w:val="lt"/>
                    </w:rPr>
                    <w:t xml:space="preserve">petencijų ir patirčių turintys </w:t>
                  </w:r>
                  <w:r w:rsidRPr="00D57806">
                    <w:rPr>
                      <w:rFonts w:ascii="Times New Roman" w:hAnsi="Times New Roman"/>
                      <w:color w:val="000000" w:themeColor="text1"/>
                      <w:sz w:val="24"/>
                      <w:szCs w:val="24"/>
                      <w:lang w:val="lt"/>
                    </w:rPr>
                    <w:t>įv</w:t>
                  </w:r>
                  <w:r w:rsidR="006033E8" w:rsidRPr="00D57806">
                    <w:rPr>
                      <w:rFonts w:ascii="Times New Roman" w:hAnsi="Times New Roman"/>
                      <w:color w:val="000000" w:themeColor="text1"/>
                      <w:sz w:val="24"/>
                      <w:szCs w:val="24"/>
                      <w:lang w:val="lt"/>
                    </w:rPr>
                    <w:t>airių</w:t>
                  </w:r>
                  <w:r w:rsidRPr="00D57806">
                    <w:rPr>
                      <w:rFonts w:ascii="Times New Roman" w:hAnsi="Times New Roman"/>
                      <w:color w:val="000000" w:themeColor="text1"/>
                      <w:sz w:val="24"/>
                      <w:szCs w:val="24"/>
                      <w:lang w:val="lt"/>
                    </w:rPr>
                    <w:t xml:space="preserve"> mokomųjų dalykų pedagogai. </w:t>
                  </w:r>
                </w:p>
                <w:p w14:paraId="5E4DE523" w14:textId="46B87423" w:rsidR="0078027E" w:rsidRPr="00D57806" w:rsidRDefault="0078027E" w:rsidP="0078027E">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Su NordPlus Junior programos tarptautiniais partneriais įgyvend</w:t>
                  </w:r>
                  <w:r w:rsidR="00027FBB" w:rsidRPr="00D57806">
                    <w:rPr>
                      <w:rFonts w:ascii="Times New Roman" w:hAnsi="Times New Roman"/>
                      <w:color w:val="000000" w:themeColor="text1"/>
                      <w:sz w:val="24"/>
                      <w:szCs w:val="24"/>
                      <w:lang w:val="lt"/>
                    </w:rPr>
                    <w:t>inta</w:t>
                  </w:r>
                  <w:r w:rsidRPr="00D57806">
                    <w:rPr>
                      <w:rFonts w:ascii="Times New Roman" w:hAnsi="Times New Roman"/>
                      <w:color w:val="000000" w:themeColor="text1"/>
                      <w:sz w:val="24"/>
                      <w:szCs w:val="24"/>
                      <w:lang w:val="lt"/>
                    </w:rPr>
                    <w:t xml:space="preserve"> iniciatyv</w:t>
                  </w:r>
                  <w:r w:rsidR="00027FBB" w:rsidRPr="00D57806">
                    <w:rPr>
                      <w:rFonts w:ascii="Times New Roman" w:hAnsi="Times New Roman"/>
                      <w:color w:val="000000" w:themeColor="text1"/>
                      <w:sz w:val="24"/>
                      <w:szCs w:val="24"/>
                      <w:lang w:val="lt"/>
                    </w:rPr>
                    <w:t>a</w:t>
                  </w:r>
                  <w:r w:rsidRPr="00D57806">
                    <w:rPr>
                      <w:rFonts w:ascii="Times New Roman" w:hAnsi="Times New Roman"/>
                      <w:color w:val="000000" w:themeColor="text1"/>
                      <w:sz w:val="24"/>
                      <w:szCs w:val="24"/>
                      <w:lang w:val="lt"/>
                    </w:rPr>
                    <w:t xml:space="preserve"> „Geriausias skaitmeninis įrankis mano pamokoje“, į kurią aktyviai įsitraukė 10 mokyklos pedagogų. 2 pedagogai dalyvavo 40 val. mokymų programoje mokytojų skaitmeninio raštingumo kompetencijos tobulinimui „Praktiniai nuotolinio ugdymo metodai mokytojams“. Finansav</w:t>
                  </w:r>
                  <w:r w:rsidR="004572FF" w:rsidRPr="00D57806">
                    <w:rPr>
                      <w:rFonts w:ascii="Times New Roman" w:hAnsi="Times New Roman"/>
                      <w:color w:val="000000" w:themeColor="text1"/>
                      <w:sz w:val="24"/>
                      <w:szCs w:val="24"/>
                      <w:lang w:val="lt"/>
                    </w:rPr>
                    <w:t xml:space="preserve">imas skirtas iš projekto lėšų. </w:t>
                  </w:r>
                  <w:r w:rsidRPr="00D57806">
                    <w:rPr>
                      <w:rFonts w:ascii="Times New Roman" w:hAnsi="Times New Roman"/>
                      <w:color w:val="000000" w:themeColor="text1"/>
                      <w:sz w:val="24"/>
                      <w:szCs w:val="24"/>
                      <w:lang w:val="lt"/>
                    </w:rPr>
                    <w:t>Kartu su tarptautiniais partneriais pareng</w:t>
                  </w:r>
                  <w:r w:rsidR="00027FBB" w:rsidRPr="00D57806">
                    <w:rPr>
                      <w:rFonts w:ascii="Times New Roman" w:hAnsi="Times New Roman"/>
                      <w:color w:val="000000" w:themeColor="text1"/>
                      <w:sz w:val="24"/>
                      <w:szCs w:val="24"/>
                      <w:lang w:val="lt"/>
                    </w:rPr>
                    <w:t>ta</w:t>
                  </w:r>
                  <w:r w:rsidRPr="00D57806">
                    <w:rPr>
                      <w:rFonts w:ascii="Times New Roman" w:hAnsi="Times New Roman"/>
                      <w:color w:val="000000" w:themeColor="text1"/>
                      <w:sz w:val="24"/>
                      <w:szCs w:val="24"/>
                      <w:lang w:val="lt"/>
                    </w:rPr>
                    <w:t xml:space="preserve"> praktin</w:t>
                  </w:r>
                  <w:r w:rsidR="00027FBB" w:rsidRPr="00D57806">
                    <w:rPr>
                      <w:rFonts w:ascii="Times New Roman" w:hAnsi="Times New Roman"/>
                      <w:color w:val="000000" w:themeColor="text1"/>
                      <w:sz w:val="24"/>
                      <w:szCs w:val="24"/>
                      <w:lang w:val="lt"/>
                    </w:rPr>
                    <w:t>ė</w:t>
                  </w:r>
                  <w:r w:rsidRPr="00D57806">
                    <w:rPr>
                      <w:rFonts w:ascii="Times New Roman" w:hAnsi="Times New Roman"/>
                      <w:color w:val="000000" w:themeColor="text1"/>
                      <w:sz w:val="24"/>
                      <w:szCs w:val="24"/>
                      <w:lang w:val="lt"/>
                    </w:rPr>
                    <w:t xml:space="preserve"> – metodin</w:t>
                  </w:r>
                  <w:r w:rsidR="00027FBB" w:rsidRPr="00D57806">
                    <w:rPr>
                      <w:rFonts w:ascii="Times New Roman" w:hAnsi="Times New Roman"/>
                      <w:color w:val="000000" w:themeColor="text1"/>
                      <w:sz w:val="24"/>
                      <w:szCs w:val="24"/>
                      <w:lang w:val="lt"/>
                    </w:rPr>
                    <w:t>ė</w:t>
                  </w:r>
                  <w:r w:rsidRPr="00D57806">
                    <w:rPr>
                      <w:rFonts w:ascii="Times New Roman" w:hAnsi="Times New Roman"/>
                      <w:color w:val="000000" w:themeColor="text1"/>
                      <w:sz w:val="24"/>
                      <w:szCs w:val="24"/>
                      <w:lang w:val="lt"/>
                    </w:rPr>
                    <w:t xml:space="preserve"> priemon</w:t>
                  </w:r>
                  <w:r w:rsidR="00027FBB" w:rsidRPr="00D57806">
                    <w:rPr>
                      <w:rFonts w:ascii="Times New Roman" w:hAnsi="Times New Roman"/>
                      <w:color w:val="000000" w:themeColor="text1"/>
                      <w:sz w:val="24"/>
                      <w:szCs w:val="24"/>
                      <w:lang w:val="lt"/>
                    </w:rPr>
                    <w:t>ė</w:t>
                  </w:r>
                  <w:r w:rsidRPr="00D57806">
                    <w:rPr>
                      <w:rFonts w:ascii="Times New Roman" w:hAnsi="Times New Roman"/>
                      <w:color w:val="000000" w:themeColor="text1"/>
                      <w:sz w:val="24"/>
                      <w:szCs w:val="24"/>
                      <w:lang w:val="lt"/>
                    </w:rPr>
                    <w:t xml:space="preserve"> kūno kultūros mokytojams, skirt</w:t>
                  </w:r>
                  <w:r w:rsidR="00027FBB" w:rsidRPr="00D57806">
                    <w:rPr>
                      <w:rFonts w:ascii="Times New Roman" w:hAnsi="Times New Roman"/>
                      <w:color w:val="000000" w:themeColor="text1"/>
                      <w:sz w:val="24"/>
                      <w:szCs w:val="24"/>
                      <w:lang w:val="lt"/>
                    </w:rPr>
                    <w:t>a</w:t>
                  </w:r>
                  <w:r w:rsidRPr="00D57806">
                    <w:rPr>
                      <w:rFonts w:ascii="Times New Roman" w:hAnsi="Times New Roman"/>
                      <w:color w:val="000000" w:themeColor="text1"/>
                      <w:sz w:val="24"/>
                      <w:szCs w:val="24"/>
                      <w:lang w:val="lt"/>
                    </w:rPr>
                    <w:t xml:space="preserve"> tobulinti ir ugdyti negalią turin</w:t>
                  </w:r>
                  <w:r w:rsidR="004572FF" w:rsidRPr="00D57806">
                    <w:rPr>
                      <w:rFonts w:ascii="Times New Roman" w:hAnsi="Times New Roman"/>
                      <w:color w:val="000000" w:themeColor="text1"/>
                      <w:sz w:val="24"/>
                      <w:szCs w:val="24"/>
                      <w:lang w:val="lt"/>
                    </w:rPr>
                    <w:t>čių mokinių fizinius gebėjimus.</w:t>
                  </w:r>
                </w:p>
                <w:p w14:paraId="374A3137" w14:textId="00850F2E" w:rsidR="00FC7A2A" w:rsidRPr="00D57806" w:rsidRDefault="0078027E" w:rsidP="001D48AE">
                  <w:pPr>
                    <w:pStyle w:val="Sraopastraipa"/>
                    <w:numPr>
                      <w:ilvl w:val="0"/>
                      <w:numId w:val="22"/>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lang w:val="lt"/>
                    </w:rPr>
                    <w:t>Plėtojant socialinę partnerystę suorganizuotas Konsorciumo organizacijų administracijos narių ir pedagogų susitikimas dėl gerosios patirties dalijimosi įtraukiojo ugdymo srityje: mokyklų veiklų, ugdymo</w:t>
                  </w:r>
                  <w:r w:rsidR="004572FF" w:rsidRPr="00D57806">
                    <w:rPr>
                      <w:rFonts w:ascii="Times New Roman" w:hAnsi="Times New Roman"/>
                      <w:color w:val="000000" w:themeColor="text1"/>
                      <w:sz w:val="24"/>
                      <w:szCs w:val="24"/>
                      <w:lang w:val="lt"/>
                    </w:rPr>
                    <w:t xml:space="preserve"> </w:t>
                  </w:r>
                  <w:r w:rsidRPr="00D57806">
                    <w:rPr>
                      <w:rFonts w:ascii="Times New Roman" w:hAnsi="Times New Roman"/>
                      <w:color w:val="000000" w:themeColor="text1"/>
                      <w:sz w:val="24"/>
                      <w:szCs w:val="24"/>
                      <w:lang w:val="lt"/>
                    </w:rPr>
                    <w:t xml:space="preserve">(si) aplinkų pristatymas, atvirų pamokų stebėjimas ir aptarimas, kuriame dalyvavo 12 dalyvių iš Šiaulių sanatorinės mokyklos, Šiaulių „Ringuvos” mokyklos ir Panevėžio “Vyturio” progimnazijos. Kartu sukurtas “Erasmus” KA1 projekto “Inovatyvus mokytojas </w:t>
                  </w:r>
                  <w:r w:rsidR="00081115" w:rsidRPr="00D57806">
                    <w:rPr>
                      <w:rFonts w:ascii="Times New Roman" w:hAnsi="Times New Roman"/>
                      <w:color w:val="000000" w:themeColor="text1"/>
                      <w:sz w:val="24"/>
                      <w:szCs w:val="24"/>
                      <w:lang w:val="lt"/>
                    </w:rPr>
                    <w:t>–</w:t>
                  </w:r>
                  <w:r w:rsidRPr="00D57806">
                    <w:rPr>
                      <w:rFonts w:ascii="Times New Roman" w:hAnsi="Times New Roman"/>
                      <w:color w:val="000000" w:themeColor="text1"/>
                      <w:sz w:val="24"/>
                      <w:szCs w:val="24"/>
                      <w:lang w:val="lt"/>
                    </w:rPr>
                    <w:t xml:space="preserve"> sėkmingas mokinys” dienoraštis dalyviams, vykstantiems į darbo stebėjimo vizitus ir kursus. Taip pat bendradarbiaujant sukurtas ir nuolat pildomas interaktyvių, skaitmeninių ir mobil</w:t>
                  </w:r>
                  <w:r w:rsidR="00081115" w:rsidRPr="00D57806">
                    <w:rPr>
                      <w:rFonts w:ascii="Times New Roman" w:hAnsi="Times New Roman"/>
                      <w:color w:val="000000" w:themeColor="text1"/>
                      <w:sz w:val="24"/>
                      <w:szCs w:val="24"/>
                      <w:lang w:val="lt"/>
                    </w:rPr>
                    <w:t>iųjų įrankių išteklius</w:t>
                  </w:r>
                  <w:r w:rsidRPr="00D57806">
                    <w:rPr>
                      <w:rFonts w:ascii="Times New Roman" w:hAnsi="Times New Roman"/>
                      <w:color w:val="000000" w:themeColor="text1"/>
                      <w:sz w:val="24"/>
                      <w:szCs w:val="24"/>
                      <w:lang w:val="lt"/>
                    </w:rPr>
                    <w:t xml:space="preserve"> „IT programėlių bankas“ „Padlet“ programėlėje. Visi Konso</w:t>
                  </w:r>
                  <w:r w:rsidR="00081115" w:rsidRPr="00D57806">
                    <w:rPr>
                      <w:rFonts w:ascii="Times New Roman" w:hAnsi="Times New Roman"/>
                      <w:color w:val="000000" w:themeColor="text1"/>
                      <w:sz w:val="24"/>
                      <w:szCs w:val="24"/>
                      <w:lang w:val="lt"/>
                    </w:rPr>
                    <w:t xml:space="preserve">rciumo partneriai naudodamiesi </w:t>
                  </w:r>
                  <w:r w:rsidRPr="00D57806">
                    <w:rPr>
                      <w:rFonts w:ascii="Times New Roman" w:hAnsi="Times New Roman"/>
                      <w:color w:val="000000" w:themeColor="text1"/>
                      <w:sz w:val="24"/>
                      <w:szCs w:val="24"/>
                      <w:lang w:val="lt"/>
                    </w:rPr>
                    <w:t>“SELFIE” priemone, sukurta Europos Komisijos drauge su Europos šalių švietimo ekspertų ir praktikų grupe, įsivertino naudojimąsi skaitmeninėmis technologijomis mokymo ir mokymosi srityse. Apklausoje dalyvavo 4 administracijos nariai, 27 pedagogai ir 48 mokiniai Šiaulių sanatorinės mokyklos.</w:t>
                  </w:r>
                </w:p>
              </w:tc>
            </w:tr>
            <w:tr w:rsidR="0078027E" w:rsidRPr="00D57806" w14:paraId="713A5987" w14:textId="77777777" w:rsidTr="001153D4">
              <w:tc>
                <w:tcPr>
                  <w:tcW w:w="1790" w:type="dxa"/>
                </w:tcPr>
                <w:p w14:paraId="752E3E4B" w14:textId="2A6B92FB" w:rsidR="0078027E" w:rsidRPr="00D57806" w:rsidRDefault="0078027E" w:rsidP="00594587">
                  <w:pPr>
                    <w:pStyle w:val="prastasiniatinklio"/>
                    <w:contextualSpacing/>
                  </w:pPr>
                  <w:r w:rsidRPr="00D57806">
                    <w:t>Plėtoti neformaliojo vaikų švietimo STEAM krypties programas</w:t>
                  </w:r>
                  <w:r w:rsidR="008F3BCA" w:rsidRPr="00D57806">
                    <w:t>.</w:t>
                  </w:r>
                </w:p>
              </w:tc>
              <w:tc>
                <w:tcPr>
                  <w:tcW w:w="7739" w:type="dxa"/>
                </w:tcPr>
                <w:p w14:paraId="6F22E4EE" w14:textId="57A5C7F2" w:rsidR="0078027E" w:rsidRPr="00D57806" w:rsidRDefault="0078027E" w:rsidP="0078027E">
                  <w:pPr>
                    <w:pBdr>
                      <w:top w:val="nil"/>
                      <w:left w:val="nil"/>
                      <w:bottom w:val="nil"/>
                      <w:right w:val="nil"/>
                      <w:between w:val="nil"/>
                    </w:pBdr>
                    <w:tabs>
                      <w:tab w:val="left" w:pos="360"/>
                      <w:tab w:val="left" w:pos="709"/>
                      <w:tab w:val="left" w:pos="1134"/>
                    </w:tabs>
                    <w:contextualSpacing/>
                    <w:jc w:val="both"/>
                    <w:rPr>
                      <w:i/>
                      <w:iCs/>
                      <w:color w:val="000000"/>
                      <w:lang w:val="en-US"/>
                    </w:rPr>
                  </w:pPr>
                  <w:r w:rsidRPr="00D57806">
                    <w:rPr>
                      <w:b/>
                      <w:bCs/>
                      <w:color w:val="000000" w:themeColor="text1"/>
                    </w:rPr>
                    <w:t>Siekis.</w:t>
                  </w:r>
                  <w:r w:rsidRPr="00D57806">
                    <w:rPr>
                      <w:color w:val="000000" w:themeColor="text1"/>
                    </w:rPr>
                    <w:t xml:space="preserve"> </w:t>
                  </w:r>
                  <w:r w:rsidRPr="00D57806">
                    <w:rPr>
                      <w:i/>
                      <w:iCs/>
                      <w:color w:val="000000" w:themeColor="text1"/>
                    </w:rPr>
                    <w:t>Mokinių dalyvaujančių neformaliojo švietimo veiklose, dalis – 9</w:t>
                  </w:r>
                  <w:r w:rsidR="008967E2" w:rsidRPr="00D57806">
                    <w:rPr>
                      <w:i/>
                      <w:iCs/>
                      <w:color w:val="000000" w:themeColor="text1"/>
                      <w:lang w:val="en-US"/>
                    </w:rPr>
                    <w:t>3</w:t>
                  </w:r>
                  <w:r w:rsidRPr="00D57806">
                    <w:rPr>
                      <w:i/>
                      <w:iCs/>
                      <w:color w:val="000000" w:themeColor="text1"/>
                      <w:lang w:val="en-US"/>
                    </w:rPr>
                    <w:t xml:space="preserve"> proc.</w:t>
                  </w:r>
                  <w:r w:rsidR="008967E2" w:rsidRPr="00D57806">
                    <w:rPr>
                      <w:i/>
                      <w:iCs/>
                      <w:color w:val="000000" w:themeColor="text1"/>
                      <w:lang w:val="en-US"/>
                    </w:rPr>
                    <w:t xml:space="preserve"> </w:t>
                  </w:r>
                  <w:r w:rsidR="008967E2" w:rsidRPr="00D57806">
                    <w:rPr>
                      <w:i/>
                      <w:iCs/>
                      <w:color w:val="000000" w:themeColor="text1"/>
                    </w:rPr>
                    <w:t xml:space="preserve">Mokinių dalyvaujančių STEAM krypties neformaliojo švietimo programose, dalis (proc.) nuo bendro mokinių skaičiaus – </w:t>
                  </w:r>
                  <w:r w:rsidR="008967E2" w:rsidRPr="00D57806">
                    <w:rPr>
                      <w:i/>
                      <w:iCs/>
                      <w:color w:val="000000" w:themeColor="text1"/>
                      <w:lang w:val="en-US"/>
                    </w:rPr>
                    <w:t>40.</w:t>
                  </w:r>
                </w:p>
                <w:p w14:paraId="452F521A" w14:textId="63F9F6C4" w:rsidR="00F26944" w:rsidRPr="00D57806" w:rsidRDefault="00DB14ED" w:rsidP="00F26944">
                  <w:pPr>
                    <w:pBdr>
                      <w:top w:val="nil"/>
                      <w:left w:val="nil"/>
                      <w:bottom w:val="nil"/>
                      <w:right w:val="nil"/>
                      <w:between w:val="nil"/>
                    </w:pBdr>
                    <w:tabs>
                      <w:tab w:val="left" w:pos="360"/>
                      <w:tab w:val="left" w:pos="709"/>
                      <w:tab w:val="left" w:pos="1134"/>
                    </w:tabs>
                    <w:contextualSpacing/>
                    <w:jc w:val="both"/>
                    <w:rPr>
                      <w:b/>
                      <w:bCs/>
                    </w:rPr>
                  </w:pPr>
                  <w:r w:rsidRPr="00D57806">
                    <w:rPr>
                      <w:b/>
                      <w:bCs/>
                    </w:rPr>
                    <w:t>Rezultatai, sėkmės.</w:t>
                  </w:r>
                </w:p>
                <w:p w14:paraId="74C98271" w14:textId="2C747D28" w:rsidR="00F26944" w:rsidRPr="00D57806" w:rsidRDefault="00DB14C9" w:rsidP="00F26944">
                  <w:pPr>
                    <w:pStyle w:val="Sraopastraipa"/>
                    <w:numPr>
                      <w:ilvl w:val="0"/>
                      <w:numId w:val="47"/>
                    </w:numPr>
                    <w:pBdr>
                      <w:top w:val="nil"/>
                      <w:left w:val="nil"/>
                      <w:bottom w:val="nil"/>
                      <w:right w:val="nil"/>
                      <w:between w:val="nil"/>
                    </w:pBdr>
                    <w:tabs>
                      <w:tab w:val="left" w:pos="360"/>
                      <w:tab w:val="left" w:pos="709"/>
                      <w:tab w:val="left" w:pos="1134"/>
                    </w:tabs>
                    <w:spacing w:line="240" w:lineRule="auto"/>
                    <w:ind w:left="714" w:hanging="357"/>
                    <w:jc w:val="both"/>
                    <w:rPr>
                      <w:rFonts w:ascii="Times New Roman" w:hAnsi="Times New Roman"/>
                      <w:b/>
                      <w:bCs/>
                      <w:sz w:val="24"/>
                      <w:szCs w:val="24"/>
                    </w:rPr>
                  </w:pPr>
                  <w:r w:rsidRPr="00D57806">
                    <w:rPr>
                      <w:rFonts w:ascii="Times New Roman" w:hAnsi="Times New Roman"/>
                      <w:color w:val="000000" w:themeColor="text1"/>
                      <w:sz w:val="24"/>
                      <w:szCs w:val="24"/>
                    </w:rPr>
                    <w:t>Mokykloje diegiama STEAM ugdymo kultūra. Siekiant stiprinti mokinių bendrąsias ir dalykines kompetencijas 1-10 klasėse vykdyti ilgala</w:t>
                  </w:r>
                  <w:r w:rsidR="00DB14ED" w:rsidRPr="00D57806">
                    <w:rPr>
                      <w:rFonts w:ascii="Times New Roman" w:hAnsi="Times New Roman"/>
                      <w:color w:val="000000" w:themeColor="text1"/>
                      <w:sz w:val="24"/>
                      <w:szCs w:val="24"/>
                    </w:rPr>
                    <w:t>ikiai 42 valandų STEAM krypties projektai.</w:t>
                  </w:r>
                </w:p>
                <w:p w14:paraId="1A28D82C" w14:textId="52D2261F" w:rsidR="00F26944" w:rsidRPr="00D57806" w:rsidRDefault="00DB14C9" w:rsidP="00F26944">
                  <w:pPr>
                    <w:pStyle w:val="Sraopastraipa"/>
                    <w:numPr>
                      <w:ilvl w:val="0"/>
                      <w:numId w:val="47"/>
                    </w:numPr>
                    <w:pBdr>
                      <w:top w:val="nil"/>
                      <w:left w:val="nil"/>
                      <w:bottom w:val="nil"/>
                      <w:right w:val="nil"/>
                      <w:between w:val="nil"/>
                    </w:pBdr>
                    <w:tabs>
                      <w:tab w:val="left" w:pos="360"/>
                      <w:tab w:val="left" w:pos="709"/>
                      <w:tab w:val="left" w:pos="1134"/>
                    </w:tabs>
                    <w:spacing w:line="240" w:lineRule="auto"/>
                    <w:ind w:left="714" w:hanging="357"/>
                    <w:jc w:val="both"/>
                    <w:rPr>
                      <w:rFonts w:ascii="Times New Roman" w:hAnsi="Times New Roman"/>
                      <w:b/>
                      <w:bCs/>
                      <w:sz w:val="24"/>
                      <w:szCs w:val="24"/>
                    </w:rPr>
                  </w:pPr>
                  <w:r w:rsidRPr="00D57806">
                    <w:rPr>
                      <w:rFonts w:ascii="Times New Roman" w:hAnsi="Times New Roman"/>
                      <w:sz w:val="24"/>
                      <w:szCs w:val="24"/>
                    </w:rPr>
                    <w:t>6-8 kl. mokiniai (98 proc.) dalyvavo STEAM programoje Šiaulių Didždvario gimnazijoj</w:t>
                  </w:r>
                  <w:r w:rsidR="00DB14ED" w:rsidRPr="00D57806">
                    <w:rPr>
                      <w:rFonts w:ascii="Times New Roman" w:hAnsi="Times New Roman"/>
                      <w:sz w:val="24"/>
                      <w:szCs w:val="24"/>
                    </w:rPr>
                    <w:t xml:space="preserve">e. Įvykdyta 10 veiklų. 3-4 kl. </w:t>
                  </w:r>
                  <w:r w:rsidRPr="00D57806">
                    <w:rPr>
                      <w:rFonts w:ascii="Times New Roman" w:hAnsi="Times New Roman"/>
                      <w:sz w:val="24"/>
                      <w:szCs w:val="24"/>
                    </w:rPr>
                    <w:t>mokiniai (86 proc.) STEAM programos veiklas įgyvendino Šiaulių jaunųjų gamtininkų centre. Įvykdytos 3 veiklos.</w:t>
                  </w:r>
                </w:p>
                <w:p w14:paraId="7EFDDD1B" w14:textId="2DD9381D" w:rsidR="00F26944" w:rsidRPr="00D57806" w:rsidRDefault="0078027E" w:rsidP="00F26944">
                  <w:pPr>
                    <w:pStyle w:val="Sraopastraipa"/>
                    <w:numPr>
                      <w:ilvl w:val="0"/>
                      <w:numId w:val="47"/>
                    </w:numPr>
                    <w:pBdr>
                      <w:top w:val="nil"/>
                      <w:left w:val="nil"/>
                      <w:bottom w:val="nil"/>
                      <w:right w:val="nil"/>
                      <w:between w:val="nil"/>
                    </w:pBdr>
                    <w:tabs>
                      <w:tab w:val="left" w:pos="360"/>
                      <w:tab w:val="left" w:pos="709"/>
                      <w:tab w:val="left" w:pos="1134"/>
                    </w:tabs>
                    <w:spacing w:line="240" w:lineRule="auto"/>
                    <w:ind w:left="714" w:hanging="357"/>
                    <w:jc w:val="both"/>
                    <w:rPr>
                      <w:rFonts w:ascii="Times New Roman" w:hAnsi="Times New Roman"/>
                      <w:b/>
                      <w:bCs/>
                      <w:sz w:val="24"/>
                      <w:szCs w:val="24"/>
                    </w:rPr>
                  </w:pPr>
                  <w:r w:rsidRPr="00D57806">
                    <w:rPr>
                      <w:rFonts w:ascii="Times New Roman" w:hAnsi="Times New Roman"/>
                      <w:color w:val="000000" w:themeColor="text1"/>
                      <w:sz w:val="24"/>
                      <w:szCs w:val="24"/>
                    </w:rPr>
                    <w:t>Sėkmingai vykdyta 11 neformaliojo ugdymo programų, kuriose meno, sporto, socialinio ugdymo, informacinių technologijų ir ST</w:t>
                  </w:r>
                  <w:r w:rsidR="00DB14ED" w:rsidRPr="00D57806">
                    <w:rPr>
                      <w:rFonts w:ascii="Times New Roman" w:hAnsi="Times New Roman"/>
                      <w:color w:val="000000" w:themeColor="text1"/>
                      <w:sz w:val="24"/>
                      <w:szCs w:val="24"/>
                    </w:rPr>
                    <w:t xml:space="preserve">EAM krypties veiklose dalyvavo </w:t>
                  </w:r>
                  <w:r w:rsidRPr="00D57806">
                    <w:rPr>
                      <w:rFonts w:ascii="Times New Roman" w:hAnsi="Times New Roman"/>
                      <w:color w:val="000000" w:themeColor="text1"/>
                      <w:sz w:val="24"/>
                      <w:szCs w:val="24"/>
                    </w:rPr>
                    <w:t>93 proc. mokinių, 7 proc. nedalyvavo neformaliose v</w:t>
                  </w:r>
                  <w:r w:rsidR="00DB14ED" w:rsidRPr="00D57806">
                    <w:rPr>
                      <w:rFonts w:ascii="Times New Roman" w:hAnsi="Times New Roman"/>
                      <w:color w:val="000000" w:themeColor="text1"/>
                      <w:sz w:val="24"/>
                      <w:szCs w:val="24"/>
                    </w:rPr>
                    <w:t>eiklose dėl sveikatos problemų.</w:t>
                  </w:r>
                </w:p>
                <w:p w14:paraId="0A18B73D" w14:textId="23357BDA" w:rsidR="005A6A37" w:rsidRPr="00D57806" w:rsidRDefault="0078027E" w:rsidP="00F26944">
                  <w:pPr>
                    <w:pStyle w:val="Sraopastraipa"/>
                    <w:numPr>
                      <w:ilvl w:val="0"/>
                      <w:numId w:val="47"/>
                    </w:numPr>
                    <w:pBdr>
                      <w:top w:val="nil"/>
                      <w:left w:val="nil"/>
                      <w:bottom w:val="nil"/>
                      <w:right w:val="nil"/>
                      <w:between w:val="nil"/>
                    </w:pBdr>
                    <w:tabs>
                      <w:tab w:val="left" w:pos="360"/>
                      <w:tab w:val="left" w:pos="709"/>
                      <w:tab w:val="left" w:pos="1134"/>
                    </w:tabs>
                    <w:spacing w:line="240" w:lineRule="auto"/>
                    <w:ind w:left="714" w:hanging="357"/>
                    <w:jc w:val="both"/>
                    <w:rPr>
                      <w:b/>
                      <w:bCs/>
                      <w:sz w:val="24"/>
                      <w:szCs w:val="24"/>
                    </w:rPr>
                  </w:pPr>
                  <w:r w:rsidRPr="00D57806">
                    <w:rPr>
                      <w:rFonts w:ascii="Times New Roman" w:hAnsi="Times New Roman"/>
                      <w:color w:val="000000" w:themeColor="text1"/>
                      <w:sz w:val="24"/>
                      <w:szCs w:val="24"/>
                    </w:rPr>
                    <w:t>42 proc. mokinių rinkosi n</w:t>
                  </w:r>
                  <w:r w:rsidR="00DB14ED" w:rsidRPr="00D57806">
                    <w:rPr>
                      <w:rFonts w:ascii="Times New Roman" w:hAnsi="Times New Roman"/>
                      <w:color w:val="000000" w:themeColor="text1"/>
                      <w:sz w:val="24"/>
                      <w:szCs w:val="24"/>
                    </w:rPr>
                    <w:t xml:space="preserve">eformaliojo švietimo programas </w:t>
                  </w:r>
                  <w:r w:rsidRPr="00D57806">
                    <w:rPr>
                      <w:rFonts w:ascii="Times New Roman" w:hAnsi="Times New Roman"/>
                      <w:color w:val="000000" w:themeColor="text1"/>
                      <w:sz w:val="24"/>
                      <w:szCs w:val="24"/>
                    </w:rPr>
                    <w:t>siūlomas laisvųjų mokytojų arba kitų neformaliojo švietimo teikėjų. Mokykloje vykdytos 2 neformaliojo švietimo programos, kurias teikė laisvieji mokytojai.</w:t>
                  </w:r>
                </w:p>
              </w:tc>
            </w:tr>
            <w:tr w:rsidR="0078027E" w:rsidRPr="00D57806" w14:paraId="0464703E" w14:textId="77777777" w:rsidTr="001153D4">
              <w:tc>
                <w:tcPr>
                  <w:tcW w:w="1790" w:type="dxa"/>
                </w:tcPr>
                <w:p w14:paraId="02AB20AD" w14:textId="7BF26AD7" w:rsidR="0078027E" w:rsidRPr="00D57806" w:rsidRDefault="00A94F87" w:rsidP="00594587">
                  <w:pPr>
                    <w:pStyle w:val="prastasiniatinklio"/>
                    <w:contextualSpacing/>
                  </w:pPr>
                  <w:r w:rsidRPr="00D57806">
                    <w:t>Organizuoti</w:t>
                  </w:r>
                  <w:r w:rsidR="005A6A37" w:rsidRPr="00D57806">
                    <w:t xml:space="preserve"> socialinių kompetencijų</w:t>
                  </w:r>
                  <w:r w:rsidRPr="00D57806">
                    <w:t>, profesinio orientavimo ir kt. veiklas</w:t>
                  </w:r>
                  <w:r w:rsidR="008F3BCA" w:rsidRPr="00D57806">
                    <w:t>.</w:t>
                  </w:r>
                  <w:r w:rsidR="005A6A37" w:rsidRPr="00D57806">
                    <w:t xml:space="preserve"> </w:t>
                  </w:r>
                </w:p>
              </w:tc>
              <w:tc>
                <w:tcPr>
                  <w:tcW w:w="7739" w:type="dxa"/>
                </w:tcPr>
                <w:p w14:paraId="4A262EFF" w14:textId="150CE4A0" w:rsidR="0078027E" w:rsidRPr="00D57806" w:rsidRDefault="008967E2" w:rsidP="0078027E">
                  <w:pPr>
                    <w:jc w:val="both"/>
                    <w:rPr>
                      <w:b/>
                      <w:bCs/>
                      <w:lang w:val="en-US"/>
                    </w:rPr>
                  </w:pPr>
                  <w:r w:rsidRPr="00D57806">
                    <w:rPr>
                      <w:b/>
                      <w:bCs/>
                    </w:rPr>
                    <w:t xml:space="preserve">Siekiai. </w:t>
                  </w:r>
                  <w:r w:rsidR="005A6A37" w:rsidRPr="00D57806">
                    <w:rPr>
                      <w:i/>
                      <w:iCs/>
                    </w:rPr>
                    <w:t>Mokinių dalyvaujančių karjeros ir socialinių kompetencijų ugdymo, prevencinėse programose, dalis (proc.) nuo bendro mokinių skaičiaus</w:t>
                  </w:r>
                  <w:r w:rsidR="00A94F87" w:rsidRPr="00D57806">
                    <w:rPr>
                      <w:i/>
                      <w:iCs/>
                    </w:rPr>
                    <w:t xml:space="preserve"> </w:t>
                  </w:r>
                  <w:r w:rsidR="00DB14ED" w:rsidRPr="00D57806">
                    <w:rPr>
                      <w:i/>
                      <w:iCs/>
                    </w:rPr>
                    <w:t>–</w:t>
                  </w:r>
                  <w:r w:rsidR="00A94F87" w:rsidRPr="00D57806">
                    <w:rPr>
                      <w:i/>
                      <w:iCs/>
                    </w:rPr>
                    <w:t xml:space="preserve"> 100</w:t>
                  </w:r>
                  <w:r w:rsidR="00A94F87" w:rsidRPr="00D57806">
                    <w:rPr>
                      <w:i/>
                      <w:iCs/>
                      <w:lang w:val="en-US"/>
                    </w:rPr>
                    <w:t xml:space="preserve"> proc.</w:t>
                  </w:r>
                </w:p>
                <w:p w14:paraId="48BA41FD" w14:textId="0E17300E" w:rsidR="005A6A37" w:rsidRPr="00D57806" w:rsidRDefault="00DB14ED" w:rsidP="005A6A37">
                  <w:pPr>
                    <w:contextualSpacing/>
                    <w:jc w:val="both"/>
                    <w:rPr>
                      <w:b/>
                      <w:bCs/>
                      <w:color w:val="000000" w:themeColor="text1"/>
                    </w:rPr>
                  </w:pPr>
                  <w:r w:rsidRPr="00D57806">
                    <w:rPr>
                      <w:b/>
                      <w:bCs/>
                      <w:color w:val="000000" w:themeColor="text1"/>
                    </w:rPr>
                    <w:t>Rezultatai, sėkmės.</w:t>
                  </w:r>
                </w:p>
                <w:p w14:paraId="0207497E" w14:textId="14D371DD" w:rsidR="00F407DA" w:rsidRPr="00D57806" w:rsidRDefault="005A6A37"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Ugdymui karjerai organizuoti sudaryta Ugdymo karjerai darbo grupė</w:t>
                  </w:r>
                  <w:r w:rsidR="0093026A" w:rsidRPr="00D57806">
                    <w:rPr>
                      <w:rFonts w:ascii="Times New Roman" w:hAnsi="Times New Roman"/>
                      <w:color w:val="000000" w:themeColor="text1"/>
                      <w:sz w:val="24"/>
                      <w:szCs w:val="24"/>
                    </w:rPr>
                    <w:t>.</w:t>
                  </w:r>
                </w:p>
                <w:p w14:paraId="2C8250A4" w14:textId="2094904E" w:rsidR="005A6A37" w:rsidRPr="00D57806" w:rsidRDefault="00F407DA"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Sistemingai, vieną kartą per mėnesį mokiniams vyk</w:t>
                  </w:r>
                  <w:r w:rsidR="0093026A" w:rsidRPr="00D57806">
                    <w:rPr>
                      <w:rFonts w:ascii="Times New Roman" w:hAnsi="Times New Roman"/>
                      <w:color w:val="000000" w:themeColor="text1"/>
                      <w:sz w:val="24"/>
                      <w:szCs w:val="24"/>
                    </w:rPr>
                    <w:t>o</w:t>
                  </w:r>
                  <w:r w:rsidRPr="00D57806">
                    <w:rPr>
                      <w:rFonts w:ascii="Times New Roman" w:hAnsi="Times New Roman"/>
                      <w:color w:val="000000" w:themeColor="text1"/>
                      <w:sz w:val="24"/>
                      <w:szCs w:val="24"/>
                    </w:rPr>
                    <w:t xml:space="preserve"> klasės valand</w:t>
                  </w:r>
                  <w:r w:rsidR="00DB14ED" w:rsidRPr="00D57806">
                    <w:rPr>
                      <w:rFonts w:ascii="Times New Roman" w:hAnsi="Times New Roman"/>
                      <w:color w:val="000000" w:themeColor="text1"/>
                      <w:sz w:val="24"/>
                      <w:szCs w:val="24"/>
                    </w:rPr>
                    <w:t>ėlės, skirtos karjeros ugdymui.</w:t>
                  </w:r>
                </w:p>
                <w:p w14:paraId="335280B8" w14:textId="77777777" w:rsidR="00F407DA" w:rsidRPr="00D57806" w:rsidRDefault="005A6A37"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 xml:space="preserve">Karjeros planą </w:t>
                  </w:r>
                  <w:r w:rsidR="00F407DA" w:rsidRPr="00D57806">
                    <w:rPr>
                      <w:rFonts w:ascii="Times New Roman" w:hAnsi="Times New Roman"/>
                      <w:color w:val="000000" w:themeColor="text1"/>
                      <w:sz w:val="24"/>
                      <w:szCs w:val="24"/>
                    </w:rPr>
                    <w:t xml:space="preserve">visi mokiniai pildė </w:t>
                  </w:r>
                  <w:r w:rsidRPr="00D57806">
                    <w:rPr>
                      <w:rFonts w:ascii="Times New Roman" w:hAnsi="Times New Roman"/>
                      <w:color w:val="000000" w:themeColor="text1"/>
                      <w:sz w:val="24"/>
                      <w:szCs w:val="24"/>
                    </w:rPr>
                    <w:t>„2SB“ knygelėje</w:t>
                  </w:r>
                  <w:r w:rsidR="00F407DA" w:rsidRPr="00D57806">
                    <w:rPr>
                      <w:rFonts w:ascii="Times New Roman" w:hAnsi="Times New Roman"/>
                      <w:color w:val="000000" w:themeColor="text1"/>
                      <w:sz w:val="24"/>
                      <w:szCs w:val="24"/>
                    </w:rPr>
                    <w:t>.</w:t>
                  </w:r>
                </w:p>
                <w:p w14:paraId="2BCBD6C4" w14:textId="4815FD0C" w:rsidR="00F407DA" w:rsidRPr="00D57806" w:rsidRDefault="005A6A37"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9-10 klasių mokiniai lankėsi Jaunimo užimtumo skyriuje (JUS), Šiaulių darbo rinkos mokymo centre, Šia</w:t>
                  </w:r>
                  <w:r w:rsidR="00DB14ED" w:rsidRPr="00D57806">
                    <w:rPr>
                      <w:rFonts w:ascii="Times New Roman" w:hAnsi="Times New Roman"/>
                      <w:color w:val="000000" w:themeColor="text1"/>
                      <w:sz w:val="24"/>
                      <w:szCs w:val="24"/>
                    </w:rPr>
                    <w:t>ulių profesinio rengimo centre.</w:t>
                  </w:r>
                </w:p>
                <w:p w14:paraId="4737BA6D" w14:textId="762DDDB9" w:rsidR="00F407DA" w:rsidRPr="00D57806" w:rsidRDefault="005A6A37"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8-10 klasių mokiniai dalyvavo nuotoliniuose renginiuose: Profesinio re</w:t>
                  </w:r>
                  <w:r w:rsidR="00DB14ED" w:rsidRPr="00D57806">
                    <w:rPr>
                      <w:rFonts w:ascii="Times New Roman" w:hAnsi="Times New Roman"/>
                      <w:color w:val="000000" w:themeColor="text1"/>
                      <w:sz w:val="24"/>
                      <w:szCs w:val="24"/>
                    </w:rPr>
                    <w:t>ngimo centro profesijų dienose,</w:t>
                  </w:r>
                  <w:r w:rsidRPr="00D57806">
                    <w:rPr>
                      <w:rFonts w:ascii="Times New Roman" w:hAnsi="Times New Roman"/>
                      <w:color w:val="000000" w:themeColor="text1"/>
                      <w:sz w:val="24"/>
                      <w:szCs w:val="24"/>
                    </w:rPr>
                    <w:t xml:space="preserve"> “Šiauliai VIP”, Galimyb</w:t>
                  </w:r>
                  <w:r w:rsidR="00DB14ED" w:rsidRPr="00D57806">
                    <w:rPr>
                      <w:rFonts w:ascii="Times New Roman" w:hAnsi="Times New Roman"/>
                      <w:color w:val="000000" w:themeColor="text1"/>
                      <w:sz w:val="24"/>
                      <w:szCs w:val="24"/>
                    </w:rPr>
                    <w:t>ių festivalyje TAVO PIN KODAS.</w:t>
                  </w:r>
                </w:p>
                <w:p w14:paraId="2142DAA7" w14:textId="0EFEF715" w:rsidR="00F407DA" w:rsidRPr="00D57806" w:rsidRDefault="005A6A37"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7-9 klasių mokiniai dalyvavo praktiniuose užsiėmimuose Šiaulių kolegijoje. 6 klasės mokiniai dalyvavo renginyje-diskusijoje “SPOTISELFE: ateities kompetencijos dabar”.</w:t>
                  </w:r>
                </w:p>
                <w:p w14:paraId="4D921D0C" w14:textId="77777777" w:rsidR="00F407DA" w:rsidRPr="00D57806" w:rsidRDefault="005A6A37"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10 kl. mokiniams integruotą pamoką vedė S</w:t>
                  </w:r>
                  <w:r w:rsidR="00F407DA" w:rsidRPr="00D57806">
                    <w:rPr>
                      <w:rFonts w:ascii="Times New Roman" w:hAnsi="Times New Roman"/>
                      <w:color w:val="000000" w:themeColor="text1"/>
                      <w:sz w:val="24"/>
                      <w:szCs w:val="24"/>
                    </w:rPr>
                    <w:t>wed</w:t>
                  </w:r>
                  <w:r w:rsidRPr="00D57806">
                    <w:rPr>
                      <w:rFonts w:ascii="Times New Roman" w:hAnsi="Times New Roman"/>
                      <w:color w:val="000000" w:themeColor="text1"/>
                      <w:sz w:val="24"/>
                      <w:szCs w:val="24"/>
                    </w:rPr>
                    <w:t xml:space="preserve">bank atstovas. </w:t>
                  </w:r>
                </w:p>
                <w:p w14:paraId="7212928E" w14:textId="16C173E7" w:rsidR="005A6A37" w:rsidRPr="00D57806" w:rsidRDefault="00DB14ED" w:rsidP="00353F1C">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 xml:space="preserve">Tradiciškai birželio mėnesį </w:t>
                  </w:r>
                  <w:r w:rsidR="005A6A37" w:rsidRPr="00D57806">
                    <w:rPr>
                      <w:rFonts w:ascii="Times New Roman" w:hAnsi="Times New Roman"/>
                      <w:color w:val="000000" w:themeColor="text1"/>
                      <w:sz w:val="24"/>
                      <w:szCs w:val="24"/>
                    </w:rPr>
                    <w:t>vykusioje akcijoje ,,Šok į tėvų klumpes” aktyviai dalyvavo 6-9 klasių mokinių tėvai, globėjai, rūpintojai</w:t>
                  </w:r>
                  <w:r w:rsidR="0093026A" w:rsidRPr="00D57806">
                    <w:rPr>
                      <w:rFonts w:ascii="Times New Roman" w:hAnsi="Times New Roman"/>
                      <w:color w:val="000000" w:themeColor="text1"/>
                      <w:sz w:val="24"/>
                      <w:szCs w:val="24"/>
                    </w:rPr>
                    <w:t xml:space="preserve"> </w:t>
                  </w:r>
                  <w:r w:rsidR="005A6A37" w:rsidRPr="00D57806">
                    <w:rPr>
                      <w:rFonts w:ascii="Times New Roman" w:hAnsi="Times New Roman"/>
                      <w:color w:val="000000" w:themeColor="text1"/>
                      <w:sz w:val="24"/>
                      <w:szCs w:val="24"/>
                    </w:rPr>
                    <w:t>(60%). Dalis susitikimų vyko nuotoliniu būdu.</w:t>
                  </w:r>
                </w:p>
                <w:p w14:paraId="67878149" w14:textId="77777777" w:rsidR="0093026A" w:rsidRPr="00D57806" w:rsidRDefault="00DB14C9" w:rsidP="0093026A">
                  <w:pPr>
                    <w:pStyle w:val="Sraopastraipa"/>
                    <w:numPr>
                      <w:ilvl w:val="0"/>
                      <w:numId w:val="23"/>
                    </w:numPr>
                    <w:pBdr>
                      <w:top w:val="nil"/>
                      <w:left w:val="nil"/>
                      <w:bottom w:val="nil"/>
                      <w:right w:val="nil"/>
                      <w:between w:val="nil"/>
                    </w:pBdr>
                    <w:tabs>
                      <w:tab w:val="left" w:pos="360"/>
                      <w:tab w:val="left" w:pos="709"/>
                      <w:tab w:val="left" w:pos="1134"/>
                    </w:tabs>
                    <w:spacing w:line="240" w:lineRule="auto"/>
                    <w:jc w:val="both"/>
                    <w:rPr>
                      <w:rFonts w:ascii="Times New Roman" w:hAnsi="Times New Roman"/>
                      <w:color w:val="000000" w:themeColor="text1"/>
                      <w:sz w:val="24"/>
                      <w:szCs w:val="24"/>
                      <w:shd w:val="clear" w:color="auto" w:fill="F8F8F8"/>
                    </w:rPr>
                  </w:pPr>
                  <w:r w:rsidRPr="00D57806">
                    <w:rPr>
                      <w:rFonts w:ascii="Times New Roman" w:hAnsi="Times New Roman"/>
                      <w:color w:val="000000" w:themeColor="text1"/>
                      <w:sz w:val="24"/>
                      <w:szCs w:val="24"/>
                    </w:rPr>
                    <w:t>Po pamokų organizuo</w:t>
                  </w:r>
                  <w:r w:rsidR="0093026A" w:rsidRPr="00D57806">
                    <w:rPr>
                      <w:rFonts w:ascii="Times New Roman" w:hAnsi="Times New Roman"/>
                      <w:color w:val="000000" w:themeColor="text1"/>
                      <w:sz w:val="24"/>
                      <w:szCs w:val="24"/>
                    </w:rPr>
                    <w:t>tos</w:t>
                  </w:r>
                  <w:r w:rsidRPr="00D57806">
                    <w:rPr>
                      <w:rFonts w:ascii="Times New Roman" w:hAnsi="Times New Roman"/>
                      <w:color w:val="000000" w:themeColor="text1"/>
                      <w:sz w:val="24"/>
                      <w:szCs w:val="24"/>
                    </w:rPr>
                    <w:t xml:space="preserve"> pilietinės ir socialinės akcijos, renginiai, konkursai, viktorinos, projektai, šventės, popietės ir vakarai bendruomenei, </w:t>
                  </w:r>
                  <w:r w:rsidR="0093026A" w:rsidRPr="00D57806">
                    <w:rPr>
                      <w:rFonts w:ascii="Times New Roman" w:hAnsi="Times New Roman"/>
                      <w:color w:val="000000" w:themeColor="text1"/>
                      <w:sz w:val="24"/>
                      <w:szCs w:val="24"/>
                    </w:rPr>
                    <w:t>veikia mokinių savivalda.</w:t>
                  </w:r>
                </w:p>
                <w:p w14:paraId="598794F9" w14:textId="77777777" w:rsidR="0093026A" w:rsidRPr="00D57806" w:rsidRDefault="0093026A" w:rsidP="0093026A">
                  <w:pPr>
                    <w:pStyle w:val="Sraopastraipa"/>
                    <w:numPr>
                      <w:ilvl w:val="0"/>
                      <w:numId w:val="23"/>
                    </w:numPr>
                    <w:pBdr>
                      <w:top w:val="nil"/>
                      <w:left w:val="nil"/>
                      <w:bottom w:val="nil"/>
                      <w:right w:val="nil"/>
                      <w:between w:val="nil"/>
                    </w:pBdr>
                    <w:tabs>
                      <w:tab w:val="left" w:pos="360"/>
                      <w:tab w:val="left" w:pos="709"/>
                      <w:tab w:val="left" w:pos="1134"/>
                    </w:tabs>
                    <w:spacing w:line="240" w:lineRule="auto"/>
                    <w:jc w:val="both"/>
                    <w:rPr>
                      <w:rStyle w:val="normaltextrun"/>
                      <w:rFonts w:ascii="Times New Roman" w:hAnsi="Times New Roman"/>
                      <w:color w:val="000000" w:themeColor="text1"/>
                      <w:sz w:val="24"/>
                      <w:szCs w:val="24"/>
                      <w:shd w:val="clear" w:color="auto" w:fill="F8F8F8"/>
                    </w:rPr>
                  </w:pPr>
                  <w:r w:rsidRPr="00D57806">
                    <w:rPr>
                      <w:rStyle w:val="normaltextrun"/>
                      <w:rFonts w:ascii="Times New Roman" w:hAnsi="Times New Roman"/>
                      <w:color w:val="000000"/>
                      <w:sz w:val="24"/>
                      <w:szCs w:val="24"/>
                    </w:rPr>
                    <w:t xml:space="preserve">Atsižvelgiant į metų </w:t>
                  </w:r>
                  <w:r w:rsidRPr="00D57806">
                    <w:rPr>
                      <w:rStyle w:val="normaltextrun"/>
                      <w:rFonts w:ascii="Times New Roman" w:hAnsi="Times New Roman"/>
                      <w:sz w:val="24"/>
                      <w:szCs w:val="24"/>
                    </w:rPr>
                    <w:t>laiką m</w:t>
                  </w:r>
                  <w:r w:rsidR="00353F1C" w:rsidRPr="00D57806">
                    <w:rPr>
                      <w:rStyle w:val="normaltextrun"/>
                      <w:rFonts w:ascii="Times New Roman" w:hAnsi="Times New Roman"/>
                      <w:color w:val="000000"/>
                      <w:sz w:val="24"/>
                      <w:szCs w:val="24"/>
                    </w:rPr>
                    <w:t>okiniai įtraukiami į mokyklos aplink</w:t>
                  </w:r>
                  <w:r w:rsidRPr="00D57806">
                    <w:rPr>
                      <w:rStyle w:val="normaltextrun"/>
                      <w:rFonts w:ascii="Times New Roman" w:hAnsi="Times New Roman"/>
                      <w:color w:val="000000"/>
                      <w:sz w:val="24"/>
                      <w:szCs w:val="24"/>
                    </w:rPr>
                    <w:t>ų</w:t>
                  </w:r>
                  <w:r w:rsidR="00353F1C" w:rsidRPr="00D57806">
                    <w:rPr>
                      <w:rStyle w:val="normaltextrun"/>
                      <w:rFonts w:ascii="Times New Roman" w:hAnsi="Times New Roman"/>
                      <w:color w:val="000000"/>
                      <w:sz w:val="24"/>
                      <w:szCs w:val="24"/>
                    </w:rPr>
                    <w:t xml:space="preserve"> priežiūrą</w:t>
                  </w:r>
                  <w:r w:rsidRPr="00D57806">
                    <w:rPr>
                      <w:rStyle w:val="normaltextrun"/>
                      <w:rFonts w:ascii="Times New Roman" w:hAnsi="Times New Roman"/>
                      <w:color w:val="000000"/>
                      <w:sz w:val="24"/>
                      <w:szCs w:val="24"/>
                    </w:rPr>
                    <w:t>.</w:t>
                  </w:r>
                </w:p>
                <w:p w14:paraId="4C496B0F" w14:textId="2A291796" w:rsidR="00353F1C" w:rsidRPr="00D57806" w:rsidRDefault="0093026A" w:rsidP="0093026A">
                  <w:pPr>
                    <w:pStyle w:val="Sraopastraipa"/>
                    <w:numPr>
                      <w:ilvl w:val="0"/>
                      <w:numId w:val="23"/>
                    </w:numPr>
                    <w:pBdr>
                      <w:top w:val="nil"/>
                      <w:left w:val="nil"/>
                      <w:bottom w:val="nil"/>
                      <w:right w:val="nil"/>
                      <w:between w:val="nil"/>
                    </w:pBdr>
                    <w:tabs>
                      <w:tab w:val="left" w:pos="360"/>
                      <w:tab w:val="left" w:pos="709"/>
                      <w:tab w:val="left" w:pos="1134"/>
                    </w:tabs>
                    <w:spacing w:line="240" w:lineRule="auto"/>
                    <w:jc w:val="both"/>
                    <w:rPr>
                      <w:rFonts w:ascii="Times New Roman" w:hAnsi="Times New Roman"/>
                      <w:color w:val="000000" w:themeColor="text1"/>
                      <w:sz w:val="24"/>
                      <w:szCs w:val="24"/>
                      <w:shd w:val="clear" w:color="auto" w:fill="F8F8F8"/>
                    </w:rPr>
                  </w:pPr>
                  <w:r w:rsidRPr="00D57806">
                    <w:rPr>
                      <w:rFonts w:ascii="Times New Roman" w:hAnsi="Times New Roman"/>
                      <w:color w:val="000000"/>
                      <w:sz w:val="24"/>
                      <w:szCs w:val="24"/>
                    </w:rPr>
                    <w:t xml:space="preserve">Mokyklos bendruomenė dalyvavo </w:t>
                  </w:r>
                  <w:r w:rsidR="00353F1C" w:rsidRPr="00D57806">
                    <w:rPr>
                      <w:rFonts w:ascii="Times New Roman" w:hAnsi="Times New Roman"/>
                      <w:sz w:val="24"/>
                      <w:szCs w:val="24"/>
                    </w:rPr>
                    <w:t>LRT ir #LithuaniaGoesYellow akcijoje, sukurtas filmukas, pasidalinta per soc. tinklus, youtube kanale, parodyta per LRT</w:t>
                  </w:r>
                  <w:r w:rsidRPr="00D57806">
                    <w:rPr>
                      <w:rFonts w:ascii="Times New Roman" w:hAnsi="Times New Roman"/>
                      <w:sz w:val="24"/>
                      <w:szCs w:val="24"/>
                    </w:rPr>
                    <w:t>.</w:t>
                  </w:r>
                </w:p>
                <w:p w14:paraId="3E7F670C" w14:textId="1DCF1393" w:rsidR="00A94F87" w:rsidRPr="00D57806" w:rsidRDefault="00DB14C9" w:rsidP="00353F1C">
                  <w:pPr>
                    <w:pStyle w:val="Sraopastraipa"/>
                    <w:numPr>
                      <w:ilvl w:val="0"/>
                      <w:numId w:val="23"/>
                    </w:numPr>
                    <w:pBdr>
                      <w:top w:val="nil"/>
                      <w:left w:val="nil"/>
                      <w:bottom w:val="nil"/>
                      <w:right w:val="nil"/>
                      <w:between w:val="nil"/>
                    </w:pBdr>
                    <w:tabs>
                      <w:tab w:val="left" w:pos="360"/>
                      <w:tab w:val="left" w:pos="709"/>
                      <w:tab w:val="left" w:pos="1134"/>
                    </w:tabs>
                    <w:spacing w:line="240" w:lineRule="auto"/>
                    <w:jc w:val="both"/>
                    <w:rPr>
                      <w:rFonts w:ascii="Times New Roman" w:hAnsi="Times New Roman"/>
                      <w:color w:val="000000" w:themeColor="text1"/>
                      <w:sz w:val="24"/>
                      <w:szCs w:val="24"/>
                      <w:shd w:val="clear" w:color="auto" w:fill="F8F8F8"/>
                    </w:rPr>
                  </w:pPr>
                  <w:r w:rsidRPr="00D57806">
                    <w:rPr>
                      <w:rFonts w:ascii="Times New Roman" w:hAnsi="Times New Roman"/>
                      <w:color w:val="000000" w:themeColor="text1"/>
                      <w:sz w:val="24"/>
                      <w:szCs w:val="24"/>
                    </w:rPr>
                    <w:t xml:space="preserve">Mokslo metų pabaigoje </w:t>
                  </w:r>
                  <w:r w:rsidR="00F303A8" w:rsidRPr="00D57806">
                    <w:rPr>
                      <w:rFonts w:ascii="Times New Roman" w:hAnsi="Times New Roman"/>
                      <w:color w:val="000000" w:themeColor="text1"/>
                      <w:sz w:val="24"/>
                      <w:szCs w:val="24"/>
                    </w:rPr>
                    <w:t>vyko t</w:t>
                  </w:r>
                  <w:r w:rsidRPr="00D57806">
                    <w:rPr>
                      <w:rFonts w:ascii="Times New Roman" w:hAnsi="Times New Roman"/>
                      <w:color w:val="000000" w:themeColor="text1"/>
                      <w:sz w:val="24"/>
                      <w:szCs w:val="24"/>
                    </w:rPr>
                    <w:t>eatro būrelio mokini</w:t>
                  </w:r>
                  <w:r w:rsidR="00F303A8" w:rsidRPr="00D57806">
                    <w:rPr>
                      <w:rFonts w:ascii="Times New Roman" w:hAnsi="Times New Roman"/>
                      <w:color w:val="000000" w:themeColor="text1"/>
                      <w:sz w:val="24"/>
                      <w:szCs w:val="24"/>
                    </w:rPr>
                    <w:t>ų</w:t>
                  </w:r>
                  <w:r w:rsidRPr="00D57806">
                    <w:rPr>
                      <w:rFonts w:ascii="Times New Roman" w:hAnsi="Times New Roman"/>
                      <w:color w:val="000000" w:themeColor="text1"/>
                      <w:sz w:val="24"/>
                      <w:szCs w:val="24"/>
                    </w:rPr>
                    <w:t xml:space="preserve"> ir mokyklos mokytoj</w:t>
                  </w:r>
                  <w:r w:rsidR="00F303A8" w:rsidRPr="00D57806">
                    <w:rPr>
                      <w:rFonts w:ascii="Times New Roman" w:hAnsi="Times New Roman"/>
                      <w:color w:val="000000" w:themeColor="text1"/>
                      <w:sz w:val="24"/>
                      <w:szCs w:val="24"/>
                    </w:rPr>
                    <w:t>ų</w:t>
                  </w:r>
                  <w:r w:rsidRPr="00D57806">
                    <w:rPr>
                      <w:rFonts w:ascii="Times New Roman" w:hAnsi="Times New Roman"/>
                      <w:color w:val="000000" w:themeColor="text1"/>
                      <w:sz w:val="24"/>
                      <w:szCs w:val="24"/>
                    </w:rPr>
                    <w:t xml:space="preserve"> par</w:t>
                  </w:r>
                  <w:r w:rsidR="00F303A8" w:rsidRPr="00D57806">
                    <w:rPr>
                      <w:rFonts w:ascii="Times New Roman" w:hAnsi="Times New Roman"/>
                      <w:color w:val="000000" w:themeColor="text1"/>
                      <w:sz w:val="24"/>
                      <w:szCs w:val="24"/>
                    </w:rPr>
                    <w:t>engto</w:t>
                  </w:r>
                  <w:r w:rsidRPr="00D57806">
                    <w:rPr>
                      <w:rFonts w:ascii="Times New Roman" w:hAnsi="Times New Roman"/>
                      <w:color w:val="000000" w:themeColor="text1"/>
                      <w:sz w:val="24"/>
                      <w:szCs w:val="24"/>
                    </w:rPr>
                    <w:t xml:space="preserve"> spektakl</w:t>
                  </w:r>
                  <w:r w:rsidR="00F303A8" w:rsidRPr="00D57806">
                    <w:rPr>
                      <w:rFonts w:ascii="Times New Roman" w:hAnsi="Times New Roman"/>
                      <w:color w:val="000000" w:themeColor="text1"/>
                      <w:sz w:val="24"/>
                      <w:szCs w:val="24"/>
                    </w:rPr>
                    <w:t xml:space="preserve">io </w:t>
                  </w:r>
                  <w:r w:rsidRPr="00D57806">
                    <w:rPr>
                      <w:rFonts w:ascii="Times New Roman" w:hAnsi="Times New Roman"/>
                      <w:color w:val="000000" w:themeColor="text1"/>
                      <w:sz w:val="24"/>
                      <w:szCs w:val="24"/>
                    </w:rPr>
                    <w:t xml:space="preserve">„Geltonų plytų kelias“ premjera </w:t>
                  </w:r>
                  <w:r w:rsidR="00F303A8" w:rsidRPr="00D57806">
                    <w:rPr>
                      <w:rFonts w:ascii="Times New Roman" w:hAnsi="Times New Roman"/>
                      <w:color w:val="000000" w:themeColor="text1"/>
                      <w:sz w:val="24"/>
                      <w:szCs w:val="24"/>
                    </w:rPr>
                    <w:t>(</w:t>
                  </w:r>
                  <w:r w:rsidRPr="003251B5">
                    <w:rPr>
                      <w:rFonts w:ascii="Times New Roman" w:hAnsi="Times New Roman"/>
                      <w:color w:val="000000" w:themeColor="text1"/>
                      <w:sz w:val="24"/>
                      <w:szCs w:val="24"/>
                    </w:rPr>
                    <w:t>2021-06-16)</w:t>
                  </w:r>
                  <w:r w:rsidRPr="00D57806">
                    <w:rPr>
                      <w:rFonts w:ascii="Times New Roman" w:hAnsi="Times New Roman"/>
                      <w:color w:val="000000" w:themeColor="text1"/>
                      <w:sz w:val="24"/>
                      <w:szCs w:val="24"/>
                    </w:rPr>
                    <w:t>.</w:t>
                  </w:r>
                </w:p>
                <w:p w14:paraId="5D4404A0" w14:textId="77777777" w:rsidR="000E44B7" w:rsidRPr="00D57806" w:rsidRDefault="006871DB" w:rsidP="000E44B7">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 xml:space="preserve">Dėl bendradarbiavimo formų ir būdų </w:t>
                  </w:r>
                  <w:r w:rsidR="006637A8" w:rsidRPr="00D57806">
                    <w:rPr>
                      <w:rFonts w:ascii="Times New Roman" w:hAnsi="Times New Roman"/>
                      <w:color w:val="000000" w:themeColor="text1"/>
                      <w:sz w:val="24"/>
                      <w:szCs w:val="24"/>
                    </w:rPr>
                    <w:t>pasirašytos bendradarbiavimo sutartys</w:t>
                  </w:r>
                  <w:r w:rsidRPr="00D57806">
                    <w:rPr>
                      <w:rFonts w:ascii="Times New Roman" w:hAnsi="Times New Roman"/>
                      <w:color w:val="000000" w:themeColor="text1"/>
                      <w:sz w:val="24"/>
                      <w:szCs w:val="24"/>
                    </w:rPr>
                    <w:t xml:space="preserve"> su Vilniaus universiteto Šiaulių akademija, Lietuvos aklųjų biblioteka.</w:t>
                  </w:r>
                </w:p>
                <w:p w14:paraId="7A114A83" w14:textId="33D96F44" w:rsidR="00A94F87" w:rsidRPr="00D57806" w:rsidRDefault="000E44B7" w:rsidP="00E94287">
                  <w:pPr>
                    <w:pStyle w:val="Sraopastraipa"/>
                    <w:numPr>
                      <w:ilvl w:val="0"/>
                      <w:numId w:val="23"/>
                    </w:numPr>
                    <w:spacing w:line="240" w:lineRule="auto"/>
                    <w:jc w:val="both"/>
                    <w:rPr>
                      <w:rFonts w:ascii="Times New Roman" w:hAnsi="Times New Roman"/>
                      <w:color w:val="000000" w:themeColor="text1"/>
                      <w:sz w:val="24"/>
                      <w:szCs w:val="24"/>
                    </w:rPr>
                  </w:pPr>
                  <w:r w:rsidRPr="00D57806">
                    <w:rPr>
                      <w:rFonts w:ascii="Times New Roman" w:hAnsi="Times New Roman"/>
                      <w:color w:val="000000"/>
                      <w:sz w:val="24"/>
                      <w:szCs w:val="24"/>
                    </w:rPr>
                    <w:t>Už Kultūros krepšelio lėšas dalyvauta edukacijose: Šiaulių jaunųjų gamtininkų cente, Aušros muziejaus Ch. Frenkelio viloje ir Malūnininko sodyboje, Telefonijos muziejuje, Fotografijos muziejuje, Šiaulių menų mokykloje. Už Kultūros paso lėšas dalyvauta 7 edukacijose. Dvi edukacinės veiklos vyko nuotoliniu būdu.</w:t>
                  </w:r>
                </w:p>
              </w:tc>
            </w:tr>
            <w:tr w:rsidR="00FC7A2A" w:rsidRPr="00D57806" w14:paraId="675D6472" w14:textId="77777777" w:rsidTr="00137A15">
              <w:trPr>
                <w:trHeight w:val="10202"/>
              </w:trPr>
              <w:tc>
                <w:tcPr>
                  <w:tcW w:w="1790" w:type="dxa"/>
                </w:tcPr>
                <w:p w14:paraId="764080CA" w14:textId="115DB1DF" w:rsidR="00FC7A2A" w:rsidRPr="00D57806" w:rsidRDefault="008F3BCA" w:rsidP="00FC7A2A">
                  <w:pPr>
                    <w:pStyle w:val="prastasiniatinklio"/>
                    <w:contextualSpacing/>
                  </w:pPr>
                  <w:r w:rsidRPr="00D57806">
                    <w:t xml:space="preserve">Pedagogų ir kitų darbuotojų kvalifikacijos tobulinimas. </w:t>
                  </w:r>
                  <w:r w:rsidR="00FC7A2A" w:rsidRPr="00D57806">
                    <w:t>Kolegialus mokymasis</w:t>
                  </w:r>
                  <w:r w:rsidRPr="00D57806">
                    <w:t xml:space="preserve"> diegiant skaitmeninį ugdymo turinį.</w:t>
                  </w:r>
                </w:p>
                <w:p w14:paraId="2DD6F425" w14:textId="6E36CA78" w:rsidR="00FC7A2A" w:rsidRPr="00D57806" w:rsidRDefault="008F3BCA" w:rsidP="00FC7A2A">
                  <w:pPr>
                    <w:pStyle w:val="prastasiniatinklio"/>
                    <w:contextualSpacing/>
                  </w:pPr>
                  <w:r w:rsidRPr="00D57806">
                    <w:t>V</w:t>
                  </w:r>
                  <w:r w:rsidR="00FC7A2A" w:rsidRPr="00D57806">
                    <w:t xml:space="preserve">eiklos kokybės įsivertinimas. </w:t>
                  </w:r>
                </w:p>
              </w:tc>
              <w:tc>
                <w:tcPr>
                  <w:tcW w:w="7739" w:type="dxa"/>
                </w:tcPr>
                <w:p w14:paraId="39979769" w14:textId="49A916E3" w:rsidR="00F91D5E" w:rsidRPr="00D57806" w:rsidRDefault="00FC7A2A" w:rsidP="00FC7A2A">
                  <w:pPr>
                    <w:pStyle w:val="prastasiniatinklio"/>
                    <w:contextualSpacing/>
                    <w:jc w:val="both"/>
                    <w:rPr>
                      <w:i/>
                      <w:iCs/>
                    </w:rPr>
                  </w:pPr>
                  <w:r w:rsidRPr="00D57806">
                    <w:t>Siekiai:</w:t>
                  </w:r>
                  <w:r w:rsidRPr="003251B5">
                    <w:t xml:space="preserve"> </w:t>
                  </w:r>
                  <w:r w:rsidR="00F91D5E" w:rsidRPr="00D57806">
                    <w:rPr>
                      <w:i/>
                      <w:iCs/>
                    </w:rPr>
                    <w:t>Parengta ir įgyvendinama Kvalifikacijos tobulinimo programa (vienam mokytojui profesiniam tobulėjimui skirtų dienų skaičius – 5). Pedagogų įsivertinusių užsienio kalbos lygį, dalis proc. – 85. Mokytojų naudojančių Eduka</w:t>
                  </w:r>
                  <w:r w:rsidR="00F60B85" w:rsidRPr="00D57806">
                    <w:rPr>
                      <w:i/>
                      <w:iCs/>
                    </w:rPr>
                    <w:t>/Microsoft 365 skaitmenines aplinkas nuo turinčių licencijas mokytojų skaičiaus (100 proc.).</w:t>
                  </w:r>
                  <w:r w:rsidR="008967E2" w:rsidRPr="00D57806">
                    <w:rPr>
                      <w:i/>
                      <w:iCs/>
                    </w:rPr>
                    <w:t xml:space="preserve"> </w:t>
                  </w:r>
                  <w:r w:rsidR="00F60B85" w:rsidRPr="00D57806">
                    <w:rPr>
                      <w:i/>
                      <w:iCs/>
                    </w:rPr>
                    <w:t xml:space="preserve">Mobiliųjų programėlių, skaitmeninių </w:t>
                  </w:r>
                  <w:r w:rsidR="00E51E59" w:rsidRPr="00D57806">
                    <w:rPr>
                      <w:i/>
                      <w:iCs/>
                    </w:rPr>
                    <w:t>priemonių, integruotų į ugdymą (</w:t>
                  </w:r>
                  <w:r w:rsidR="00F60B85" w:rsidRPr="00D57806">
                    <w:rPr>
                      <w:i/>
                      <w:iCs/>
                    </w:rPr>
                    <w:t>si) skaičius – 2</w:t>
                  </w:r>
                  <w:r w:rsidR="008967E2" w:rsidRPr="00D57806">
                    <w:rPr>
                      <w:i/>
                      <w:iCs/>
                    </w:rPr>
                    <w:t>.</w:t>
                  </w:r>
                  <w:r w:rsidR="00F60B85" w:rsidRPr="00D57806">
                    <w:rPr>
                      <w:i/>
                      <w:iCs/>
                    </w:rPr>
                    <w:t xml:space="preserve"> Kolegialus pedagogų mokymasis (IT valdymo ir užsienio kalbų mokymų per savaitę skaičius) – 1.</w:t>
                  </w:r>
                </w:p>
                <w:p w14:paraId="0213DA29" w14:textId="05416BF1" w:rsidR="00FC7A2A" w:rsidRPr="00D57806" w:rsidRDefault="00E51E59" w:rsidP="00FC7A2A">
                  <w:pPr>
                    <w:pStyle w:val="prastasiniatinklio"/>
                    <w:contextualSpacing/>
                    <w:jc w:val="both"/>
                  </w:pPr>
                  <w:r w:rsidRPr="00D57806">
                    <w:t>Rezultatai, sėkmės.</w:t>
                  </w:r>
                </w:p>
                <w:p w14:paraId="18C99735" w14:textId="68650032" w:rsidR="00FC7A2A" w:rsidRPr="00D57806" w:rsidRDefault="00E51E59" w:rsidP="00FC7A2A">
                  <w:pPr>
                    <w:pStyle w:val="prastasiniatinklio"/>
                    <w:numPr>
                      <w:ilvl w:val="0"/>
                      <w:numId w:val="15"/>
                    </w:numPr>
                    <w:ind w:left="714" w:hanging="357"/>
                    <w:contextualSpacing/>
                    <w:jc w:val="both"/>
                  </w:pPr>
                  <w:r w:rsidRPr="00D57806">
                    <w:t xml:space="preserve">Sistemingai dirbo auklėtojų, </w:t>
                  </w:r>
                  <w:r w:rsidR="00FC7A2A" w:rsidRPr="00D57806">
                    <w:t>mokytojų metodinės grupės ir 9</w:t>
                  </w:r>
                  <w:r w:rsidR="00FC7A2A" w:rsidRPr="003251B5">
                    <w:t xml:space="preserve"> </w:t>
                  </w:r>
                  <w:r w:rsidR="00FC7A2A" w:rsidRPr="00D57806">
                    <w:t>darbo grupės.</w:t>
                  </w:r>
                </w:p>
                <w:p w14:paraId="7F078CBE" w14:textId="17723010" w:rsidR="00FC7A2A" w:rsidRPr="00D57806" w:rsidRDefault="00BD480F" w:rsidP="00BA1B74">
                  <w:pPr>
                    <w:pStyle w:val="prastasiniatinklio"/>
                    <w:numPr>
                      <w:ilvl w:val="0"/>
                      <w:numId w:val="15"/>
                    </w:numPr>
                    <w:ind w:left="714" w:hanging="357"/>
                    <w:contextualSpacing/>
                    <w:jc w:val="both"/>
                    <w:rPr>
                      <w:color w:val="000000" w:themeColor="text1"/>
                    </w:rPr>
                  </w:pPr>
                  <w:r w:rsidRPr="00D57806">
                    <w:rPr>
                      <w:color w:val="000000" w:themeColor="text1"/>
                    </w:rPr>
                    <w:t>82</w:t>
                  </w:r>
                  <w:r w:rsidR="00FC7A2A" w:rsidRPr="00D57806">
                    <w:rPr>
                      <w:color w:val="000000" w:themeColor="text1"/>
                    </w:rPr>
                    <w:t xml:space="preserve"> proc.</w:t>
                  </w:r>
                  <w:r w:rsidR="00032739" w:rsidRPr="00D57806">
                    <w:rPr>
                      <w:color w:val="000000" w:themeColor="text1"/>
                    </w:rPr>
                    <w:t xml:space="preserve"> </w:t>
                  </w:r>
                  <w:r w:rsidR="00FC7A2A" w:rsidRPr="00D57806">
                    <w:rPr>
                      <w:color w:val="000000" w:themeColor="text1"/>
                    </w:rPr>
                    <w:t xml:space="preserve">pedagoginių </w:t>
                  </w:r>
                  <w:r w:rsidR="00FC7A2A" w:rsidRPr="00D57806">
                    <w:t>darbuotojų</w:t>
                  </w:r>
                  <w:r w:rsidR="00E51E59" w:rsidRPr="00D57806">
                    <w:t xml:space="preserve">, </w:t>
                  </w:r>
                  <w:r w:rsidR="0077010D" w:rsidRPr="003251B5">
                    <w:rPr>
                      <w:color w:val="000000" w:themeColor="text1"/>
                    </w:rPr>
                    <w:t xml:space="preserve">63 proc. </w:t>
                  </w:r>
                  <w:r w:rsidR="00CC2EA0" w:rsidRPr="00D57806">
                    <w:rPr>
                      <w:color w:val="000000" w:themeColor="text1"/>
                    </w:rPr>
                    <w:t xml:space="preserve">medicinos ir </w:t>
                  </w:r>
                  <w:r w:rsidR="003D4074" w:rsidRPr="00D57806">
                    <w:rPr>
                      <w:color w:val="000000" w:themeColor="text1"/>
                    </w:rPr>
                    <w:t>90,4</w:t>
                  </w:r>
                  <w:r w:rsidR="003E7441" w:rsidRPr="00D57806">
                    <w:rPr>
                      <w:color w:val="000000" w:themeColor="text1"/>
                    </w:rPr>
                    <w:t xml:space="preserve"> </w:t>
                  </w:r>
                  <w:r w:rsidR="00CC2EA0" w:rsidRPr="00D57806">
                    <w:rPr>
                      <w:color w:val="000000" w:themeColor="text1"/>
                    </w:rPr>
                    <w:t xml:space="preserve">aplinkos darbuotojų dalyvavo veiklos kokybės </w:t>
                  </w:r>
                  <w:r w:rsidR="00FC7A2A" w:rsidRPr="00D57806">
                    <w:rPr>
                      <w:color w:val="000000" w:themeColor="text1"/>
                    </w:rPr>
                    <w:t>įsivertin</w:t>
                  </w:r>
                  <w:r w:rsidR="00CC2EA0" w:rsidRPr="00D57806">
                    <w:rPr>
                      <w:color w:val="000000" w:themeColor="text1"/>
                    </w:rPr>
                    <w:t>ime.</w:t>
                  </w:r>
                  <w:r w:rsidR="00BA1B74" w:rsidRPr="00D57806">
                    <w:rPr>
                      <w:color w:val="000000" w:themeColor="text1"/>
                    </w:rPr>
                    <w:t xml:space="preserve"> 9</w:t>
                  </w:r>
                  <w:r w:rsidR="00BA1B74" w:rsidRPr="003251B5">
                    <w:rPr>
                      <w:color w:val="000000" w:themeColor="text1"/>
                    </w:rPr>
                    <w:t xml:space="preserve">5 proc. </w:t>
                  </w:r>
                  <w:r w:rsidR="00BA1B74" w:rsidRPr="00D57806">
                    <w:rPr>
                      <w:color w:val="000000" w:themeColor="text1"/>
                    </w:rPr>
                    <w:t xml:space="preserve">pedagogų dalyvavo darbo grupių vertinimo-įsivertinimo veikloje. Geriausiai pedagogai įvertinimo </w:t>
                  </w:r>
                  <w:r w:rsidR="00E51E59" w:rsidRPr="00D57806">
                    <w:rPr>
                      <w:color w:val="000000" w:themeColor="text1"/>
                    </w:rPr>
                    <w:t>–</w:t>
                  </w:r>
                  <w:r w:rsidR="00BA1B74" w:rsidRPr="00D57806">
                    <w:rPr>
                      <w:color w:val="000000" w:themeColor="text1"/>
                    </w:rPr>
                    <w:t xml:space="preserve"> Projektų darbo grupės </w:t>
                  </w:r>
                  <w:r w:rsidR="00D57806">
                    <w:rPr>
                      <w:color w:val="000000" w:themeColor="text1"/>
                    </w:rPr>
                    <w:t>–</w:t>
                  </w:r>
                  <w:r w:rsidR="00BA1B74" w:rsidRPr="00D57806">
                    <w:rPr>
                      <w:color w:val="000000" w:themeColor="text1"/>
                    </w:rPr>
                    <w:t xml:space="preserve"> 3,4 ir Vaiko gerovės komisijos -</w:t>
                  </w:r>
                  <w:r w:rsidR="00BA1B74" w:rsidRPr="003251B5">
                    <w:rPr>
                      <w:color w:val="000000" w:themeColor="text1"/>
                    </w:rPr>
                    <w:t xml:space="preserve"> 3,34 </w:t>
                  </w:r>
                  <w:r w:rsidR="00B81210" w:rsidRPr="003251B5">
                    <w:rPr>
                      <w:color w:val="000000" w:themeColor="text1"/>
                    </w:rPr>
                    <w:t>veiklas</w:t>
                  </w:r>
                  <w:r w:rsidR="00E51E59" w:rsidRPr="00D57806">
                    <w:rPr>
                      <w:color w:val="000000" w:themeColor="text1"/>
                    </w:rPr>
                    <w:t>.</w:t>
                  </w:r>
                </w:p>
                <w:p w14:paraId="706B5E92" w14:textId="5D551032" w:rsidR="00FC7A2A" w:rsidRPr="00D57806" w:rsidRDefault="00395BB3" w:rsidP="00FC7A2A">
                  <w:pPr>
                    <w:pStyle w:val="prastasiniatinklio"/>
                    <w:numPr>
                      <w:ilvl w:val="0"/>
                      <w:numId w:val="15"/>
                    </w:numPr>
                    <w:ind w:left="714" w:hanging="357"/>
                    <w:contextualSpacing/>
                    <w:jc w:val="both"/>
                    <w:rPr>
                      <w:i/>
                      <w:iCs/>
                    </w:rPr>
                  </w:pPr>
                  <w:r w:rsidRPr="00D57806">
                    <w:rPr>
                      <w:i/>
                      <w:iCs/>
                      <w:color w:val="000000" w:themeColor="text1"/>
                    </w:rPr>
                    <w:t>76</w:t>
                  </w:r>
                  <w:r w:rsidR="00FC7A2A" w:rsidRPr="00D57806">
                    <w:rPr>
                      <w:i/>
                      <w:iCs/>
                      <w:color w:val="000000" w:themeColor="text1"/>
                    </w:rPr>
                    <w:t xml:space="preserve"> </w:t>
                  </w:r>
                  <w:r w:rsidR="00FC7A2A" w:rsidRPr="00D57806">
                    <w:rPr>
                      <w:color w:val="000000" w:themeColor="text1"/>
                    </w:rPr>
                    <w:t xml:space="preserve">proc. mokytojų, </w:t>
                  </w:r>
                  <w:r w:rsidR="00FC7A2A" w:rsidRPr="00D57806">
                    <w:t xml:space="preserve">auklėtojų vedė </w:t>
                  </w:r>
                  <w:r w:rsidRPr="00D57806">
                    <w:t xml:space="preserve">1-4 </w:t>
                  </w:r>
                  <w:r w:rsidR="00FC7A2A" w:rsidRPr="00D57806">
                    <w:t>atviras pamokas, renginius.</w:t>
                  </w:r>
                </w:p>
                <w:p w14:paraId="501E99CB" w14:textId="265AA245" w:rsidR="00FC7A2A" w:rsidRPr="00D57806" w:rsidRDefault="00FC7A2A" w:rsidP="00FC7A2A">
                  <w:pPr>
                    <w:pStyle w:val="prastasiniatinklio"/>
                    <w:numPr>
                      <w:ilvl w:val="0"/>
                      <w:numId w:val="15"/>
                    </w:numPr>
                    <w:contextualSpacing/>
                    <w:jc w:val="both"/>
                    <w:rPr>
                      <w:color w:val="000000" w:themeColor="text1"/>
                    </w:rPr>
                  </w:pPr>
                  <w:r w:rsidRPr="00D57806">
                    <w:rPr>
                      <w:color w:val="000000" w:themeColor="text1"/>
                      <w:lang w:val="lt"/>
                    </w:rPr>
                    <w:t>2021 m. sausio-birželio mėn. kiekvieną antradienį vyko mokymai kolega-kolegai „Kolegialus IT mokymasis“ Microsoft Teams platformoje. Iš viso įvyko 17 mokymų, dalyvavo 22 pedagogai. Įgytas žinias mokytojai taiko ugdymo</w:t>
                  </w:r>
                  <w:r w:rsidR="00E51E59" w:rsidRPr="00D57806">
                    <w:rPr>
                      <w:color w:val="000000" w:themeColor="text1"/>
                      <w:lang w:val="lt"/>
                    </w:rPr>
                    <w:t xml:space="preserve"> </w:t>
                  </w:r>
                  <w:r w:rsidRPr="00D57806">
                    <w:rPr>
                      <w:color w:val="000000" w:themeColor="text1"/>
                      <w:lang w:val="lt"/>
                    </w:rPr>
                    <w:t>(si) procese, todėl mokymasis tapo patrauklesnis ir įdomesnis mokiniams.</w:t>
                  </w:r>
                  <w:r w:rsidRPr="00D57806">
                    <w:rPr>
                      <w:color w:val="000000" w:themeColor="text1"/>
                    </w:rPr>
                    <w:t xml:space="preserve"> </w:t>
                  </w:r>
                </w:p>
                <w:p w14:paraId="64426D00" w14:textId="77777777" w:rsidR="00FC7A2A" w:rsidRPr="00D57806" w:rsidRDefault="00FC7A2A" w:rsidP="00FC7A2A">
                  <w:pPr>
                    <w:pStyle w:val="prastasiniatinklio"/>
                    <w:numPr>
                      <w:ilvl w:val="0"/>
                      <w:numId w:val="15"/>
                    </w:numPr>
                    <w:contextualSpacing/>
                    <w:jc w:val="both"/>
                  </w:pPr>
                  <w:r w:rsidRPr="003251B5">
                    <w:t>100 proc. pedagog</w:t>
                  </w:r>
                  <w:r w:rsidRPr="00D57806">
                    <w:t xml:space="preserve">ų dalyvavo ilgalaikėje kvalifikacijos kėlimo programoje </w:t>
                  </w:r>
                  <w:r w:rsidRPr="00D57806">
                    <w:rPr>
                      <w:color w:val="000000"/>
                    </w:rPr>
                    <w:t>„Pagalbos mokiniui mokykloje tobulinimas įveikiant psichologinius ir nuotolinio mokymo iššūkius įtraukiajame ugdyme“.</w:t>
                  </w:r>
                </w:p>
                <w:p w14:paraId="47310D3E" w14:textId="0DCC1A5D" w:rsidR="00637238" w:rsidRPr="00D57806" w:rsidRDefault="00637238" w:rsidP="00637238">
                  <w:pPr>
                    <w:pStyle w:val="prastasiniatinklio"/>
                    <w:numPr>
                      <w:ilvl w:val="0"/>
                      <w:numId w:val="15"/>
                    </w:numPr>
                    <w:contextualSpacing/>
                    <w:jc w:val="both"/>
                  </w:pPr>
                  <w:r w:rsidRPr="00D57806">
                    <w:rPr>
                      <w:color w:val="000000" w:themeColor="text1"/>
                    </w:rPr>
                    <w:t>Didelis dėmesys įgyvendinant bendrąsias, pritaikytas ir individualizuotas programas buvo skiriamas IKT diegimui pamokoje. Susitarta, ne mažiau kaip 10 proc. pamokų taikyti ir naudoti virtualias ugdymosi aplinkas, tai fiksuojant mok</w:t>
                  </w:r>
                  <w:r w:rsidR="00E51E59" w:rsidRPr="00D57806">
                    <w:rPr>
                      <w:color w:val="000000" w:themeColor="text1"/>
                    </w:rPr>
                    <w:t>ytojų ilgalaikiuose planuose.</w:t>
                  </w:r>
                </w:p>
                <w:p w14:paraId="61F689AB" w14:textId="6504EDCC" w:rsidR="00637238" w:rsidRPr="00D57806" w:rsidRDefault="00FC7A2A" w:rsidP="00BA1B74">
                  <w:pPr>
                    <w:pStyle w:val="prastasiniatinklio"/>
                    <w:numPr>
                      <w:ilvl w:val="0"/>
                      <w:numId w:val="15"/>
                    </w:numPr>
                    <w:contextualSpacing/>
                    <w:jc w:val="both"/>
                    <w:rPr>
                      <w:color w:val="000000" w:themeColor="text1"/>
                    </w:rPr>
                  </w:pPr>
                  <w:r w:rsidRPr="00D57806">
                    <w:rPr>
                      <w:color w:val="000000"/>
                    </w:rPr>
                    <w:t xml:space="preserve">EDUKA aplinka </w:t>
                  </w:r>
                  <w:r w:rsidRPr="00D57806">
                    <w:t>naudo</w:t>
                  </w:r>
                  <w:r w:rsidR="00BA1B74" w:rsidRPr="00D57806">
                    <w:t>josi</w:t>
                  </w:r>
                  <w:r w:rsidRPr="00D57806">
                    <w:t xml:space="preserve"> 100 proc. mokytojų. Aktyviai</w:t>
                  </w:r>
                  <w:r w:rsidR="00BA1B74" w:rsidRPr="00D57806">
                    <w:t xml:space="preserve"> naudojosi</w:t>
                  </w:r>
                  <w:r w:rsidRPr="00D57806">
                    <w:t xml:space="preserve"> </w:t>
                  </w:r>
                  <w:r w:rsidR="00E51E59" w:rsidRPr="00D57806">
                    <w:t>–</w:t>
                  </w:r>
                  <w:r w:rsidRPr="00D57806">
                    <w:t xml:space="preserve"> 88 proc. mokytojų, kas sudaro</w:t>
                  </w:r>
                  <w:r w:rsidRPr="00D57806">
                    <w:rPr>
                      <w:lang w:val="en-US"/>
                    </w:rPr>
                    <w:t xml:space="preserve"> 25 proc. daugiau mokytojų, nei praėjusiais mokslo metais</w:t>
                  </w:r>
                  <w:r w:rsidR="00BA1B74" w:rsidRPr="00D57806">
                    <w:rPr>
                      <w:lang w:val="en-US"/>
                    </w:rPr>
                    <w:t xml:space="preserve">. </w:t>
                  </w:r>
                  <w:r w:rsidRPr="00D57806">
                    <w:t>Praėjusiais mokslo metai mokinių, gaunančių užduotis EDUKA aplinkoje vidurkis sudarė 51 proc., 2021-2022 m. m. pirmąjį pusmetį šis procentas ženkliai išaugo iki 90 proc. (39 proc. daugiau, nei 2020-2021 m. m.)</w:t>
                  </w:r>
                  <w:r w:rsidR="00637238" w:rsidRPr="00D57806">
                    <w:t>.</w:t>
                  </w:r>
                  <w:r w:rsidRPr="00D57806">
                    <w:t xml:space="preserve"> Mokinių, atliekančių užduotis procentas išaugo 17 proc. iki 87 proc. </w:t>
                  </w:r>
                  <w:r w:rsidR="00637238" w:rsidRPr="00D57806">
                    <w:rPr>
                      <w:color w:val="000000" w:themeColor="text1"/>
                    </w:rPr>
                    <w:t>EMA</w:t>
                  </w:r>
                  <w:r w:rsidR="00B81210" w:rsidRPr="00D57806">
                    <w:rPr>
                      <w:color w:val="000000" w:themeColor="text1"/>
                    </w:rPr>
                    <w:t xml:space="preserve"> pratybomis naudojosi 82,5 proc. </w:t>
                  </w:r>
                  <w:r w:rsidR="00137A15" w:rsidRPr="00D57806">
                    <w:rPr>
                      <w:color w:val="000000" w:themeColor="text1"/>
                    </w:rPr>
                    <w:t xml:space="preserve">5-8 klasių mokinių, geografijos – </w:t>
                  </w:r>
                  <w:r w:rsidR="00137A15" w:rsidRPr="00D57806">
                    <w:rPr>
                      <w:color w:val="000000" w:themeColor="text1"/>
                      <w:lang w:val="en-US"/>
                    </w:rPr>
                    <w:t>100 proc. 6 kl. m</w:t>
                  </w:r>
                  <w:r w:rsidR="00137A15" w:rsidRPr="00D57806">
                    <w:rPr>
                      <w:color w:val="000000" w:themeColor="text1"/>
                    </w:rPr>
                    <w:t>okinių.</w:t>
                  </w:r>
                </w:p>
                <w:p w14:paraId="566B0316" w14:textId="158FAC35" w:rsidR="00FC7A2A" w:rsidRPr="00D57806" w:rsidRDefault="00FC7A2A" w:rsidP="00FC7A2A">
                  <w:pPr>
                    <w:pStyle w:val="prastasiniatinklio"/>
                    <w:numPr>
                      <w:ilvl w:val="0"/>
                      <w:numId w:val="15"/>
                    </w:numPr>
                    <w:contextualSpacing/>
                    <w:jc w:val="both"/>
                  </w:pPr>
                  <w:r w:rsidRPr="00D57806">
                    <w:rPr>
                      <w:color w:val="000000"/>
                    </w:rPr>
                    <w:t xml:space="preserve">pedagogai kvalifikaciją </w:t>
                  </w:r>
                  <w:r w:rsidR="00637238" w:rsidRPr="00D57806">
                    <w:rPr>
                      <w:color w:val="000000"/>
                    </w:rPr>
                    <w:t xml:space="preserve">kėlė </w:t>
                  </w:r>
                  <w:r w:rsidRPr="00D57806">
                    <w:rPr>
                      <w:color w:val="000000"/>
                    </w:rPr>
                    <w:t xml:space="preserve">dalyvaudami ERASMUS projektuose (detali informacija pateikta prie </w:t>
                  </w:r>
                  <w:r w:rsidR="000E4556" w:rsidRPr="00D57806">
                    <w:rPr>
                      <w:color w:val="000000"/>
                    </w:rPr>
                    <w:t xml:space="preserve">priemonės </w:t>
                  </w:r>
                  <w:r w:rsidR="000E4556" w:rsidRPr="00D57806">
                    <w:rPr>
                      <w:i/>
                      <w:iCs/>
                    </w:rPr>
                    <w:t>Projektinę veiklą integruoti į ugdymo turinį</w:t>
                  </w:r>
                  <w:r w:rsidRPr="00D57806">
                    <w:rPr>
                      <w:color w:val="000000"/>
                    </w:rPr>
                    <w:t>).</w:t>
                  </w:r>
                </w:p>
                <w:p w14:paraId="2A61072F" w14:textId="49F1353A" w:rsidR="00CF56C3" w:rsidRPr="00D57806" w:rsidRDefault="00FC7A2A" w:rsidP="00CF56C3">
                  <w:pPr>
                    <w:pStyle w:val="prastasiniatinklio"/>
                    <w:numPr>
                      <w:ilvl w:val="0"/>
                      <w:numId w:val="15"/>
                    </w:numPr>
                    <w:contextualSpacing/>
                    <w:jc w:val="both"/>
                  </w:pPr>
                  <w:r w:rsidRPr="00D57806">
                    <w:t>Atestuot</w:t>
                  </w:r>
                  <w:r w:rsidR="00637238" w:rsidRPr="00D57806">
                    <w:t>i du mokytojai:</w:t>
                  </w:r>
                  <w:r w:rsidRPr="00D57806">
                    <w:t xml:space="preserve"> vyr. geografijos mokytojas</w:t>
                  </w:r>
                  <w:r w:rsidR="00637238" w:rsidRPr="00D57806">
                    <w:t xml:space="preserve"> ir </w:t>
                  </w:r>
                  <w:r w:rsidRPr="00D57806">
                    <w:t>fizinio ugdymo mokytojas metodininkas</w:t>
                  </w:r>
                  <w:r w:rsidR="00CF56C3" w:rsidRPr="00D57806">
                    <w:t>.</w:t>
                  </w:r>
                </w:p>
              </w:tc>
            </w:tr>
          </w:tbl>
          <w:p w14:paraId="45C1B00F" w14:textId="77777777" w:rsidR="00BE132E" w:rsidRPr="00D57806" w:rsidRDefault="00BE132E" w:rsidP="00812D66">
            <w:pPr>
              <w:rPr>
                <w:b/>
              </w:rPr>
            </w:pPr>
          </w:p>
          <w:p w14:paraId="196DB531" w14:textId="795179FC" w:rsidR="00FB660C" w:rsidRPr="00D57806" w:rsidRDefault="00FB660C" w:rsidP="00812D66">
            <w:pPr>
              <w:rPr>
                <w:b/>
              </w:rPr>
            </w:pPr>
            <w:r w:rsidRPr="00D57806">
              <w:rPr>
                <w:b/>
              </w:rPr>
              <w:t>2 TIKSLAS.</w:t>
            </w:r>
            <w:r w:rsidR="00812D66" w:rsidRPr="00D57806">
              <w:rPr>
                <w:b/>
              </w:rPr>
              <w:t xml:space="preserve"> </w:t>
            </w:r>
            <w:r w:rsidRPr="00D57806">
              <w:rPr>
                <w:b/>
              </w:rPr>
              <w:t>Efektyvios pagalbos mokiniui teikimas.</w:t>
            </w:r>
          </w:p>
          <w:p w14:paraId="75C4A5F0" w14:textId="111171F8" w:rsidR="00FB660C" w:rsidRPr="00D57806" w:rsidRDefault="00FB660C" w:rsidP="00FB660C">
            <w:pPr>
              <w:jc w:val="both"/>
              <w:rPr>
                <w:i/>
                <w:iCs/>
              </w:rPr>
            </w:pPr>
            <w:r w:rsidRPr="00D57806">
              <w:rPr>
                <w:i/>
                <w:iCs/>
              </w:rPr>
              <w:t xml:space="preserve">2.1. Uždavinys. </w:t>
            </w:r>
            <w:r w:rsidR="00F60B85" w:rsidRPr="00D57806">
              <w:rPr>
                <w:i/>
                <w:iCs/>
              </w:rPr>
              <w:t>Teikti savalaikę, personalizuotą švietimo pagalbą mokiniui.</w:t>
            </w:r>
          </w:p>
          <w:p w14:paraId="5BA0DB78" w14:textId="4F9C6688" w:rsidR="00812D66" w:rsidRPr="00D57806" w:rsidRDefault="00812D66" w:rsidP="00812D66">
            <w:pPr>
              <w:jc w:val="both"/>
            </w:pPr>
            <w:r w:rsidRPr="00D57806">
              <w:rPr>
                <w:i/>
                <w:iCs/>
              </w:rPr>
              <w:t xml:space="preserve">2.2. Uždavinys. </w:t>
            </w:r>
            <w:r w:rsidR="001F4236" w:rsidRPr="00D57806">
              <w:rPr>
                <w:i/>
                <w:iCs/>
              </w:rPr>
              <w:t>Sveikatos stiprinimas.</w:t>
            </w:r>
          </w:p>
          <w:p w14:paraId="4E1EF5E2" w14:textId="6DD272FE" w:rsidR="00812D66" w:rsidRPr="00D57806" w:rsidRDefault="00812D66" w:rsidP="00812D66">
            <w:pPr>
              <w:jc w:val="both"/>
              <w:rPr>
                <w:i/>
                <w:iCs/>
              </w:rPr>
            </w:pPr>
            <w:r w:rsidRPr="00D57806">
              <w:t xml:space="preserve">2.3. </w:t>
            </w:r>
            <w:r w:rsidRPr="00D57806">
              <w:rPr>
                <w:i/>
                <w:iCs/>
              </w:rPr>
              <w:t xml:space="preserve">Uždavinys. </w:t>
            </w:r>
            <w:r w:rsidR="001F4236" w:rsidRPr="00D57806">
              <w:rPr>
                <w:i/>
                <w:iCs/>
              </w:rPr>
              <w:t>Įdiegti visos dienos mokyklos modelį.</w:t>
            </w:r>
          </w:p>
          <w:p w14:paraId="6846F411" w14:textId="77777777" w:rsidR="00812D66" w:rsidRPr="00D57806" w:rsidRDefault="00812D66" w:rsidP="00812D66">
            <w:pPr>
              <w:jc w:val="both"/>
            </w:pPr>
          </w:p>
          <w:tbl>
            <w:tblPr>
              <w:tblStyle w:val="Lentelstinklelis"/>
              <w:tblW w:w="0" w:type="auto"/>
              <w:tblLook w:val="04A0" w:firstRow="1" w:lastRow="0" w:firstColumn="1" w:lastColumn="0" w:noHBand="0" w:noVBand="1"/>
            </w:tblPr>
            <w:tblGrid>
              <w:gridCol w:w="2042"/>
              <w:gridCol w:w="7501"/>
            </w:tblGrid>
            <w:tr w:rsidR="00812D66" w:rsidRPr="00D57806" w14:paraId="5EEF8F25" w14:textId="77777777" w:rsidTr="00F26944">
              <w:tc>
                <w:tcPr>
                  <w:tcW w:w="1890" w:type="dxa"/>
                </w:tcPr>
                <w:p w14:paraId="2123A347" w14:textId="10C0FC86" w:rsidR="00812D66" w:rsidRPr="00D57806" w:rsidRDefault="00812D66" w:rsidP="00812D66">
                  <w:pPr>
                    <w:pStyle w:val="prastasiniatinklio"/>
                    <w:contextualSpacing/>
                    <w:jc w:val="center"/>
                    <w:rPr>
                      <w:b/>
                      <w:bCs/>
                    </w:rPr>
                  </w:pPr>
                  <w:r w:rsidRPr="00D57806">
                    <w:rPr>
                      <w:b/>
                      <w:bCs/>
                    </w:rPr>
                    <w:t>Priemonė</w:t>
                  </w:r>
                  <w:r w:rsidR="00D7478E" w:rsidRPr="00D57806">
                    <w:rPr>
                      <w:b/>
                      <w:bCs/>
                    </w:rPr>
                    <w:t>s</w:t>
                  </w:r>
                </w:p>
              </w:tc>
              <w:tc>
                <w:tcPr>
                  <w:tcW w:w="7637" w:type="dxa"/>
                </w:tcPr>
                <w:p w14:paraId="6F3BA9D7" w14:textId="77777777" w:rsidR="00812D66" w:rsidRPr="00D57806" w:rsidRDefault="00812D66" w:rsidP="00812D66">
                  <w:pPr>
                    <w:pStyle w:val="prastasiniatinklio"/>
                    <w:contextualSpacing/>
                    <w:jc w:val="center"/>
                    <w:rPr>
                      <w:b/>
                      <w:bCs/>
                    </w:rPr>
                  </w:pPr>
                  <w:r w:rsidRPr="00D57806">
                    <w:rPr>
                      <w:b/>
                      <w:bCs/>
                    </w:rPr>
                    <w:t>Rezultatai (siekiai, rezultatai, sėkmės, nesėkmės)</w:t>
                  </w:r>
                </w:p>
              </w:tc>
            </w:tr>
            <w:tr w:rsidR="00812D66" w:rsidRPr="00D57806" w14:paraId="5A9DED88" w14:textId="77777777" w:rsidTr="00F26944">
              <w:tc>
                <w:tcPr>
                  <w:tcW w:w="1890" w:type="dxa"/>
                </w:tcPr>
                <w:p w14:paraId="275369F7" w14:textId="53235073" w:rsidR="00812D66" w:rsidRPr="00D57806" w:rsidRDefault="00812D66" w:rsidP="00812D66">
                  <w:pPr>
                    <w:pStyle w:val="prastasiniatinklio"/>
                    <w:contextualSpacing/>
                  </w:pPr>
                  <w:r w:rsidRPr="00D57806">
                    <w:t>Pagalbos mokiniui specialistų</w:t>
                  </w:r>
                  <w:r w:rsidR="001F4236" w:rsidRPr="00D57806">
                    <w:t>, mokytojų, asmens sveikatos priežiūros specialistų</w:t>
                  </w:r>
                  <w:r w:rsidR="00D91673" w:rsidRPr="00D57806">
                    <w:t>, mokinių tėvų, globėjų, rūpintojų</w:t>
                  </w:r>
                  <w:r w:rsidRPr="00D57806">
                    <w:t xml:space="preserve"> bendradarbiavimas </w:t>
                  </w:r>
                  <w:r w:rsidR="001F4236" w:rsidRPr="00D57806">
                    <w:t>siekiant asmeninės mokinio pažangos.</w:t>
                  </w:r>
                </w:p>
              </w:tc>
              <w:tc>
                <w:tcPr>
                  <w:tcW w:w="7637" w:type="dxa"/>
                </w:tcPr>
                <w:p w14:paraId="54710B49" w14:textId="5198DC86" w:rsidR="006E2267" w:rsidRPr="00D57806" w:rsidRDefault="45CE21A7" w:rsidP="00ED1600">
                  <w:pPr>
                    <w:ind w:right="-1"/>
                    <w:jc w:val="both"/>
                    <w:rPr>
                      <w:i/>
                      <w:iCs/>
                    </w:rPr>
                  </w:pPr>
                  <w:r w:rsidRPr="00D57806">
                    <w:rPr>
                      <w:b/>
                      <w:bCs/>
                    </w:rPr>
                    <w:t>Siekiai.</w:t>
                  </w:r>
                  <w:r w:rsidRPr="00D57806">
                    <w:t xml:space="preserve"> </w:t>
                  </w:r>
                  <w:r w:rsidRPr="00D57806">
                    <w:rPr>
                      <w:i/>
                      <w:iCs/>
                    </w:rPr>
                    <w:t>Mokini</w:t>
                  </w:r>
                  <w:r w:rsidR="1C028EE4" w:rsidRPr="00D57806">
                    <w:rPr>
                      <w:i/>
                      <w:iCs/>
                    </w:rPr>
                    <w:t>ų</w:t>
                  </w:r>
                  <w:r w:rsidRPr="00D57806">
                    <w:rPr>
                      <w:i/>
                      <w:iCs/>
                    </w:rPr>
                    <w:t xml:space="preserve">, turinčių specialiųjų poreikių ir gaunančių pagalbą dalis – </w:t>
                  </w:r>
                  <w:r w:rsidRPr="003251B5">
                    <w:rPr>
                      <w:i/>
                      <w:iCs/>
                    </w:rPr>
                    <w:t>100 proc.</w:t>
                  </w:r>
                  <w:r w:rsidR="00E25B9A" w:rsidRPr="003251B5">
                    <w:rPr>
                      <w:i/>
                      <w:iCs/>
                    </w:rPr>
                    <w:t xml:space="preserve"> </w:t>
                  </w:r>
                  <w:r w:rsidR="00E25B9A" w:rsidRPr="00D57806">
                    <w:rPr>
                      <w:i/>
                      <w:iCs/>
                    </w:rPr>
                    <w:t>Mokinių, kuriems teikiamos antrinės ambulatorinės asmens sveikatos priežiūros fizinės medicinos reabilitacijos</w:t>
                  </w:r>
                  <w:r w:rsidR="00D91673" w:rsidRPr="00D57806">
                    <w:rPr>
                      <w:i/>
                      <w:iCs/>
                    </w:rPr>
                    <w:t>, ortopedijos ir traumatologijos, vaikų ligų, neurologijos, slaugos paslaugos – 100 proc. Mokinių tėvų, globėjų, rūpintojų, dalyvaujančių mokyklos veiklose dalis –</w:t>
                  </w:r>
                  <w:r w:rsidR="00D91673" w:rsidRPr="003251B5">
                    <w:rPr>
                      <w:i/>
                      <w:iCs/>
                    </w:rPr>
                    <w:t xml:space="preserve"> 53 proc.</w:t>
                  </w:r>
                  <w:r w:rsidR="00D91673" w:rsidRPr="003251B5">
                    <w:rPr>
                      <w:b/>
                      <w:bCs/>
                      <w:i/>
                      <w:iCs/>
                    </w:rPr>
                    <w:t xml:space="preserve"> </w:t>
                  </w:r>
                  <w:r w:rsidR="0065573E" w:rsidRPr="00D57806">
                    <w:rPr>
                      <w:i/>
                      <w:iCs/>
                    </w:rPr>
                    <w:t>Mokinių tėvų, globėjų, rūpintojų</w:t>
                  </w:r>
                  <w:r w:rsidR="0065573E" w:rsidRPr="003251B5">
                    <w:rPr>
                      <w:i/>
                      <w:iCs/>
                    </w:rPr>
                    <w:t>, stebin</w:t>
                  </w:r>
                  <w:r w:rsidR="0065573E" w:rsidRPr="00D57806">
                    <w:rPr>
                      <w:i/>
                      <w:iCs/>
                    </w:rPr>
                    <w:t>čių vaiko pasiekimus ir pažangą - 100 proc.</w:t>
                  </w:r>
                </w:p>
                <w:p w14:paraId="6521C75F" w14:textId="7C6E2892" w:rsidR="000659C9" w:rsidRPr="00D57806" w:rsidRDefault="002A3EFB" w:rsidP="00ED1600">
                  <w:pPr>
                    <w:ind w:right="-1"/>
                    <w:jc w:val="both"/>
                    <w:rPr>
                      <w:b/>
                      <w:bCs/>
                    </w:rPr>
                  </w:pPr>
                  <w:r w:rsidRPr="00D57806">
                    <w:rPr>
                      <w:b/>
                      <w:bCs/>
                    </w:rPr>
                    <w:t>Rezultatai, sėkmės.</w:t>
                  </w:r>
                </w:p>
                <w:p w14:paraId="6E924CEE" w14:textId="0B66203C" w:rsidR="0065573E" w:rsidRPr="00D57806" w:rsidRDefault="0065573E" w:rsidP="0065573E">
                  <w:pPr>
                    <w:pStyle w:val="Sraopastraipa"/>
                    <w:numPr>
                      <w:ilvl w:val="0"/>
                      <w:numId w:val="41"/>
                    </w:numPr>
                    <w:spacing w:line="240" w:lineRule="auto"/>
                    <w:ind w:right="-1"/>
                    <w:jc w:val="both"/>
                    <w:rPr>
                      <w:rFonts w:ascii="Times New Roman" w:hAnsi="Times New Roman"/>
                      <w:sz w:val="24"/>
                      <w:szCs w:val="24"/>
                    </w:rPr>
                  </w:pPr>
                  <w:r w:rsidRPr="00D57806">
                    <w:rPr>
                      <w:rFonts w:ascii="Times New Roman" w:hAnsi="Times New Roman"/>
                      <w:sz w:val="24"/>
                      <w:szCs w:val="24"/>
                    </w:rPr>
                    <w:t>Mokykloje pagalbą teikė pilna pagalbos mokiniui specialistų komanda – specialusis pedagogas, logopedas, psichologas, socialinis pedagogas, mokytojų padėjėjai.</w:t>
                  </w:r>
                </w:p>
                <w:p w14:paraId="45D0608A" w14:textId="774500F6" w:rsidR="00ED1600" w:rsidRPr="00D57806" w:rsidRDefault="00ED1600" w:rsidP="00ED1600">
                  <w:pPr>
                    <w:pStyle w:val="Sraopastraipa"/>
                    <w:numPr>
                      <w:ilvl w:val="0"/>
                      <w:numId w:val="41"/>
                    </w:numPr>
                    <w:spacing w:line="240" w:lineRule="auto"/>
                    <w:ind w:right="-1"/>
                    <w:jc w:val="both"/>
                    <w:rPr>
                      <w:rFonts w:ascii="Times New Roman" w:hAnsi="Times New Roman"/>
                      <w:sz w:val="24"/>
                      <w:szCs w:val="24"/>
                    </w:rPr>
                  </w:pPr>
                  <w:r w:rsidRPr="003251B5">
                    <w:rPr>
                      <w:rFonts w:ascii="Times New Roman" w:hAnsi="Times New Roman"/>
                      <w:sz w:val="24"/>
                      <w:szCs w:val="24"/>
                    </w:rPr>
                    <w:t>100 proc. mokini</w:t>
                  </w:r>
                  <w:r w:rsidRPr="00D57806">
                    <w:rPr>
                      <w:rFonts w:ascii="Times New Roman" w:hAnsi="Times New Roman"/>
                      <w:sz w:val="24"/>
                      <w:szCs w:val="24"/>
                    </w:rPr>
                    <w:t xml:space="preserve">ų gavo </w:t>
                  </w:r>
                  <w:r w:rsidR="0065573E" w:rsidRPr="00D57806">
                    <w:rPr>
                      <w:rFonts w:ascii="Times New Roman" w:hAnsi="Times New Roman"/>
                      <w:sz w:val="24"/>
                      <w:szCs w:val="24"/>
                    </w:rPr>
                    <w:t>pagalbos mokiniui specialistų, mokytojų, asmens sveikatos priežiūros specialistų, mokytojų padėjėjų</w:t>
                  </w:r>
                  <w:r w:rsidRPr="00D57806">
                    <w:rPr>
                      <w:rFonts w:ascii="Times New Roman" w:hAnsi="Times New Roman"/>
                      <w:sz w:val="24"/>
                      <w:szCs w:val="24"/>
                    </w:rPr>
                    <w:t xml:space="preserve"> pagalbą.</w:t>
                  </w:r>
                </w:p>
                <w:p w14:paraId="0B7A8252" w14:textId="1CA2100D" w:rsidR="00A02DF4" w:rsidRPr="00D57806" w:rsidRDefault="00ED1600" w:rsidP="0012019E">
                  <w:pPr>
                    <w:pStyle w:val="Sraopastraipa"/>
                    <w:numPr>
                      <w:ilvl w:val="0"/>
                      <w:numId w:val="41"/>
                    </w:numPr>
                    <w:spacing w:line="240" w:lineRule="auto"/>
                    <w:ind w:right="-1"/>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Mokykloje buvo teikiamos asmens sveikatos priežiūros paslaugos</w:t>
                  </w:r>
                  <w:r w:rsidR="005C6C02" w:rsidRPr="00D57806">
                    <w:rPr>
                      <w:rFonts w:ascii="Times New Roman" w:hAnsi="Times New Roman"/>
                      <w:color w:val="000000" w:themeColor="text1"/>
                      <w:sz w:val="24"/>
                      <w:szCs w:val="24"/>
                    </w:rPr>
                    <w:t xml:space="preserve"> (</w:t>
                  </w:r>
                  <w:r w:rsidR="002A634A" w:rsidRPr="00D57806">
                    <w:rPr>
                      <w:rFonts w:ascii="Times New Roman" w:hAnsi="Times New Roman"/>
                      <w:color w:val="000000" w:themeColor="text1"/>
                      <w:sz w:val="24"/>
                      <w:szCs w:val="24"/>
                    </w:rPr>
                    <w:t xml:space="preserve">įstaigos asmens sveikatos priežiūros licencija Nr. </w:t>
                  </w:r>
                  <w:r w:rsidR="002A634A" w:rsidRPr="003251B5">
                    <w:rPr>
                      <w:rFonts w:ascii="Times New Roman" w:hAnsi="Times New Roman"/>
                      <w:color w:val="000000" w:themeColor="text1"/>
                      <w:sz w:val="24"/>
                      <w:szCs w:val="24"/>
                    </w:rPr>
                    <w:t>3198)</w:t>
                  </w:r>
                  <w:r w:rsidR="002A3EFB" w:rsidRPr="00D57806">
                    <w:rPr>
                      <w:rFonts w:ascii="Times New Roman" w:hAnsi="Times New Roman"/>
                      <w:color w:val="000000" w:themeColor="text1"/>
                      <w:sz w:val="24"/>
                      <w:szCs w:val="24"/>
                    </w:rPr>
                    <w:t>.</w:t>
                  </w:r>
                </w:p>
                <w:p w14:paraId="638ADE0C" w14:textId="04A2341F" w:rsidR="00961E3D" w:rsidRPr="00D57806" w:rsidRDefault="00961E3D" w:rsidP="00ED1600">
                  <w:pPr>
                    <w:pStyle w:val="Sraopastraipa"/>
                    <w:numPr>
                      <w:ilvl w:val="0"/>
                      <w:numId w:val="41"/>
                    </w:numPr>
                    <w:spacing w:line="240" w:lineRule="auto"/>
                    <w:ind w:right="-1"/>
                    <w:jc w:val="both"/>
                    <w:rPr>
                      <w:rFonts w:ascii="Times New Roman" w:hAnsi="Times New Roman"/>
                      <w:color w:val="000000" w:themeColor="text1"/>
                      <w:sz w:val="24"/>
                      <w:szCs w:val="24"/>
                    </w:rPr>
                  </w:pPr>
                  <w:r w:rsidRPr="00D57806">
                    <w:rPr>
                      <w:rFonts w:ascii="Times New Roman" w:hAnsi="Times New Roman"/>
                      <w:sz w:val="24"/>
                      <w:szCs w:val="24"/>
                    </w:rPr>
                    <w:t xml:space="preserve">Mokinių, kuriems teikiamos antrinės ambulatorinės asmens sveikatos priežiūros fizinės medicinos reabilitacijos, ortopedijos ir traumatologijos, vaikų ligų, neurologijos, slaugos paslaugos – 100 proc. </w:t>
                  </w:r>
                  <w:r w:rsidR="0012019E" w:rsidRPr="000C3C37">
                    <w:rPr>
                      <w:rFonts w:ascii="Times New Roman" w:hAnsi="Times New Roman"/>
                      <w:sz w:val="24"/>
                      <w:szCs w:val="24"/>
                    </w:rPr>
                    <w:t>(694 gydytoj</w:t>
                  </w:r>
                  <w:r w:rsidR="0012019E" w:rsidRPr="00D57806">
                    <w:rPr>
                      <w:rFonts w:ascii="Times New Roman" w:hAnsi="Times New Roman"/>
                      <w:sz w:val="24"/>
                      <w:szCs w:val="24"/>
                    </w:rPr>
                    <w:t xml:space="preserve">ų konsultacijos, </w:t>
                  </w:r>
                  <w:r w:rsidR="0012019E" w:rsidRPr="000C3C37">
                    <w:rPr>
                      <w:rFonts w:ascii="Times New Roman" w:hAnsi="Times New Roman"/>
                      <w:sz w:val="24"/>
                      <w:szCs w:val="24"/>
                    </w:rPr>
                    <w:t xml:space="preserve">825 individualūs kineziterapijos užsiėmimai ir kt.). </w:t>
                  </w:r>
                  <w:r w:rsidR="002A634A" w:rsidRPr="00D57806">
                    <w:rPr>
                      <w:rFonts w:ascii="Times New Roman" w:hAnsi="Times New Roman"/>
                      <w:sz w:val="24"/>
                      <w:szCs w:val="24"/>
                    </w:rPr>
                    <w:t>N</w:t>
                  </w:r>
                  <w:r w:rsidR="002A3EFB" w:rsidRPr="00D57806">
                    <w:rPr>
                      <w:rStyle w:val="normaltextrun"/>
                      <w:rFonts w:ascii="Times New Roman" w:hAnsi="Times New Roman"/>
                      <w:color w:val="000000"/>
                      <w:sz w:val="24"/>
                      <w:szCs w:val="24"/>
                      <w:shd w:val="clear" w:color="auto" w:fill="FFFFFF"/>
                    </w:rPr>
                    <w:t xml:space="preserve">uolat vykdomas </w:t>
                  </w:r>
                  <w:r w:rsidR="0012019E" w:rsidRPr="00D57806">
                    <w:rPr>
                      <w:rStyle w:val="normaltextrun"/>
                      <w:rFonts w:ascii="Times New Roman" w:hAnsi="Times New Roman"/>
                      <w:color w:val="000000"/>
                      <w:sz w:val="24"/>
                      <w:szCs w:val="24"/>
                      <w:shd w:val="clear" w:color="auto" w:fill="FFFFFF"/>
                    </w:rPr>
                    <w:t>mokinių</w:t>
                  </w:r>
                  <w:r w:rsidR="002A634A" w:rsidRPr="00D57806">
                    <w:rPr>
                      <w:rStyle w:val="normaltextrun"/>
                      <w:rFonts w:ascii="Times New Roman" w:hAnsi="Times New Roman"/>
                      <w:color w:val="000000"/>
                      <w:sz w:val="24"/>
                      <w:szCs w:val="24"/>
                      <w:shd w:val="clear" w:color="auto" w:fill="FFFFFF"/>
                    </w:rPr>
                    <w:t xml:space="preserve"> </w:t>
                  </w:r>
                  <w:r w:rsidR="002A3EFB" w:rsidRPr="00D57806">
                    <w:rPr>
                      <w:rStyle w:val="normaltextrun"/>
                      <w:rFonts w:ascii="Times New Roman" w:hAnsi="Times New Roman"/>
                      <w:color w:val="000000"/>
                      <w:sz w:val="24"/>
                      <w:szCs w:val="24"/>
                      <w:shd w:val="clear" w:color="auto" w:fill="FFFFFF"/>
                    </w:rPr>
                    <w:t xml:space="preserve">asmens higienos ugdymas, teikiamos konsultacijos, </w:t>
                  </w:r>
                  <w:r w:rsidR="0012019E" w:rsidRPr="00D57806">
                    <w:rPr>
                      <w:rStyle w:val="normaltextrun"/>
                      <w:rFonts w:ascii="Times New Roman" w:hAnsi="Times New Roman"/>
                      <w:color w:val="000000"/>
                      <w:sz w:val="24"/>
                      <w:szCs w:val="24"/>
                      <w:shd w:val="clear" w:color="auto" w:fill="FFFFFF" w:themeFill="background1"/>
                    </w:rPr>
                    <w:t>skaitomi</w:t>
                  </w:r>
                  <w:r w:rsidR="002A3EFB" w:rsidRPr="00D57806">
                    <w:rPr>
                      <w:rStyle w:val="normaltextrun"/>
                      <w:rFonts w:ascii="Times New Roman" w:hAnsi="Times New Roman"/>
                      <w:color w:val="000000"/>
                      <w:sz w:val="24"/>
                      <w:szCs w:val="24"/>
                      <w:shd w:val="clear" w:color="auto" w:fill="FFFFFF" w:themeFill="background1"/>
                    </w:rPr>
                    <w:t xml:space="preserve"> </w:t>
                  </w:r>
                  <w:r w:rsidR="0012019E" w:rsidRPr="00D57806">
                    <w:rPr>
                      <w:rStyle w:val="normaltextrun"/>
                      <w:rFonts w:ascii="Times New Roman" w:hAnsi="Times New Roman"/>
                      <w:color w:val="000000"/>
                      <w:sz w:val="24"/>
                      <w:szCs w:val="24"/>
                      <w:shd w:val="clear" w:color="auto" w:fill="FFFFFF" w:themeFill="background1"/>
                    </w:rPr>
                    <w:t>pranešimai</w:t>
                  </w:r>
                  <w:r w:rsidR="002A3EFB" w:rsidRPr="00D57806">
                    <w:rPr>
                      <w:rStyle w:val="normaltextrun"/>
                      <w:rFonts w:ascii="Times New Roman" w:hAnsi="Times New Roman"/>
                      <w:color w:val="000000"/>
                      <w:sz w:val="24"/>
                      <w:szCs w:val="24"/>
                      <w:shd w:val="clear" w:color="auto" w:fill="FFFFFF"/>
                    </w:rPr>
                    <w:t xml:space="preserve"> </w:t>
                  </w:r>
                  <w:r w:rsidR="0012019E" w:rsidRPr="00D57806">
                    <w:rPr>
                      <w:rStyle w:val="normaltextrun"/>
                      <w:rFonts w:ascii="Times New Roman" w:hAnsi="Times New Roman"/>
                      <w:color w:val="000000"/>
                      <w:sz w:val="24"/>
                      <w:szCs w:val="24"/>
                      <w:shd w:val="clear" w:color="auto" w:fill="FFFFFF"/>
                    </w:rPr>
                    <w:t>ugdymo įstaigos bendruomenei užkrečiamųj</w:t>
                  </w:r>
                  <w:r w:rsidR="002A3EFB" w:rsidRPr="00D57806">
                    <w:rPr>
                      <w:rStyle w:val="normaltextrun"/>
                      <w:rFonts w:ascii="Times New Roman" w:hAnsi="Times New Roman"/>
                      <w:color w:val="000000"/>
                      <w:sz w:val="24"/>
                      <w:szCs w:val="24"/>
                      <w:shd w:val="clear" w:color="auto" w:fill="FFFFFF"/>
                    </w:rPr>
                    <w:t xml:space="preserve">ų ligų profilaktikos klausimais – </w:t>
                  </w:r>
                  <w:r w:rsidR="0012019E" w:rsidRPr="00D57806">
                    <w:rPr>
                      <w:rStyle w:val="normaltextrun"/>
                      <w:rFonts w:ascii="Times New Roman" w:hAnsi="Times New Roman"/>
                      <w:color w:val="000000"/>
                      <w:sz w:val="24"/>
                      <w:szCs w:val="24"/>
                      <w:shd w:val="clear" w:color="auto" w:fill="FFFFFF" w:themeFill="background1"/>
                    </w:rPr>
                    <w:t>2021-02-10</w:t>
                  </w:r>
                  <w:r w:rsidR="002A634A" w:rsidRPr="00D57806">
                    <w:rPr>
                      <w:rStyle w:val="normaltextrun"/>
                      <w:rFonts w:ascii="Times New Roman" w:hAnsi="Times New Roman"/>
                      <w:color w:val="000000"/>
                      <w:sz w:val="24"/>
                      <w:szCs w:val="24"/>
                      <w:shd w:val="clear" w:color="auto" w:fill="FFFFFF" w:themeFill="background1"/>
                    </w:rPr>
                    <w:t xml:space="preserve">, </w:t>
                  </w:r>
                  <w:r w:rsidR="0012019E" w:rsidRPr="00D57806">
                    <w:rPr>
                      <w:rStyle w:val="normaltextrun"/>
                      <w:rFonts w:ascii="Times New Roman" w:hAnsi="Times New Roman"/>
                      <w:color w:val="000000"/>
                      <w:sz w:val="24"/>
                      <w:szCs w:val="24"/>
                      <w:shd w:val="clear" w:color="auto" w:fill="FFFFFF" w:themeFill="background1"/>
                    </w:rPr>
                    <w:t>2021</w:t>
                  </w:r>
                  <w:r w:rsidR="002A3EFB" w:rsidRPr="00D57806">
                    <w:rPr>
                      <w:rStyle w:val="normaltextrun"/>
                      <w:rFonts w:ascii="Times New Roman" w:hAnsi="Times New Roman"/>
                      <w:color w:val="000000"/>
                      <w:sz w:val="24"/>
                      <w:szCs w:val="24"/>
                      <w:shd w:val="clear" w:color="auto" w:fill="FFFFFF" w:themeFill="background1"/>
                    </w:rPr>
                    <w:t xml:space="preserve">-02-12 „Tikslinio profilaktinio </w:t>
                  </w:r>
                  <w:r w:rsidR="0012019E" w:rsidRPr="00D57806">
                    <w:rPr>
                      <w:rStyle w:val="spellingerror"/>
                      <w:rFonts w:ascii="Times New Roman" w:hAnsi="Times New Roman"/>
                      <w:color w:val="000000"/>
                      <w:sz w:val="24"/>
                      <w:szCs w:val="24"/>
                      <w:shd w:val="clear" w:color="auto" w:fill="FFFFFF" w:themeFill="background1"/>
                    </w:rPr>
                    <w:t>tikrinimosi</w:t>
                  </w:r>
                  <w:r w:rsidR="002A3EFB" w:rsidRPr="00D57806">
                    <w:rPr>
                      <w:rStyle w:val="normaltextrun"/>
                      <w:rFonts w:ascii="Times New Roman" w:hAnsi="Times New Roman"/>
                      <w:color w:val="000000"/>
                      <w:sz w:val="24"/>
                      <w:szCs w:val="24"/>
                      <w:shd w:val="clear" w:color="auto" w:fill="FFFFFF" w:themeFill="background1"/>
                    </w:rPr>
                    <w:t xml:space="preserve"> ir </w:t>
                  </w:r>
                  <w:r w:rsidR="0012019E" w:rsidRPr="00D57806">
                    <w:rPr>
                      <w:rStyle w:val="spellingerror"/>
                      <w:rFonts w:ascii="Times New Roman" w:hAnsi="Times New Roman"/>
                      <w:color w:val="000000"/>
                      <w:sz w:val="24"/>
                      <w:szCs w:val="24"/>
                      <w:shd w:val="clear" w:color="auto" w:fill="FFFFFF" w:themeFill="background1"/>
                    </w:rPr>
                    <w:t>skiepijimosi</w:t>
                  </w:r>
                  <w:r w:rsidR="002A3EFB" w:rsidRPr="00D57806">
                    <w:rPr>
                      <w:rStyle w:val="normaltextrun"/>
                      <w:rFonts w:ascii="Times New Roman" w:hAnsi="Times New Roman"/>
                      <w:color w:val="000000"/>
                      <w:sz w:val="24"/>
                      <w:szCs w:val="24"/>
                      <w:shd w:val="clear" w:color="auto" w:fill="FFFFFF" w:themeFill="background1"/>
                    </w:rPr>
                    <w:t xml:space="preserve"> Covid-19 vakcina“</w:t>
                  </w:r>
                  <w:r w:rsidR="002A634A" w:rsidRPr="00D57806">
                    <w:rPr>
                      <w:rStyle w:val="normaltextrun"/>
                      <w:rFonts w:ascii="Times New Roman" w:hAnsi="Times New Roman"/>
                      <w:color w:val="000000"/>
                      <w:sz w:val="24"/>
                      <w:szCs w:val="24"/>
                      <w:shd w:val="clear" w:color="auto" w:fill="FFFFFF" w:themeFill="background1"/>
                    </w:rPr>
                    <w:t>,</w:t>
                  </w:r>
                  <w:r w:rsidR="002A3EFB" w:rsidRPr="00D57806">
                    <w:rPr>
                      <w:rStyle w:val="normaltextrun"/>
                      <w:rFonts w:ascii="Times New Roman" w:hAnsi="Times New Roman"/>
                      <w:color w:val="000000"/>
                      <w:sz w:val="24"/>
                      <w:szCs w:val="24"/>
                      <w:shd w:val="clear" w:color="auto" w:fill="FFFFFF" w:themeFill="background1"/>
                    </w:rPr>
                    <w:t xml:space="preserve"> 2021-02-19 „</w:t>
                  </w:r>
                  <w:r w:rsidR="0012019E" w:rsidRPr="00D57806">
                    <w:rPr>
                      <w:rStyle w:val="normaltextrun"/>
                      <w:rFonts w:ascii="Times New Roman" w:hAnsi="Times New Roman"/>
                      <w:color w:val="000000"/>
                      <w:sz w:val="24"/>
                      <w:szCs w:val="24"/>
                      <w:shd w:val="clear" w:color="auto" w:fill="FFFFFF" w:themeFill="background1"/>
                    </w:rPr>
                    <w:t xml:space="preserve">Imunitetas </w:t>
                  </w:r>
                  <w:r w:rsidR="002A3EFB" w:rsidRPr="00D57806">
                    <w:rPr>
                      <w:rStyle w:val="normaltextrun"/>
                      <w:rFonts w:ascii="Times New Roman" w:hAnsi="Times New Roman"/>
                      <w:color w:val="000000"/>
                      <w:sz w:val="24"/>
                      <w:szCs w:val="24"/>
                      <w:shd w:val="clear" w:color="auto" w:fill="FFFFFF" w:themeFill="background1"/>
                    </w:rPr>
                    <w:t>–</w:t>
                  </w:r>
                  <w:r w:rsidR="0012019E" w:rsidRPr="00D57806">
                    <w:rPr>
                      <w:rStyle w:val="normaltextrun"/>
                      <w:rFonts w:ascii="Times New Roman" w:hAnsi="Times New Roman"/>
                      <w:color w:val="000000"/>
                      <w:sz w:val="24"/>
                      <w:szCs w:val="24"/>
                      <w:shd w:val="clear" w:color="auto" w:fill="FFFFFF" w:themeFill="background1"/>
                    </w:rPr>
                    <w:t xml:space="preserve"> atsparumas virusinėm</w:t>
                  </w:r>
                  <w:r w:rsidR="002A3EFB" w:rsidRPr="00D57806">
                    <w:rPr>
                      <w:rStyle w:val="normaltextrun"/>
                      <w:rFonts w:ascii="Times New Roman" w:hAnsi="Times New Roman"/>
                      <w:color w:val="000000"/>
                      <w:sz w:val="24"/>
                      <w:szCs w:val="24"/>
                      <w:shd w:val="clear" w:color="auto" w:fill="FFFFFF" w:themeFill="background1"/>
                    </w:rPr>
                    <w:t>s, bakterinėms ir kitoms ligoms“</w:t>
                  </w:r>
                  <w:r w:rsidR="002A634A" w:rsidRPr="00D57806">
                    <w:rPr>
                      <w:rStyle w:val="normaltextrun"/>
                      <w:rFonts w:ascii="Times New Roman" w:hAnsi="Times New Roman"/>
                      <w:color w:val="000000"/>
                      <w:sz w:val="24"/>
                      <w:szCs w:val="24"/>
                      <w:shd w:val="clear" w:color="auto" w:fill="FFFFFF" w:themeFill="background1"/>
                    </w:rPr>
                    <w:t>.</w:t>
                  </w:r>
                </w:p>
                <w:p w14:paraId="7CE27C25" w14:textId="2A692D71" w:rsidR="00B35C8C" w:rsidRPr="00D57806" w:rsidRDefault="00B35C8C" w:rsidP="00ED1600">
                  <w:pPr>
                    <w:pStyle w:val="Sraopastraipa"/>
                    <w:numPr>
                      <w:ilvl w:val="0"/>
                      <w:numId w:val="41"/>
                    </w:numPr>
                    <w:spacing w:line="240" w:lineRule="auto"/>
                    <w:ind w:right="-1"/>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 xml:space="preserve">Mokykloje sistemingai stebima pažanga ar mokinys nuolat ir nuosekliai išmoksta naujų dalykų, geba priimti sprendimus, įgyja tvirtesnių vertybinių nuostatų. Į pažangos vertinimą </w:t>
                  </w:r>
                  <w:r w:rsidR="00BA1B74" w:rsidRPr="00D57806">
                    <w:rPr>
                      <w:rFonts w:ascii="Times New Roman" w:hAnsi="Times New Roman"/>
                      <w:color w:val="000000" w:themeColor="text1"/>
                      <w:sz w:val="24"/>
                      <w:szCs w:val="24"/>
                    </w:rPr>
                    <w:t xml:space="preserve">buvo </w:t>
                  </w:r>
                  <w:r w:rsidRPr="00D57806">
                    <w:rPr>
                      <w:rFonts w:ascii="Times New Roman" w:hAnsi="Times New Roman"/>
                      <w:color w:val="000000" w:themeColor="text1"/>
                      <w:sz w:val="24"/>
                      <w:szCs w:val="24"/>
                    </w:rPr>
                    <w:t>įtrauk</w:t>
                  </w:r>
                  <w:r w:rsidR="00BA1B74" w:rsidRPr="00D57806">
                    <w:rPr>
                      <w:rFonts w:ascii="Times New Roman" w:hAnsi="Times New Roman"/>
                      <w:color w:val="000000" w:themeColor="text1"/>
                      <w:sz w:val="24"/>
                      <w:szCs w:val="24"/>
                    </w:rPr>
                    <w:t>iami</w:t>
                  </w:r>
                  <w:r w:rsidRPr="00D57806">
                    <w:rPr>
                      <w:rFonts w:ascii="Times New Roman" w:hAnsi="Times New Roman"/>
                      <w:color w:val="000000" w:themeColor="text1"/>
                      <w:sz w:val="24"/>
                      <w:szCs w:val="24"/>
                    </w:rPr>
                    <w:t xml:space="preserve"> mokinio tėvai, globėjai, rūpintojai</w:t>
                  </w:r>
                  <w:r w:rsidR="00637D2B" w:rsidRPr="00D57806">
                    <w:rPr>
                      <w:rFonts w:ascii="Times New Roman" w:hAnsi="Times New Roman"/>
                      <w:color w:val="000000" w:themeColor="text1"/>
                      <w:sz w:val="24"/>
                      <w:szCs w:val="24"/>
                    </w:rPr>
                    <w:t>.</w:t>
                  </w:r>
                </w:p>
                <w:p w14:paraId="3E28D531" w14:textId="7E1D7B88" w:rsidR="000659C9" w:rsidRPr="00D57806" w:rsidRDefault="7F35F59D" w:rsidP="00ED1600">
                  <w:pPr>
                    <w:pStyle w:val="Sraopastraipa"/>
                    <w:numPr>
                      <w:ilvl w:val="0"/>
                      <w:numId w:val="21"/>
                    </w:numPr>
                    <w:spacing w:line="240" w:lineRule="auto"/>
                    <w:ind w:right="-1"/>
                    <w:jc w:val="both"/>
                    <w:rPr>
                      <w:rFonts w:ascii="Times New Roman" w:hAnsi="Times New Roman"/>
                      <w:sz w:val="24"/>
                      <w:szCs w:val="24"/>
                    </w:rPr>
                  </w:pPr>
                  <w:r w:rsidRPr="00D57806">
                    <w:rPr>
                      <w:rFonts w:ascii="Times New Roman" w:hAnsi="Times New Roman"/>
                      <w:sz w:val="24"/>
                      <w:szCs w:val="24"/>
                    </w:rPr>
                    <w:t>Mokykloje prioritetu buvo ir yra susitarimai ir veiksmai (individua</w:t>
                  </w:r>
                  <w:r w:rsidR="309EE55D" w:rsidRPr="00D57806">
                    <w:rPr>
                      <w:rFonts w:ascii="Times New Roman" w:hAnsi="Times New Roman"/>
                      <w:sz w:val="24"/>
                      <w:szCs w:val="24"/>
                    </w:rPr>
                    <w:t>lūs pokalbiai su mokiniu</w:t>
                  </w:r>
                  <w:r w:rsidR="400CDE4A" w:rsidRPr="00D57806">
                    <w:rPr>
                      <w:rFonts w:ascii="Times New Roman" w:hAnsi="Times New Roman"/>
                      <w:sz w:val="24"/>
                      <w:szCs w:val="24"/>
                    </w:rPr>
                    <w:t xml:space="preserve">, </w:t>
                  </w:r>
                  <w:r w:rsidR="309EE55D" w:rsidRPr="00D57806">
                    <w:rPr>
                      <w:rFonts w:ascii="Times New Roman" w:hAnsi="Times New Roman"/>
                      <w:sz w:val="24"/>
                      <w:szCs w:val="24"/>
                    </w:rPr>
                    <w:t xml:space="preserve">tėvais </w:t>
                  </w:r>
                  <w:r w:rsidR="00637D2B" w:rsidRPr="00D57806">
                    <w:rPr>
                      <w:rFonts w:ascii="Times New Roman" w:hAnsi="Times New Roman"/>
                      <w:sz w:val="24"/>
                      <w:szCs w:val="24"/>
                    </w:rPr>
                    <w:t>–</w:t>
                  </w:r>
                  <w:r w:rsidR="309EE55D" w:rsidRPr="00D57806">
                    <w:rPr>
                      <w:rFonts w:ascii="Times New Roman" w:hAnsi="Times New Roman"/>
                      <w:sz w:val="24"/>
                      <w:szCs w:val="24"/>
                    </w:rPr>
                    <w:t xml:space="preserve"> gyvai/nuotoliu/telefonu</w:t>
                  </w:r>
                  <w:r w:rsidR="2EE2B348" w:rsidRPr="00D57806">
                    <w:rPr>
                      <w:rFonts w:ascii="Times New Roman" w:hAnsi="Times New Roman"/>
                      <w:sz w:val="24"/>
                      <w:szCs w:val="24"/>
                    </w:rPr>
                    <w:t xml:space="preserve">, </w:t>
                  </w:r>
                  <w:r w:rsidR="197CECA1" w:rsidRPr="00D57806">
                    <w:rPr>
                      <w:rFonts w:ascii="Times New Roman" w:hAnsi="Times New Roman"/>
                      <w:sz w:val="24"/>
                      <w:szCs w:val="24"/>
                    </w:rPr>
                    <w:t>poadaptaciniai naujai atvykusių mokinių ir jų tėvų susitikimai</w:t>
                  </w:r>
                  <w:r w:rsidR="0229B4CF" w:rsidRPr="00D57806">
                    <w:rPr>
                      <w:rFonts w:ascii="Times New Roman" w:hAnsi="Times New Roman"/>
                      <w:sz w:val="24"/>
                      <w:szCs w:val="24"/>
                    </w:rPr>
                    <w:t xml:space="preserve">, </w:t>
                  </w:r>
                  <w:r w:rsidR="10756276" w:rsidRPr="00D57806">
                    <w:rPr>
                      <w:rFonts w:ascii="Times New Roman" w:hAnsi="Times New Roman"/>
                      <w:sz w:val="24"/>
                      <w:szCs w:val="24"/>
                    </w:rPr>
                    <w:t>Vaiko gerovės komisijos posėdžiai, mokinių pasiekimų ir pažangos aptarimai pa</w:t>
                  </w:r>
                  <w:r w:rsidR="03A835AE" w:rsidRPr="00D57806">
                    <w:rPr>
                      <w:rFonts w:ascii="Times New Roman" w:hAnsi="Times New Roman"/>
                      <w:sz w:val="24"/>
                      <w:szCs w:val="24"/>
                    </w:rPr>
                    <w:t xml:space="preserve">gal klasių koncentrus), </w:t>
                  </w:r>
                  <w:r w:rsidR="0229B4CF" w:rsidRPr="00D57806">
                    <w:rPr>
                      <w:rFonts w:ascii="Times New Roman" w:hAnsi="Times New Roman"/>
                      <w:sz w:val="24"/>
                      <w:szCs w:val="24"/>
                    </w:rPr>
                    <w:t xml:space="preserve">orientuoti </w:t>
                  </w:r>
                  <w:r w:rsidRPr="00D57806">
                    <w:rPr>
                      <w:rFonts w:ascii="Times New Roman" w:hAnsi="Times New Roman"/>
                      <w:sz w:val="24"/>
                      <w:szCs w:val="24"/>
                    </w:rPr>
                    <w:t xml:space="preserve">į </w:t>
                  </w:r>
                  <w:r w:rsidR="36FE4B63" w:rsidRPr="00D57806">
                    <w:rPr>
                      <w:rFonts w:ascii="Times New Roman" w:hAnsi="Times New Roman"/>
                      <w:sz w:val="24"/>
                      <w:szCs w:val="24"/>
                    </w:rPr>
                    <w:t xml:space="preserve">kiekvieno mokinio gerovės mokykloje ir </w:t>
                  </w:r>
                  <w:r w:rsidRPr="00D57806">
                    <w:rPr>
                      <w:rFonts w:ascii="Times New Roman" w:hAnsi="Times New Roman"/>
                      <w:sz w:val="24"/>
                      <w:szCs w:val="24"/>
                    </w:rPr>
                    <w:t xml:space="preserve">asmeninės pažangos </w:t>
                  </w:r>
                  <w:r w:rsidR="4929AA4B" w:rsidRPr="00D57806">
                    <w:rPr>
                      <w:rFonts w:ascii="Times New Roman" w:hAnsi="Times New Roman"/>
                      <w:sz w:val="24"/>
                      <w:szCs w:val="24"/>
                    </w:rPr>
                    <w:t>siekį</w:t>
                  </w:r>
                  <w:r w:rsidR="6370A14E" w:rsidRPr="00D57806">
                    <w:rPr>
                      <w:rFonts w:ascii="Times New Roman" w:hAnsi="Times New Roman"/>
                      <w:sz w:val="24"/>
                      <w:szCs w:val="24"/>
                    </w:rPr>
                    <w:t>.</w:t>
                  </w:r>
                </w:p>
                <w:p w14:paraId="50986920" w14:textId="28682975" w:rsidR="000659C9" w:rsidRPr="00D57806" w:rsidRDefault="6370A14E" w:rsidP="00ED1600">
                  <w:pPr>
                    <w:pStyle w:val="Sraopastraipa"/>
                    <w:numPr>
                      <w:ilvl w:val="0"/>
                      <w:numId w:val="21"/>
                    </w:numPr>
                    <w:spacing w:line="240" w:lineRule="auto"/>
                    <w:ind w:right="-1"/>
                    <w:jc w:val="both"/>
                    <w:rPr>
                      <w:rFonts w:ascii="Times New Roman" w:hAnsi="Times New Roman"/>
                      <w:sz w:val="24"/>
                      <w:szCs w:val="24"/>
                    </w:rPr>
                  </w:pPr>
                  <w:r w:rsidRPr="00D57806">
                    <w:rPr>
                      <w:rFonts w:ascii="Times New Roman" w:hAnsi="Times New Roman"/>
                      <w:sz w:val="24"/>
                      <w:szCs w:val="24"/>
                    </w:rPr>
                    <w:t>Visuose susitikimuose</w:t>
                  </w:r>
                  <w:r w:rsidR="098A99F0" w:rsidRPr="00D57806">
                    <w:rPr>
                      <w:rFonts w:ascii="Times New Roman" w:hAnsi="Times New Roman"/>
                      <w:sz w:val="24"/>
                      <w:szCs w:val="24"/>
                    </w:rPr>
                    <w:t xml:space="preserve"> su tėvais</w:t>
                  </w:r>
                  <w:r w:rsidR="000268F6" w:rsidRPr="00D57806">
                    <w:rPr>
                      <w:rFonts w:ascii="Times New Roman" w:hAnsi="Times New Roman"/>
                      <w:sz w:val="24"/>
                      <w:szCs w:val="24"/>
                    </w:rPr>
                    <w:t>, globėjais, rūpintojais</w:t>
                  </w:r>
                  <w:r w:rsidR="098A99F0" w:rsidRPr="00D57806">
                    <w:rPr>
                      <w:rFonts w:ascii="Times New Roman" w:hAnsi="Times New Roman"/>
                      <w:sz w:val="24"/>
                      <w:szCs w:val="24"/>
                    </w:rPr>
                    <w:t xml:space="preserve"> ir mokiniais</w:t>
                  </w:r>
                  <w:r w:rsidRPr="00D57806">
                    <w:rPr>
                      <w:rFonts w:ascii="Times New Roman" w:hAnsi="Times New Roman"/>
                      <w:sz w:val="24"/>
                      <w:szCs w:val="24"/>
                    </w:rPr>
                    <w:t xml:space="preserve"> pagal poreikį ir funkcijas dalyva</w:t>
                  </w:r>
                  <w:r w:rsidR="000268F6" w:rsidRPr="00D57806">
                    <w:rPr>
                      <w:rFonts w:ascii="Times New Roman" w:hAnsi="Times New Roman"/>
                      <w:sz w:val="24"/>
                      <w:szCs w:val="24"/>
                    </w:rPr>
                    <w:t>vo</w:t>
                  </w:r>
                  <w:r w:rsidRPr="00D57806">
                    <w:rPr>
                      <w:rFonts w:ascii="Times New Roman" w:hAnsi="Times New Roman"/>
                      <w:sz w:val="24"/>
                      <w:szCs w:val="24"/>
                    </w:rPr>
                    <w:t xml:space="preserve"> švietimo pagalbos specialistai, pedagogai, </w:t>
                  </w:r>
                  <w:r w:rsidR="5246764C" w:rsidRPr="00D57806">
                    <w:rPr>
                      <w:rFonts w:ascii="Times New Roman" w:hAnsi="Times New Roman"/>
                      <w:sz w:val="24"/>
                      <w:szCs w:val="24"/>
                    </w:rPr>
                    <w:t xml:space="preserve">mokytojo padėjėjai, medicinos darbuotojai. </w:t>
                  </w:r>
                </w:p>
                <w:p w14:paraId="0E915BCD" w14:textId="788243B5" w:rsidR="000659C9" w:rsidRPr="00D57806" w:rsidRDefault="5246764C" w:rsidP="00ED1600">
                  <w:pPr>
                    <w:pStyle w:val="Sraopastraipa"/>
                    <w:numPr>
                      <w:ilvl w:val="0"/>
                      <w:numId w:val="21"/>
                    </w:numPr>
                    <w:spacing w:line="240" w:lineRule="auto"/>
                    <w:ind w:right="-1"/>
                    <w:jc w:val="both"/>
                    <w:rPr>
                      <w:rFonts w:ascii="Times New Roman" w:hAnsi="Times New Roman"/>
                      <w:sz w:val="24"/>
                      <w:szCs w:val="24"/>
                    </w:rPr>
                  </w:pPr>
                  <w:r w:rsidRPr="00D57806">
                    <w:rPr>
                      <w:rFonts w:ascii="Times New Roman" w:hAnsi="Times New Roman"/>
                      <w:sz w:val="24"/>
                      <w:szCs w:val="24"/>
                    </w:rPr>
                    <w:t>Sprendimai priim</w:t>
                  </w:r>
                  <w:r w:rsidR="000268F6" w:rsidRPr="00D57806">
                    <w:rPr>
                      <w:rFonts w:ascii="Times New Roman" w:hAnsi="Times New Roman"/>
                      <w:sz w:val="24"/>
                      <w:szCs w:val="24"/>
                    </w:rPr>
                    <w:t>ti</w:t>
                  </w:r>
                  <w:r w:rsidRPr="00D57806">
                    <w:rPr>
                      <w:rFonts w:ascii="Times New Roman" w:hAnsi="Times New Roman"/>
                      <w:sz w:val="24"/>
                      <w:szCs w:val="24"/>
                    </w:rPr>
                    <w:t xml:space="preserve"> kolegialiai, </w:t>
                  </w:r>
                  <w:r w:rsidR="6626D6EB" w:rsidRPr="00D57806">
                    <w:rPr>
                      <w:rFonts w:ascii="Times New Roman" w:hAnsi="Times New Roman"/>
                      <w:sz w:val="24"/>
                      <w:szCs w:val="24"/>
                    </w:rPr>
                    <w:t>vadovaujantis pozityvios prieigos principai</w:t>
                  </w:r>
                  <w:r w:rsidR="00637D2B" w:rsidRPr="00D57806">
                    <w:rPr>
                      <w:rFonts w:ascii="Times New Roman" w:hAnsi="Times New Roman"/>
                      <w:sz w:val="24"/>
                      <w:szCs w:val="24"/>
                    </w:rPr>
                    <w:t>s</w:t>
                  </w:r>
                  <w:r w:rsidR="6626D6EB" w:rsidRPr="00D57806">
                    <w:rPr>
                      <w:rFonts w:ascii="Times New Roman" w:hAnsi="Times New Roman"/>
                      <w:sz w:val="24"/>
                      <w:szCs w:val="24"/>
                    </w:rPr>
                    <w:t xml:space="preserve"> palankiausiais vaikui</w:t>
                  </w:r>
                  <w:r w:rsidR="2A382757" w:rsidRPr="00D57806">
                    <w:rPr>
                      <w:rFonts w:ascii="Times New Roman" w:hAnsi="Times New Roman"/>
                      <w:sz w:val="24"/>
                      <w:szCs w:val="24"/>
                    </w:rPr>
                    <w:t>, maksimaliai užtikrinantys sėkmę.</w:t>
                  </w:r>
                </w:p>
                <w:p w14:paraId="12002441" w14:textId="2A96AD21" w:rsidR="000659C9" w:rsidRPr="00D57806" w:rsidRDefault="68EB45A2" w:rsidP="00ED1600">
                  <w:pPr>
                    <w:pStyle w:val="Sraopastraipa"/>
                    <w:numPr>
                      <w:ilvl w:val="0"/>
                      <w:numId w:val="21"/>
                    </w:numPr>
                    <w:spacing w:line="240" w:lineRule="auto"/>
                    <w:ind w:right="-1"/>
                    <w:jc w:val="both"/>
                    <w:rPr>
                      <w:rFonts w:ascii="Times New Roman" w:hAnsi="Times New Roman"/>
                      <w:sz w:val="24"/>
                      <w:szCs w:val="24"/>
                    </w:rPr>
                  </w:pPr>
                  <w:r w:rsidRPr="00D57806">
                    <w:rPr>
                      <w:rFonts w:ascii="Times New Roman" w:hAnsi="Times New Roman"/>
                      <w:sz w:val="24"/>
                      <w:szCs w:val="24"/>
                    </w:rPr>
                    <w:t>Teikiant specialiąją pedagoginę pagalbą mokiniams, švietimo pagalbos specialistai ir mokytojai, mokytojo padėjėjai bend</w:t>
                  </w:r>
                  <w:r w:rsidR="21A69634" w:rsidRPr="00D57806">
                    <w:rPr>
                      <w:rFonts w:ascii="Times New Roman" w:hAnsi="Times New Roman"/>
                      <w:sz w:val="24"/>
                      <w:szCs w:val="24"/>
                    </w:rPr>
                    <w:t>radarbia</w:t>
                  </w:r>
                  <w:r w:rsidR="000268F6" w:rsidRPr="00D57806">
                    <w:rPr>
                      <w:rFonts w:ascii="Times New Roman" w:hAnsi="Times New Roman"/>
                      <w:sz w:val="24"/>
                      <w:szCs w:val="24"/>
                    </w:rPr>
                    <w:t>vo</w:t>
                  </w:r>
                  <w:r w:rsidR="21A69634" w:rsidRPr="00D57806">
                    <w:rPr>
                      <w:rFonts w:ascii="Times New Roman" w:hAnsi="Times New Roman"/>
                      <w:sz w:val="24"/>
                      <w:szCs w:val="24"/>
                    </w:rPr>
                    <w:t xml:space="preserve"> tardamiesi dėl ugdymo programų rengimo, kasdieninio</w:t>
                  </w:r>
                  <w:r w:rsidR="1E7A678F" w:rsidRPr="00D57806">
                    <w:rPr>
                      <w:rFonts w:ascii="Times New Roman" w:hAnsi="Times New Roman"/>
                      <w:sz w:val="24"/>
                      <w:szCs w:val="24"/>
                    </w:rPr>
                    <w:t xml:space="preserve"> jų</w:t>
                  </w:r>
                  <w:r w:rsidR="21A69634" w:rsidRPr="00D57806">
                    <w:rPr>
                      <w:rFonts w:ascii="Times New Roman" w:hAnsi="Times New Roman"/>
                      <w:sz w:val="24"/>
                      <w:szCs w:val="24"/>
                    </w:rPr>
                    <w:t xml:space="preserve"> įgyvendinimo</w:t>
                  </w:r>
                  <w:r w:rsidR="08677E98" w:rsidRPr="00D57806">
                    <w:rPr>
                      <w:rFonts w:ascii="Times New Roman" w:hAnsi="Times New Roman"/>
                      <w:sz w:val="24"/>
                      <w:szCs w:val="24"/>
                    </w:rPr>
                    <w:t xml:space="preserve"> veiksmingumo</w:t>
                  </w:r>
                  <w:r w:rsidR="21A69634" w:rsidRPr="00D57806">
                    <w:rPr>
                      <w:rFonts w:ascii="Times New Roman" w:hAnsi="Times New Roman"/>
                      <w:sz w:val="24"/>
                      <w:szCs w:val="24"/>
                    </w:rPr>
                    <w:t>, ug</w:t>
                  </w:r>
                  <w:r w:rsidR="29C22E4F" w:rsidRPr="00D57806">
                    <w:rPr>
                      <w:rFonts w:ascii="Times New Roman" w:hAnsi="Times New Roman"/>
                      <w:sz w:val="24"/>
                      <w:szCs w:val="24"/>
                    </w:rPr>
                    <w:t>dymo metodų bei mokymosi priemonių parinkimo, pasiekimų ir pažangos vertinimo</w:t>
                  </w:r>
                  <w:r w:rsidR="07318263" w:rsidRPr="00D57806">
                    <w:rPr>
                      <w:rFonts w:ascii="Times New Roman" w:hAnsi="Times New Roman"/>
                      <w:sz w:val="24"/>
                      <w:szCs w:val="24"/>
                    </w:rPr>
                    <w:t>.</w:t>
                  </w:r>
                </w:p>
                <w:p w14:paraId="7BE0F6A6" w14:textId="0B6732EA" w:rsidR="00BE132E" w:rsidRPr="00D57806" w:rsidRDefault="529315E3" w:rsidP="00ED1600">
                  <w:pPr>
                    <w:pStyle w:val="Sraopastraipa"/>
                    <w:numPr>
                      <w:ilvl w:val="0"/>
                      <w:numId w:val="21"/>
                    </w:numPr>
                    <w:spacing w:line="240" w:lineRule="auto"/>
                    <w:ind w:right="-1"/>
                    <w:jc w:val="both"/>
                    <w:rPr>
                      <w:rFonts w:ascii="Times New Roman" w:hAnsi="Times New Roman"/>
                      <w:sz w:val="24"/>
                      <w:szCs w:val="24"/>
                    </w:rPr>
                  </w:pPr>
                  <w:r w:rsidRPr="00D57806">
                    <w:rPr>
                      <w:rFonts w:ascii="Times New Roman" w:hAnsi="Times New Roman"/>
                      <w:sz w:val="24"/>
                      <w:szCs w:val="24"/>
                    </w:rPr>
                    <w:t>Organizuotas 4 klasės mokytojos,</w:t>
                  </w:r>
                  <w:r w:rsidR="3FE384D9" w:rsidRPr="00D57806">
                    <w:rPr>
                      <w:rFonts w:ascii="Times New Roman" w:hAnsi="Times New Roman"/>
                      <w:sz w:val="24"/>
                      <w:szCs w:val="24"/>
                    </w:rPr>
                    <w:t xml:space="preserve"> </w:t>
                  </w:r>
                  <w:r w:rsidRPr="00D57806">
                    <w:rPr>
                      <w:rFonts w:ascii="Times New Roman" w:hAnsi="Times New Roman"/>
                      <w:sz w:val="24"/>
                      <w:szCs w:val="24"/>
                    </w:rPr>
                    <w:t>būsimų 5</w:t>
                  </w:r>
                  <w:r w:rsidR="63A34840" w:rsidRPr="00D57806">
                    <w:rPr>
                      <w:rFonts w:ascii="Times New Roman" w:hAnsi="Times New Roman"/>
                      <w:sz w:val="24"/>
                      <w:szCs w:val="24"/>
                    </w:rPr>
                    <w:t xml:space="preserve"> klasės mokytojų, pagalbos mokiniui specialistų bendras susirinkimas, siekiant </w:t>
                  </w:r>
                  <w:r w:rsidR="3CB75634" w:rsidRPr="00D57806">
                    <w:rPr>
                      <w:rFonts w:ascii="Times New Roman" w:hAnsi="Times New Roman"/>
                      <w:sz w:val="24"/>
                      <w:szCs w:val="24"/>
                    </w:rPr>
                    <w:t>mokinių pažinimo bei sėkmingos būsimos adaptacijos bei perėjimo į aukštesnią</w:t>
                  </w:r>
                  <w:r w:rsidR="7E127102" w:rsidRPr="00D57806">
                    <w:rPr>
                      <w:rFonts w:ascii="Times New Roman" w:hAnsi="Times New Roman"/>
                      <w:sz w:val="24"/>
                      <w:szCs w:val="24"/>
                    </w:rPr>
                    <w:t>ją</w:t>
                  </w:r>
                  <w:r w:rsidR="3CB75634" w:rsidRPr="00D57806">
                    <w:rPr>
                      <w:rFonts w:ascii="Times New Roman" w:hAnsi="Times New Roman"/>
                      <w:sz w:val="24"/>
                      <w:szCs w:val="24"/>
                    </w:rPr>
                    <w:t xml:space="preserve"> ugdymosi pakopą.</w:t>
                  </w:r>
                </w:p>
                <w:p w14:paraId="2A9A5721" w14:textId="1169B665" w:rsidR="00D91673" w:rsidRPr="00D57806" w:rsidRDefault="00D91673" w:rsidP="00D91673">
                  <w:pPr>
                    <w:pStyle w:val="Sraopastraipa"/>
                    <w:numPr>
                      <w:ilvl w:val="0"/>
                      <w:numId w:val="24"/>
                    </w:numPr>
                    <w:spacing w:line="240" w:lineRule="auto"/>
                    <w:ind w:right="-1"/>
                    <w:jc w:val="both"/>
                    <w:rPr>
                      <w:rFonts w:ascii="Times New Roman" w:hAnsi="Times New Roman"/>
                      <w:color w:val="000000" w:themeColor="text1"/>
                      <w:sz w:val="24"/>
                      <w:szCs w:val="24"/>
                    </w:rPr>
                  </w:pPr>
                  <w:r w:rsidRPr="00D57806">
                    <w:rPr>
                      <w:rFonts w:ascii="Times New Roman" w:hAnsi="Times New Roman"/>
                      <w:sz w:val="24"/>
                      <w:szCs w:val="24"/>
                    </w:rPr>
                    <w:t xml:space="preserve">Su naujai į mokyklą atvykusių mokinių tėvais organizuoti tiksliniai trišaliai susitikimai (mokinys </w:t>
                  </w:r>
                  <w:r w:rsidR="00637D2B" w:rsidRPr="00D57806">
                    <w:rPr>
                      <w:rFonts w:ascii="Times New Roman" w:hAnsi="Times New Roman"/>
                      <w:sz w:val="24"/>
                      <w:szCs w:val="24"/>
                    </w:rPr>
                    <w:t>–</w:t>
                  </w:r>
                  <w:r w:rsidRPr="00D57806">
                    <w:rPr>
                      <w:rFonts w:ascii="Times New Roman" w:hAnsi="Times New Roman"/>
                      <w:sz w:val="24"/>
                      <w:szCs w:val="24"/>
                    </w:rPr>
                    <w:t xml:space="preserve"> tėvas </w:t>
                  </w:r>
                  <w:r w:rsidR="00637D2B" w:rsidRPr="00D57806">
                    <w:rPr>
                      <w:rFonts w:ascii="Times New Roman" w:hAnsi="Times New Roman"/>
                      <w:sz w:val="24"/>
                      <w:szCs w:val="24"/>
                    </w:rPr>
                    <w:t>–</w:t>
                  </w:r>
                  <w:r w:rsidRPr="00D57806">
                    <w:rPr>
                      <w:rFonts w:ascii="Times New Roman" w:hAnsi="Times New Roman"/>
                      <w:sz w:val="24"/>
                      <w:szCs w:val="24"/>
                    </w:rPr>
                    <w:t xml:space="preserve"> ugdytojai). 100 proc. susitikimuose dalyvavusių tėvų gerai ir labai gerai įvertino mokinių adaptaciją, ugdymo ir gaunamos kompleksinės pagalbos kokybę</w:t>
                  </w:r>
                  <w:r w:rsidR="000268F6" w:rsidRPr="00D57806">
                    <w:rPr>
                      <w:rFonts w:ascii="Times New Roman" w:hAnsi="Times New Roman"/>
                      <w:sz w:val="24"/>
                      <w:szCs w:val="24"/>
                    </w:rPr>
                    <w:t xml:space="preserve"> mokykloje.</w:t>
                  </w:r>
                </w:p>
                <w:p w14:paraId="7E0D5DD5" w14:textId="514989F3" w:rsidR="00D91673" w:rsidRPr="00D57806" w:rsidRDefault="00D91673" w:rsidP="00D91673">
                  <w:pPr>
                    <w:pStyle w:val="Sraopastraipa"/>
                    <w:numPr>
                      <w:ilvl w:val="0"/>
                      <w:numId w:val="24"/>
                    </w:numPr>
                    <w:spacing w:line="240" w:lineRule="auto"/>
                    <w:ind w:right="-1"/>
                    <w:jc w:val="both"/>
                    <w:rPr>
                      <w:color w:val="000000" w:themeColor="text1"/>
                      <w:sz w:val="24"/>
                      <w:szCs w:val="24"/>
                    </w:rPr>
                  </w:pPr>
                  <w:r w:rsidRPr="00D57806">
                    <w:rPr>
                      <w:rFonts w:ascii="Times New Roman" w:hAnsi="Times New Roman"/>
                      <w:sz w:val="24"/>
                      <w:szCs w:val="24"/>
                    </w:rPr>
                    <w:t>Per 2021 metus organizuotos 5 Atvirų durų dienos. 2021 m. vasario mėn. 17, 18, 19 dienomis susirinkimai vyko Teams platformoje 1-6 klasėms, 7-8 klasėms ir 9-10 kla</w:t>
                  </w:r>
                  <w:r w:rsidR="00637D2B" w:rsidRPr="00D57806">
                    <w:rPr>
                      <w:rFonts w:ascii="Times New Roman" w:hAnsi="Times New Roman"/>
                      <w:sz w:val="24"/>
                      <w:szCs w:val="24"/>
                    </w:rPr>
                    <w:t xml:space="preserve">sėms. 2021 09 01 – Atvirų durų </w:t>
                  </w:r>
                  <w:r w:rsidRPr="00D57806">
                    <w:rPr>
                      <w:rFonts w:ascii="Times New Roman" w:hAnsi="Times New Roman"/>
                      <w:sz w:val="24"/>
                      <w:szCs w:val="24"/>
                    </w:rPr>
                    <w:t>dienoje dalyvavo 5</w:t>
                  </w:r>
                  <w:r w:rsidR="00AC230D" w:rsidRPr="000C3C37">
                    <w:rPr>
                      <w:rFonts w:ascii="Times New Roman" w:hAnsi="Times New Roman"/>
                      <w:sz w:val="24"/>
                      <w:szCs w:val="24"/>
                    </w:rPr>
                    <w:t>3</w:t>
                  </w:r>
                  <w:r w:rsidRPr="00D57806">
                    <w:rPr>
                      <w:rFonts w:ascii="Times New Roman" w:hAnsi="Times New Roman"/>
                      <w:sz w:val="24"/>
                      <w:szCs w:val="24"/>
                    </w:rPr>
                    <w:t xml:space="preserve"> proc. </w:t>
                  </w:r>
                  <w:r w:rsidR="00637D2B" w:rsidRPr="00D57806">
                    <w:rPr>
                      <w:rFonts w:ascii="Times New Roman" w:hAnsi="Times New Roman"/>
                      <w:sz w:val="24"/>
                      <w:szCs w:val="24"/>
                    </w:rPr>
                    <w:t>tėvų, rūpintojų, globėjų.</w:t>
                  </w:r>
                  <w:r w:rsidRPr="00D57806">
                    <w:rPr>
                      <w:rFonts w:ascii="Times New Roman" w:hAnsi="Times New Roman"/>
                      <w:sz w:val="24"/>
                      <w:szCs w:val="24"/>
                    </w:rPr>
                    <w:t xml:space="preserve"> </w:t>
                  </w:r>
                  <w:r w:rsidR="000268F6" w:rsidRPr="00D57806">
                    <w:rPr>
                      <w:rFonts w:ascii="Times New Roman" w:hAnsi="Times New Roman"/>
                      <w:sz w:val="24"/>
                      <w:szCs w:val="24"/>
                    </w:rPr>
                    <w:t>2021 11 30 m</w:t>
                  </w:r>
                  <w:r w:rsidRPr="00D57806">
                    <w:rPr>
                      <w:rFonts w:ascii="Times New Roman" w:hAnsi="Times New Roman"/>
                      <w:sz w:val="24"/>
                      <w:szCs w:val="24"/>
                    </w:rPr>
                    <w:t xml:space="preserve">okinių tėvų, globėjų, rūpintojų susirinkimas </w:t>
                  </w:r>
                  <w:r w:rsidR="000268F6" w:rsidRPr="00D57806">
                    <w:rPr>
                      <w:rFonts w:ascii="Times New Roman" w:hAnsi="Times New Roman"/>
                      <w:sz w:val="24"/>
                      <w:szCs w:val="24"/>
                    </w:rPr>
                    <w:t xml:space="preserve">vyko </w:t>
                  </w:r>
                  <w:r w:rsidRPr="00D57806">
                    <w:rPr>
                      <w:rFonts w:ascii="Times New Roman" w:hAnsi="Times New Roman"/>
                      <w:sz w:val="24"/>
                      <w:szCs w:val="24"/>
                    </w:rPr>
                    <w:t>per Zo</w:t>
                  </w:r>
                  <w:r w:rsidR="00637D2B" w:rsidRPr="00D57806">
                    <w:rPr>
                      <w:rFonts w:ascii="Times New Roman" w:hAnsi="Times New Roman"/>
                      <w:sz w:val="24"/>
                      <w:szCs w:val="24"/>
                    </w:rPr>
                    <w:t>om platformą. Dalyvavo 28 proc.</w:t>
                  </w:r>
                  <w:r w:rsidR="000268F6" w:rsidRPr="00D57806">
                    <w:rPr>
                      <w:rFonts w:ascii="Times New Roman" w:hAnsi="Times New Roman"/>
                      <w:sz w:val="24"/>
                      <w:szCs w:val="24"/>
                    </w:rPr>
                    <w:t xml:space="preserve"> tėvų, rūpintojų, globėjų.</w:t>
                  </w:r>
                </w:p>
                <w:p w14:paraId="706F6C8E" w14:textId="201E9381" w:rsidR="00D91673" w:rsidRPr="00D57806" w:rsidRDefault="00D91673" w:rsidP="0065573E">
                  <w:pPr>
                    <w:pStyle w:val="Sraopastraipa"/>
                    <w:numPr>
                      <w:ilvl w:val="0"/>
                      <w:numId w:val="24"/>
                    </w:numPr>
                    <w:spacing w:line="240" w:lineRule="auto"/>
                    <w:ind w:right="-1"/>
                    <w:jc w:val="both"/>
                    <w:rPr>
                      <w:color w:val="000000" w:themeColor="text1"/>
                      <w:sz w:val="24"/>
                      <w:szCs w:val="24"/>
                    </w:rPr>
                  </w:pPr>
                  <w:r w:rsidRPr="00D57806">
                    <w:rPr>
                      <w:rFonts w:ascii="Times New Roman" w:hAnsi="Times New Roman"/>
                      <w:sz w:val="24"/>
                      <w:szCs w:val="24"/>
                    </w:rPr>
                    <w:t>2 mokinių tėvų dėka, visi mokyklos mokiniai gavo Kalėdų senelio dovanas, 1 mokinio tėvai organizavo Kalėdų senelio vizitą į mokyklą, pasirūpino saldžiomis d</w:t>
                  </w:r>
                  <w:r w:rsidR="00637D2B" w:rsidRPr="00D57806">
                    <w:rPr>
                      <w:rFonts w:ascii="Times New Roman" w:hAnsi="Times New Roman"/>
                      <w:sz w:val="24"/>
                      <w:szCs w:val="24"/>
                    </w:rPr>
                    <w:t>ovanomis mokyklos darbuotojams.</w:t>
                  </w:r>
                </w:p>
                <w:p w14:paraId="2A780D2B" w14:textId="22D1FDA3" w:rsidR="00CF56C3" w:rsidRPr="00D57806" w:rsidRDefault="00CF56C3" w:rsidP="00ED1600">
                  <w:pPr>
                    <w:pStyle w:val="Sraopastraipa"/>
                    <w:numPr>
                      <w:ilvl w:val="0"/>
                      <w:numId w:val="21"/>
                    </w:numPr>
                    <w:spacing w:line="240" w:lineRule="auto"/>
                    <w:ind w:right="-1"/>
                    <w:jc w:val="both"/>
                    <w:rPr>
                      <w:rFonts w:ascii="Times New Roman" w:hAnsi="Times New Roman"/>
                      <w:sz w:val="24"/>
                      <w:szCs w:val="24"/>
                    </w:rPr>
                  </w:pPr>
                  <w:r w:rsidRPr="00D57806">
                    <w:rPr>
                      <w:rFonts w:ascii="Times New Roman" w:hAnsi="Times New Roman"/>
                      <w:sz w:val="24"/>
                      <w:szCs w:val="24"/>
                    </w:rPr>
                    <w:t xml:space="preserve">Mokyklos </w:t>
                  </w:r>
                  <w:r w:rsidR="0065573E" w:rsidRPr="00D57806">
                    <w:rPr>
                      <w:rFonts w:ascii="Times New Roman" w:hAnsi="Times New Roman"/>
                      <w:sz w:val="24"/>
                      <w:szCs w:val="24"/>
                    </w:rPr>
                    <w:t>pagalbos mokiniui specialistai</w:t>
                  </w:r>
                  <w:r w:rsidRPr="00D57806">
                    <w:rPr>
                      <w:rFonts w:ascii="Times New Roman" w:hAnsi="Times New Roman"/>
                      <w:sz w:val="24"/>
                      <w:szCs w:val="24"/>
                    </w:rPr>
                    <w:t xml:space="preserve"> organiz</w:t>
                  </w:r>
                  <w:r w:rsidR="0065573E" w:rsidRPr="00D57806">
                    <w:rPr>
                      <w:rFonts w:ascii="Times New Roman" w:hAnsi="Times New Roman"/>
                      <w:sz w:val="24"/>
                      <w:szCs w:val="24"/>
                    </w:rPr>
                    <w:t>avo</w:t>
                  </w:r>
                  <w:r w:rsidRPr="00D57806">
                    <w:rPr>
                      <w:rFonts w:ascii="Times New Roman" w:hAnsi="Times New Roman"/>
                      <w:sz w:val="24"/>
                      <w:szCs w:val="24"/>
                    </w:rPr>
                    <w:t xml:space="preserve"> </w:t>
                  </w:r>
                  <w:r w:rsidRPr="00D57806">
                    <w:rPr>
                      <w:rFonts w:ascii="Times New Roman" w:hAnsi="Times New Roman"/>
                      <w:color w:val="222222"/>
                      <w:sz w:val="24"/>
                      <w:szCs w:val="24"/>
                      <w:lang w:eastAsia="lt-LT"/>
                    </w:rPr>
                    <w:t>Respublikin</w:t>
                  </w:r>
                  <w:r w:rsidR="0065573E" w:rsidRPr="00D57806">
                    <w:rPr>
                      <w:rFonts w:ascii="Times New Roman" w:hAnsi="Times New Roman"/>
                      <w:color w:val="222222"/>
                      <w:sz w:val="24"/>
                      <w:szCs w:val="24"/>
                      <w:lang w:eastAsia="lt-LT"/>
                    </w:rPr>
                    <w:t>ę</w:t>
                  </w:r>
                  <w:r w:rsidRPr="00D57806">
                    <w:rPr>
                      <w:rFonts w:ascii="Times New Roman" w:hAnsi="Times New Roman"/>
                      <w:color w:val="222222"/>
                      <w:sz w:val="24"/>
                      <w:szCs w:val="24"/>
                      <w:lang w:eastAsia="lt-LT"/>
                    </w:rPr>
                    <w:t xml:space="preserve"> metodin</w:t>
                  </w:r>
                  <w:r w:rsidR="0065573E" w:rsidRPr="00D57806">
                    <w:rPr>
                      <w:rFonts w:ascii="Times New Roman" w:hAnsi="Times New Roman"/>
                      <w:color w:val="222222"/>
                      <w:sz w:val="24"/>
                      <w:szCs w:val="24"/>
                      <w:lang w:eastAsia="lt-LT"/>
                    </w:rPr>
                    <w:t>ę</w:t>
                  </w:r>
                  <w:r w:rsidR="00637D2B" w:rsidRPr="00D57806">
                    <w:rPr>
                      <w:rFonts w:ascii="Times New Roman" w:hAnsi="Times New Roman"/>
                      <w:color w:val="222222"/>
                      <w:sz w:val="24"/>
                      <w:szCs w:val="24"/>
                      <w:lang w:eastAsia="lt-LT"/>
                    </w:rPr>
                    <w:t xml:space="preserve"> -</w:t>
                  </w:r>
                  <w:r w:rsidRPr="00D57806">
                    <w:rPr>
                      <w:rFonts w:ascii="Times New Roman" w:hAnsi="Times New Roman"/>
                      <w:color w:val="222222"/>
                      <w:sz w:val="24"/>
                      <w:szCs w:val="24"/>
                      <w:lang w:eastAsia="lt-LT"/>
                    </w:rPr>
                    <w:t xml:space="preserve"> praktin</w:t>
                  </w:r>
                  <w:r w:rsidR="0065573E" w:rsidRPr="00D57806">
                    <w:rPr>
                      <w:rFonts w:ascii="Times New Roman" w:hAnsi="Times New Roman"/>
                      <w:color w:val="222222"/>
                      <w:sz w:val="24"/>
                      <w:szCs w:val="24"/>
                      <w:lang w:eastAsia="lt-LT"/>
                    </w:rPr>
                    <w:t>ę</w:t>
                  </w:r>
                  <w:r w:rsidRPr="00D57806">
                    <w:rPr>
                      <w:rFonts w:ascii="Times New Roman" w:hAnsi="Times New Roman"/>
                      <w:color w:val="222222"/>
                      <w:sz w:val="24"/>
                      <w:szCs w:val="24"/>
                      <w:lang w:eastAsia="lt-LT"/>
                    </w:rPr>
                    <w:t xml:space="preserve"> konferencij</w:t>
                  </w:r>
                  <w:r w:rsidR="0065573E" w:rsidRPr="00D57806">
                    <w:rPr>
                      <w:rFonts w:ascii="Times New Roman" w:hAnsi="Times New Roman"/>
                      <w:color w:val="222222"/>
                      <w:sz w:val="24"/>
                      <w:szCs w:val="24"/>
                      <w:lang w:eastAsia="lt-LT"/>
                    </w:rPr>
                    <w:t>ą</w:t>
                  </w:r>
                  <w:r w:rsidRPr="00D57806">
                    <w:rPr>
                      <w:rFonts w:ascii="Times New Roman" w:hAnsi="Times New Roman"/>
                      <w:color w:val="222222"/>
                      <w:sz w:val="24"/>
                      <w:szCs w:val="24"/>
                      <w:lang w:eastAsia="lt-LT"/>
                    </w:rPr>
                    <w:t xml:space="preserve"> </w:t>
                  </w:r>
                  <w:r w:rsidRPr="00D57806">
                    <w:rPr>
                      <w:rFonts w:ascii="Times New Roman" w:hAnsi="Times New Roman"/>
                      <w:b/>
                      <w:bCs/>
                      <w:color w:val="222222"/>
                      <w:sz w:val="24"/>
                      <w:szCs w:val="24"/>
                      <w:lang w:eastAsia="lt-LT"/>
                    </w:rPr>
                    <w:t>„Mokinių elgesys ir emocijos. Kas įtrauku, inovatyvu ir (ne)</w:t>
                  </w:r>
                  <w:r w:rsidR="00637D2B" w:rsidRPr="00D57806">
                    <w:rPr>
                      <w:rFonts w:ascii="Times New Roman" w:hAnsi="Times New Roman"/>
                      <w:b/>
                      <w:bCs/>
                      <w:color w:val="222222"/>
                      <w:sz w:val="24"/>
                      <w:szCs w:val="24"/>
                      <w:lang w:eastAsia="lt-LT"/>
                    </w:rPr>
                    <w:t xml:space="preserve"> </w:t>
                  </w:r>
                  <w:r w:rsidRPr="00D57806">
                    <w:rPr>
                      <w:rFonts w:ascii="Times New Roman" w:hAnsi="Times New Roman"/>
                      <w:b/>
                      <w:bCs/>
                      <w:color w:val="222222"/>
                      <w:sz w:val="24"/>
                      <w:szCs w:val="24"/>
                      <w:lang w:eastAsia="lt-LT"/>
                    </w:rPr>
                    <w:t>paprasta“</w:t>
                  </w:r>
                  <w:r w:rsidRPr="00D57806">
                    <w:rPr>
                      <w:rFonts w:ascii="Times New Roman" w:hAnsi="Times New Roman"/>
                      <w:color w:val="222222"/>
                      <w:sz w:val="24"/>
                      <w:szCs w:val="24"/>
                      <w:lang w:eastAsia="lt-LT"/>
                    </w:rPr>
                    <w:t>.</w:t>
                  </w:r>
                  <w:r w:rsidR="000268F6" w:rsidRPr="00D57806">
                    <w:rPr>
                      <w:rFonts w:ascii="Times New Roman" w:hAnsi="Times New Roman"/>
                      <w:color w:val="222222"/>
                      <w:sz w:val="24"/>
                      <w:szCs w:val="24"/>
                      <w:lang w:eastAsia="lt-LT"/>
                    </w:rPr>
                    <w:t xml:space="preserve"> </w:t>
                  </w:r>
                  <w:r w:rsidRPr="00D57806">
                    <w:rPr>
                      <w:rFonts w:ascii="Times New Roman" w:hAnsi="Times New Roman"/>
                      <w:sz w:val="24"/>
                      <w:szCs w:val="24"/>
                    </w:rPr>
                    <w:t xml:space="preserve">Konferencijoje dalyvavo </w:t>
                  </w:r>
                  <w:r w:rsidR="00637D2B" w:rsidRPr="000C3C37">
                    <w:rPr>
                      <w:rFonts w:ascii="Times New Roman" w:hAnsi="Times New Roman"/>
                      <w:sz w:val="24"/>
                      <w:szCs w:val="24"/>
                    </w:rPr>
                    <w:t xml:space="preserve">200 </w:t>
                  </w:r>
                  <w:r w:rsidRPr="000C3C37">
                    <w:rPr>
                      <w:rFonts w:ascii="Times New Roman" w:hAnsi="Times New Roman"/>
                      <w:sz w:val="24"/>
                      <w:szCs w:val="24"/>
                    </w:rPr>
                    <w:t>dalyvi</w:t>
                  </w:r>
                  <w:r w:rsidRPr="00D57806">
                    <w:rPr>
                      <w:rFonts w:ascii="Times New Roman" w:hAnsi="Times New Roman"/>
                      <w:sz w:val="24"/>
                      <w:szCs w:val="24"/>
                    </w:rPr>
                    <w:t xml:space="preserve">ų. Konferencijos metu skaityta </w:t>
                  </w:r>
                  <w:r w:rsidRPr="000C3C37">
                    <w:rPr>
                      <w:rFonts w:ascii="Times New Roman" w:hAnsi="Times New Roman"/>
                      <w:sz w:val="24"/>
                      <w:szCs w:val="24"/>
                    </w:rPr>
                    <w:t>10 prane</w:t>
                  </w:r>
                  <w:r w:rsidRPr="00D57806">
                    <w:rPr>
                      <w:rFonts w:ascii="Times New Roman" w:hAnsi="Times New Roman"/>
                      <w:sz w:val="24"/>
                      <w:szCs w:val="24"/>
                    </w:rPr>
                    <w:t xml:space="preserve">šimų, pranešimus skaitė </w:t>
                  </w:r>
                  <w:r w:rsidRPr="000C3C37">
                    <w:rPr>
                      <w:rFonts w:ascii="Times New Roman" w:hAnsi="Times New Roman"/>
                      <w:sz w:val="24"/>
                      <w:szCs w:val="24"/>
                    </w:rPr>
                    <w:t>15 lektori</w:t>
                  </w:r>
                  <w:r w:rsidRPr="00D57806">
                    <w:rPr>
                      <w:rFonts w:ascii="Times New Roman" w:hAnsi="Times New Roman"/>
                      <w:sz w:val="24"/>
                      <w:szCs w:val="24"/>
                    </w:rPr>
                    <w:t xml:space="preserve">ų. </w:t>
                  </w:r>
                </w:p>
              </w:tc>
            </w:tr>
            <w:tr w:rsidR="00812D66" w:rsidRPr="00D57806" w14:paraId="602266DC" w14:textId="77777777" w:rsidTr="00583147">
              <w:trPr>
                <w:trHeight w:val="543"/>
              </w:trPr>
              <w:tc>
                <w:tcPr>
                  <w:tcW w:w="1890" w:type="dxa"/>
                </w:tcPr>
                <w:p w14:paraId="27C92BE8" w14:textId="21595FEF" w:rsidR="00812D66" w:rsidRPr="00D57806" w:rsidRDefault="00812D66" w:rsidP="00812D66">
                  <w:pPr>
                    <w:pStyle w:val="prastasiniatinklio"/>
                    <w:contextualSpacing/>
                  </w:pPr>
                  <w:r w:rsidRPr="00D57806">
                    <w:t>Fizinės, psichinės, socialinės -emocinės, dvasinės sveikatos stiprinimas.</w:t>
                  </w:r>
                  <w:r w:rsidR="00637D2B" w:rsidRPr="00D57806">
                    <w:t xml:space="preserve"> Visos dienos modelio </w:t>
                  </w:r>
                  <w:r w:rsidR="00D46C8B" w:rsidRPr="00D57806">
                    <w:t>mokykloje kūrimas.</w:t>
                  </w:r>
                </w:p>
              </w:tc>
              <w:tc>
                <w:tcPr>
                  <w:tcW w:w="7637" w:type="dxa"/>
                </w:tcPr>
                <w:p w14:paraId="320F55F5" w14:textId="5DDFB105" w:rsidR="006512BC" w:rsidRPr="00D57806" w:rsidRDefault="006512BC" w:rsidP="00F9673B">
                  <w:pPr>
                    <w:pBdr>
                      <w:top w:val="nil"/>
                      <w:left w:val="nil"/>
                      <w:bottom w:val="nil"/>
                      <w:right w:val="nil"/>
                      <w:between w:val="nil"/>
                    </w:pBdr>
                    <w:tabs>
                      <w:tab w:val="left" w:pos="360"/>
                      <w:tab w:val="left" w:pos="709"/>
                      <w:tab w:val="left" w:pos="1134"/>
                    </w:tabs>
                    <w:contextualSpacing/>
                    <w:jc w:val="both"/>
                    <w:rPr>
                      <w:i/>
                      <w:iCs/>
                    </w:rPr>
                  </w:pPr>
                  <w:r w:rsidRPr="00D57806">
                    <w:rPr>
                      <w:b/>
                      <w:bCs/>
                    </w:rPr>
                    <w:t>Siekiai</w:t>
                  </w:r>
                  <w:r w:rsidR="002C2059" w:rsidRPr="000C3C37">
                    <w:rPr>
                      <w:b/>
                      <w:bCs/>
                    </w:rPr>
                    <w:t>.</w:t>
                  </w:r>
                  <w:r w:rsidR="002C2059" w:rsidRPr="00D57806">
                    <w:rPr>
                      <w:i/>
                      <w:iCs/>
                    </w:rPr>
                    <w:t xml:space="preserve"> Mokinių, dalyvaujančių pozityvaus elgesio skatinimo ir palaikymo programoje „Laimingo gyvenimo dėlionė“- 100 proc.</w:t>
                  </w:r>
                  <w:r w:rsidR="002C2059" w:rsidRPr="000C3C37">
                    <w:rPr>
                      <w:i/>
                      <w:iCs/>
                    </w:rPr>
                    <w:t xml:space="preserve"> </w:t>
                  </w:r>
                  <w:r w:rsidRPr="00D57806">
                    <w:rPr>
                      <w:i/>
                      <w:iCs/>
                    </w:rPr>
                    <w:t xml:space="preserve">Mokinių, </w:t>
                  </w:r>
                  <w:r w:rsidR="00E02CFD" w:rsidRPr="00D57806">
                    <w:rPr>
                      <w:i/>
                      <w:iCs/>
                    </w:rPr>
                    <w:t xml:space="preserve">patiriančių patyčias dalis – </w:t>
                  </w:r>
                  <w:r w:rsidR="00D91673" w:rsidRPr="00D57806">
                    <w:rPr>
                      <w:i/>
                      <w:iCs/>
                    </w:rPr>
                    <w:t>3</w:t>
                  </w:r>
                  <w:r w:rsidRPr="00D57806">
                    <w:rPr>
                      <w:i/>
                      <w:iCs/>
                    </w:rPr>
                    <w:t xml:space="preserve"> proc</w:t>
                  </w:r>
                  <w:r w:rsidR="000268F6" w:rsidRPr="00D57806">
                    <w:rPr>
                      <w:i/>
                      <w:iCs/>
                    </w:rPr>
                    <w:t>.</w:t>
                  </w:r>
                </w:p>
                <w:p w14:paraId="67DCDA26" w14:textId="77777777" w:rsidR="00323DDC" w:rsidRPr="00D57806" w:rsidRDefault="13B56C1D" w:rsidP="00F9673B">
                  <w:pPr>
                    <w:pBdr>
                      <w:top w:val="nil"/>
                      <w:left w:val="nil"/>
                      <w:bottom w:val="nil"/>
                      <w:right w:val="nil"/>
                      <w:between w:val="nil"/>
                    </w:pBdr>
                    <w:ind w:right="-1"/>
                    <w:contextualSpacing/>
                    <w:jc w:val="both"/>
                    <w:rPr>
                      <w:b/>
                      <w:bCs/>
                    </w:rPr>
                  </w:pPr>
                  <w:r w:rsidRPr="00D57806">
                    <w:rPr>
                      <w:b/>
                      <w:bCs/>
                    </w:rPr>
                    <w:t xml:space="preserve">Rezultatai, sėkmės. </w:t>
                  </w:r>
                </w:p>
                <w:p w14:paraId="2323759F" w14:textId="5CF6145C" w:rsidR="002C2059" w:rsidRPr="00D57806" w:rsidRDefault="002C2059" w:rsidP="002C2059">
                  <w:pPr>
                    <w:pStyle w:val="Sraopastraipa"/>
                    <w:numPr>
                      <w:ilvl w:val="0"/>
                      <w:numId w:val="25"/>
                    </w:numPr>
                    <w:pBdr>
                      <w:top w:val="nil"/>
                      <w:left w:val="nil"/>
                      <w:bottom w:val="nil"/>
                      <w:right w:val="nil"/>
                      <w:between w:val="nil"/>
                    </w:pBdr>
                    <w:spacing w:line="240" w:lineRule="auto"/>
                    <w:ind w:right="-1"/>
                    <w:jc w:val="both"/>
                    <w:rPr>
                      <w:rFonts w:ascii="Times New Roman" w:hAnsi="Times New Roman"/>
                      <w:sz w:val="24"/>
                      <w:szCs w:val="24"/>
                      <w:lang w:val="lt"/>
                    </w:rPr>
                  </w:pPr>
                  <w:r w:rsidRPr="00D57806">
                    <w:rPr>
                      <w:rFonts w:ascii="Times New Roman" w:hAnsi="Times New Roman"/>
                      <w:color w:val="000000" w:themeColor="text1"/>
                      <w:sz w:val="24"/>
                      <w:szCs w:val="24"/>
                    </w:rPr>
                    <w:t>Mokykloje įgyvendin</w:t>
                  </w:r>
                  <w:r w:rsidR="00B96DF3" w:rsidRPr="00D57806">
                    <w:rPr>
                      <w:rFonts w:ascii="Times New Roman" w:hAnsi="Times New Roman"/>
                      <w:color w:val="000000" w:themeColor="text1"/>
                      <w:sz w:val="24"/>
                      <w:szCs w:val="24"/>
                    </w:rPr>
                    <w:t>ta</w:t>
                  </w:r>
                  <w:r w:rsidRPr="00D57806">
                    <w:rPr>
                      <w:rFonts w:ascii="Times New Roman" w:hAnsi="Times New Roman"/>
                      <w:color w:val="000000" w:themeColor="text1"/>
                      <w:sz w:val="24"/>
                      <w:szCs w:val="24"/>
                    </w:rPr>
                    <w:t xml:space="preserve"> tęstinė ilgalaikė emocinio intelekto ugdymo programa „Laimingo gyvenimo </w:t>
                  </w:r>
                  <w:r w:rsidRPr="00D57806">
                    <w:rPr>
                      <w:rFonts w:ascii="Times New Roman" w:hAnsi="Times New Roman"/>
                      <w:sz w:val="24"/>
                      <w:szCs w:val="24"/>
                    </w:rPr>
                    <w:t>dėlionė“, kurios veiklose dalyvavo 100 proc. mokyklos mokinių. Tuo tikslu visose klasėse kartą per mėnesį organizuo</w:t>
                  </w:r>
                  <w:r w:rsidR="00B96DF3" w:rsidRPr="00D57806">
                    <w:rPr>
                      <w:rFonts w:ascii="Times New Roman" w:hAnsi="Times New Roman"/>
                      <w:sz w:val="24"/>
                      <w:szCs w:val="24"/>
                    </w:rPr>
                    <w:t>tos</w:t>
                  </w:r>
                  <w:r w:rsidRPr="00D57806">
                    <w:rPr>
                      <w:rFonts w:ascii="Times New Roman" w:hAnsi="Times New Roman"/>
                      <w:sz w:val="24"/>
                      <w:szCs w:val="24"/>
                    </w:rPr>
                    <w:t xml:space="preserve"> integruotos etikos – tikybos pamokas, kurios  planuojamos, organizuojamos ir įgyvendinamos kartu su socialine pedagoge. Vykdytas/</w:t>
                  </w:r>
                  <w:r w:rsidR="00B96DF3" w:rsidRPr="00D57806">
                    <w:rPr>
                      <w:rFonts w:ascii="Times New Roman" w:hAnsi="Times New Roman"/>
                      <w:sz w:val="24"/>
                      <w:szCs w:val="24"/>
                    </w:rPr>
                    <w:t>v</w:t>
                  </w:r>
                  <w:r w:rsidRPr="00D57806">
                    <w:rPr>
                      <w:rFonts w:ascii="Times New Roman" w:hAnsi="Times New Roman"/>
                      <w:sz w:val="24"/>
                      <w:szCs w:val="24"/>
                    </w:rPr>
                    <w:t>ykdo</w:t>
                  </w:r>
                  <w:r w:rsidR="00637D2B" w:rsidRPr="00D57806">
                    <w:rPr>
                      <w:rFonts w:ascii="Times New Roman" w:hAnsi="Times New Roman"/>
                      <w:sz w:val="24"/>
                      <w:szCs w:val="24"/>
                    </w:rPr>
                    <w:t>mas trečiasis programos etapas „</w:t>
                  </w:r>
                  <w:r w:rsidRPr="00D57806">
                    <w:rPr>
                      <w:rFonts w:ascii="Times New Roman" w:hAnsi="Times New Roman"/>
                      <w:sz w:val="24"/>
                      <w:szCs w:val="24"/>
                    </w:rPr>
                    <w:t xml:space="preserve">Bendravimo TOP 10”. </w:t>
                  </w:r>
                  <w:r w:rsidR="00B96DF3" w:rsidRPr="00D57806">
                    <w:rPr>
                      <w:rFonts w:ascii="Times New Roman" w:hAnsi="Times New Roman"/>
                      <w:sz w:val="24"/>
                      <w:szCs w:val="24"/>
                    </w:rPr>
                    <w:t>K</w:t>
                  </w:r>
                  <w:r w:rsidRPr="00D57806">
                    <w:rPr>
                      <w:rFonts w:ascii="Times New Roman" w:hAnsi="Times New Roman"/>
                      <w:sz w:val="24"/>
                      <w:szCs w:val="24"/>
                    </w:rPr>
                    <w:t>artą per mėnesį visose klasėse vyko integruotos muzikos</w:t>
                  </w:r>
                  <w:r w:rsidR="00637D2B" w:rsidRPr="00D57806">
                    <w:rPr>
                      <w:rFonts w:ascii="Times New Roman" w:hAnsi="Times New Roman"/>
                      <w:sz w:val="24"/>
                      <w:szCs w:val="24"/>
                    </w:rPr>
                    <w:t xml:space="preserve"> mokytojos ir</w:t>
                  </w:r>
                  <w:r w:rsidRPr="00D57806">
                    <w:rPr>
                      <w:rFonts w:ascii="Times New Roman" w:hAnsi="Times New Roman"/>
                      <w:sz w:val="24"/>
                      <w:szCs w:val="24"/>
                    </w:rPr>
                    <w:t xml:space="preserve"> socialinės pedagogės pamokos. 2 kartus per pusmetį kiekvienoje klasėje organizuotos tikslinės psichologės valandėlės apie psichologinius žmonių poreikius, sėkmingo gyvenimo pasirinkimo kelius bei pagal kiekvienos klasės poreikį prevencinėmis temomis. </w:t>
                  </w:r>
                </w:p>
                <w:p w14:paraId="74D9E308" w14:textId="1CA69439" w:rsidR="000E44B7" w:rsidRPr="00D57806" w:rsidRDefault="00B96DF3" w:rsidP="000E44B7">
                  <w:pPr>
                    <w:pStyle w:val="Sraopastraipa"/>
                    <w:numPr>
                      <w:ilvl w:val="0"/>
                      <w:numId w:val="25"/>
                    </w:numPr>
                    <w:pBdr>
                      <w:top w:val="nil"/>
                      <w:left w:val="nil"/>
                      <w:bottom w:val="nil"/>
                      <w:right w:val="nil"/>
                      <w:between w:val="nil"/>
                    </w:pBdr>
                    <w:spacing w:line="240" w:lineRule="auto"/>
                    <w:ind w:right="-1"/>
                    <w:jc w:val="both"/>
                    <w:rPr>
                      <w:rFonts w:ascii="Times New Roman" w:hAnsi="Times New Roman"/>
                      <w:sz w:val="24"/>
                      <w:szCs w:val="24"/>
                      <w:lang w:val="lt"/>
                    </w:rPr>
                  </w:pPr>
                  <w:r w:rsidRPr="00D57806">
                    <w:rPr>
                      <w:rFonts w:ascii="Times New Roman" w:hAnsi="Times New Roman"/>
                      <w:sz w:val="24"/>
                      <w:szCs w:val="24"/>
                      <w:lang w:val="lt"/>
                    </w:rPr>
                    <w:t xml:space="preserve">Siekiant sumažinti nuotolinio mokymo pasekmes vaikų fizinei ir psichinei sveikatai, </w:t>
                  </w:r>
                  <w:r w:rsidR="00637D2B" w:rsidRPr="00D57806">
                    <w:rPr>
                      <w:rFonts w:ascii="Times New Roman" w:hAnsi="Times New Roman"/>
                      <w:sz w:val="24"/>
                      <w:szCs w:val="24"/>
                      <w:lang w:val="lt"/>
                    </w:rPr>
                    <w:t>gerinti mokinių emocinę būklę, 98 proc. mokinių dalyvavo „</w:t>
                  </w:r>
                  <w:r w:rsidR="002C2059" w:rsidRPr="00D57806">
                    <w:rPr>
                      <w:rFonts w:ascii="Times New Roman" w:hAnsi="Times New Roman"/>
                      <w:sz w:val="24"/>
                      <w:szCs w:val="24"/>
                      <w:lang w:val="lt"/>
                    </w:rPr>
                    <w:t>Geros savijautos programoje”</w:t>
                  </w:r>
                  <w:r w:rsidRPr="00D57806">
                    <w:rPr>
                      <w:rFonts w:ascii="Times New Roman" w:hAnsi="Times New Roman"/>
                      <w:sz w:val="24"/>
                      <w:szCs w:val="24"/>
                      <w:lang w:val="lt"/>
                    </w:rPr>
                    <w:t xml:space="preserve">, </w:t>
                  </w:r>
                  <w:r w:rsidR="002C2059" w:rsidRPr="00D57806">
                    <w:rPr>
                      <w:rFonts w:ascii="Times New Roman" w:hAnsi="Times New Roman"/>
                      <w:sz w:val="24"/>
                      <w:szCs w:val="24"/>
                      <w:lang w:val="lt"/>
                    </w:rPr>
                    <w:t>edukacijo</w:t>
                  </w:r>
                  <w:r w:rsidRPr="00D57806">
                    <w:rPr>
                      <w:rFonts w:ascii="Times New Roman" w:hAnsi="Times New Roman"/>
                      <w:sz w:val="24"/>
                      <w:szCs w:val="24"/>
                      <w:lang w:val="lt"/>
                    </w:rPr>
                    <w:t>se</w:t>
                  </w:r>
                  <w:r w:rsidR="00637D2B" w:rsidRPr="00D57806">
                    <w:rPr>
                      <w:rFonts w:ascii="Times New Roman" w:hAnsi="Times New Roman"/>
                      <w:sz w:val="24"/>
                      <w:szCs w:val="24"/>
                      <w:lang w:val="lt"/>
                    </w:rPr>
                    <w:t>: „Renkuosi augti”, „Komandiškumo pagrindai”, „</w:t>
                  </w:r>
                  <w:r w:rsidR="002C2059" w:rsidRPr="00D57806">
                    <w:rPr>
                      <w:rFonts w:ascii="Times New Roman" w:hAnsi="Times New Roman"/>
                      <w:sz w:val="24"/>
                      <w:szCs w:val="24"/>
                      <w:lang w:val="lt"/>
                    </w:rPr>
                    <w:t>Pozityvaus mąstymo ir str</w:t>
                  </w:r>
                  <w:r w:rsidR="00637D2B" w:rsidRPr="00D57806">
                    <w:rPr>
                      <w:rFonts w:ascii="Times New Roman" w:hAnsi="Times New Roman"/>
                      <w:sz w:val="24"/>
                      <w:szCs w:val="24"/>
                      <w:lang w:val="lt"/>
                    </w:rPr>
                    <w:t>eso valdymo praktika”, „</w:t>
                  </w:r>
                  <w:r w:rsidR="002C2059" w:rsidRPr="00D57806">
                    <w:rPr>
                      <w:rFonts w:ascii="Times New Roman" w:hAnsi="Times New Roman"/>
                      <w:sz w:val="24"/>
                      <w:szCs w:val="24"/>
                      <w:lang w:val="lt"/>
                    </w:rPr>
                    <w:t>Neuroedukaciniai užsiėmimai”.</w:t>
                  </w:r>
                </w:p>
                <w:p w14:paraId="0D1BB9C3" w14:textId="48708D0F" w:rsidR="00323DDC" w:rsidRPr="00D57806" w:rsidRDefault="03C831C3" w:rsidP="000E44B7">
                  <w:pPr>
                    <w:pStyle w:val="Sraopastraipa"/>
                    <w:numPr>
                      <w:ilvl w:val="0"/>
                      <w:numId w:val="25"/>
                    </w:numPr>
                    <w:pBdr>
                      <w:top w:val="nil"/>
                      <w:left w:val="nil"/>
                      <w:bottom w:val="nil"/>
                      <w:right w:val="nil"/>
                      <w:between w:val="nil"/>
                    </w:pBdr>
                    <w:spacing w:line="240" w:lineRule="auto"/>
                    <w:ind w:right="-1"/>
                    <w:jc w:val="both"/>
                    <w:rPr>
                      <w:rFonts w:ascii="Times New Roman" w:hAnsi="Times New Roman"/>
                      <w:color w:val="000000" w:themeColor="text1"/>
                      <w:sz w:val="24"/>
                      <w:szCs w:val="24"/>
                      <w:lang w:val="lt"/>
                    </w:rPr>
                  </w:pPr>
                  <w:r w:rsidRPr="00D57806">
                    <w:rPr>
                      <w:rFonts w:ascii="Times New Roman" w:hAnsi="Times New Roman"/>
                      <w:color w:val="000000" w:themeColor="text1"/>
                      <w:sz w:val="24"/>
                      <w:szCs w:val="24"/>
                    </w:rPr>
                    <w:t>Mokykla yra Sveikatą stiprinančių mokyklų</w:t>
                  </w:r>
                  <w:r w:rsidR="3938096F" w:rsidRPr="00D57806">
                    <w:rPr>
                      <w:rFonts w:ascii="Times New Roman" w:hAnsi="Times New Roman"/>
                      <w:color w:val="000000" w:themeColor="text1"/>
                      <w:sz w:val="24"/>
                      <w:szCs w:val="24"/>
                    </w:rPr>
                    <w:t xml:space="preserve"> tinklo</w:t>
                  </w:r>
                  <w:r w:rsidRPr="00D57806">
                    <w:rPr>
                      <w:rFonts w:ascii="Times New Roman" w:hAnsi="Times New Roman"/>
                      <w:color w:val="000000" w:themeColor="text1"/>
                      <w:sz w:val="24"/>
                      <w:szCs w:val="24"/>
                    </w:rPr>
                    <w:t xml:space="preserve"> narė</w:t>
                  </w:r>
                  <w:r w:rsidR="000E44B7" w:rsidRPr="000C3C37">
                    <w:rPr>
                      <w:rFonts w:ascii="Times New Roman" w:hAnsi="Times New Roman"/>
                      <w:color w:val="000000" w:themeColor="text1"/>
                      <w:sz w:val="24"/>
                      <w:szCs w:val="24"/>
                      <w:lang w:val="lt"/>
                    </w:rPr>
                    <w:t>.</w:t>
                  </w:r>
                  <w:r w:rsidR="002C2059" w:rsidRPr="00D57806">
                    <w:rPr>
                      <w:rFonts w:ascii="Times New Roman" w:hAnsi="Times New Roman"/>
                      <w:color w:val="000000" w:themeColor="text1"/>
                      <w:sz w:val="24"/>
                      <w:szCs w:val="24"/>
                    </w:rPr>
                    <w:t xml:space="preserve"> </w:t>
                  </w:r>
                  <w:r w:rsidR="000E44B7" w:rsidRPr="00D57806">
                    <w:rPr>
                      <w:rFonts w:ascii="Times New Roman" w:hAnsi="Times New Roman"/>
                      <w:color w:val="000000" w:themeColor="text1"/>
                      <w:sz w:val="24"/>
                      <w:szCs w:val="24"/>
                    </w:rPr>
                    <w:t>Įgyvendinama Sveikatos stiprinimo programa 2020-2025 metams (Registracija Nr. SM-602) „Sveikatos kelias – Sėkmės kelias“.</w:t>
                  </w:r>
                </w:p>
                <w:p w14:paraId="37DE42F1" w14:textId="5123E1D9" w:rsidR="00581A64" w:rsidRPr="00D57806" w:rsidRDefault="00F9673B" w:rsidP="00581A64">
                  <w:pPr>
                    <w:pStyle w:val="Sraopastraipa"/>
                    <w:numPr>
                      <w:ilvl w:val="0"/>
                      <w:numId w:val="25"/>
                    </w:numPr>
                    <w:pBdr>
                      <w:top w:val="nil"/>
                      <w:left w:val="nil"/>
                      <w:bottom w:val="nil"/>
                      <w:right w:val="nil"/>
                      <w:between w:val="nil"/>
                    </w:pBdr>
                    <w:spacing w:line="240" w:lineRule="auto"/>
                    <w:ind w:right="-1"/>
                    <w:jc w:val="both"/>
                    <w:rPr>
                      <w:rFonts w:ascii="Times New Roman" w:hAnsi="Times New Roman"/>
                      <w:color w:val="000000" w:themeColor="text1"/>
                      <w:sz w:val="24"/>
                      <w:szCs w:val="24"/>
                    </w:rPr>
                  </w:pPr>
                  <w:r w:rsidRPr="00D57806">
                    <w:rPr>
                      <w:rFonts w:ascii="Times New Roman" w:hAnsi="Times New Roman"/>
                      <w:color w:val="000000" w:themeColor="text1"/>
                      <w:sz w:val="24"/>
                      <w:szCs w:val="24"/>
                    </w:rPr>
                    <w:t>M</w:t>
                  </w:r>
                  <w:r w:rsidR="009F2547" w:rsidRPr="00D57806">
                    <w:rPr>
                      <w:rFonts w:ascii="Times New Roman" w:hAnsi="Times New Roman"/>
                      <w:color w:val="000000" w:themeColor="text1"/>
                      <w:sz w:val="24"/>
                      <w:szCs w:val="24"/>
                    </w:rPr>
                    <w:t xml:space="preserve">okinių, patiriančių patyčias dalis – </w:t>
                  </w:r>
                  <w:r w:rsidR="00583147" w:rsidRPr="00D57806">
                    <w:rPr>
                      <w:rFonts w:ascii="Times New Roman" w:hAnsi="Times New Roman"/>
                      <w:color w:val="000000" w:themeColor="text1"/>
                      <w:sz w:val="24"/>
                      <w:szCs w:val="24"/>
                    </w:rPr>
                    <w:t>2</w:t>
                  </w:r>
                  <w:r w:rsidR="009F2547" w:rsidRPr="00D57806">
                    <w:rPr>
                      <w:rFonts w:ascii="Times New Roman" w:hAnsi="Times New Roman"/>
                      <w:color w:val="000000" w:themeColor="text1"/>
                      <w:sz w:val="24"/>
                      <w:szCs w:val="24"/>
                    </w:rPr>
                    <w:t xml:space="preserve"> proc</w:t>
                  </w:r>
                  <w:r w:rsidR="000E44B7" w:rsidRPr="00D57806">
                    <w:rPr>
                      <w:rFonts w:ascii="Times New Roman" w:hAnsi="Times New Roman"/>
                      <w:color w:val="000000" w:themeColor="text1"/>
                      <w:sz w:val="24"/>
                      <w:szCs w:val="24"/>
                    </w:rPr>
                    <w:t>.</w:t>
                  </w:r>
                </w:p>
                <w:p w14:paraId="35B1255D" w14:textId="742EB0CD" w:rsidR="00D46C8B" w:rsidRPr="00D57806" w:rsidRDefault="00D91673" w:rsidP="00D46C8B">
                  <w:pPr>
                    <w:pStyle w:val="Sraopastraipa"/>
                    <w:numPr>
                      <w:ilvl w:val="0"/>
                      <w:numId w:val="25"/>
                    </w:numPr>
                    <w:pBdr>
                      <w:top w:val="nil"/>
                      <w:left w:val="nil"/>
                      <w:bottom w:val="nil"/>
                      <w:right w:val="nil"/>
                      <w:between w:val="nil"/>
                    </w:pBdr>
                    <w:tabs>
                      <w:tab w:val="left" w:pos="360"/>
                      <w:tab w:val="left" w:pos="709"/>
                      <w:tab w:val="left" w:pos="1134"/>
                    </w:tabs>
                    <w:spacing w:line="240" w:lineRule="auto"/>
                    <w:jc w:val="both"/>
                    <w:rPr>
                      <w:rFonts w:ascii="Times New Roman" w:hAnsi="Times New Roman"/>
                      <w:color w:val="000000" w:themeColor="text1"/>
                      <w:sz w:val="24"/>
                      <w:szCs w:val="24"/>
                      <w:shd w:val="clear" w:color="auto" w:fill="F8F8F8"/>
                    </w:rPr>
                  </w:pPr>
                  <w:r w:rsidRPr="00D57806">
                    <w:rPr>
                      <w:rFonts w:ascii="Times New Roman" w:hAnsi="Times New Roman"/>
                      <w:color w:val="000000" w:themeColor="text1"/>
                      <w:sz w:val="24"/>
                      <w:szCs w:val="24"/>
                      <w:lang w:eastAsia="lt-LT"/>
                    </w:rPr>
                    <w:t>Parengta ir įgyvendinta Vaikų vasaros užimtumo programa</w:t>
                  </w:r>
                  <w:r w:rsidR="002C2059" w:rsidRPr="00D57806">
                    <w:rPr>
                      <w:rFonts w:ascii="Times New Roman" w:hAnsi="Times New Roman"/>
                      <w:color w:val="000000" w:themeColor="text1"/>
                      <w:sz w:val="24"/>
                      <w:szCs w:val="24"/>
                      <w:lang w:eastAsia="lt-LT"/>
                    </w:rPr>
                    <w:t>. Mokyklos mokytojai, auklėtojai, mokytojų padėjėjai ir k</w:t>
                  </w:r>
                  <w:r w:rsidR="00637D2B" w:rsidRPr="00D57806">
                    <w:rPr>
                      <w:rFonts w:ascii="Times New Roman" w:hAnsi="Times New Roman"/>
                      <w:color w:val="000000" w:themeColor="text1"/>
                      <w:sz w:val="24"/>
                      <w:szCs w:val="24"/>
                      <w:lang w:eastAsia="lt-LT"/>
                    </w:rPr>
                    <w:t>t. darbuotojai organizavo, vedė</w:t>
                  </w:r>
                  <w:r w:rsidRPr="00D57806">
                    <w:rPr>
                      <w:rFonts w:ascii="Times New Roman" w:hAnsi="Times New Roman"/>
                      <w:color w:val="000000" w:themeColor="text1"/>
                      <w:sz w:val="24"/>
                      <w:szCs w:val="24"/>
                      <w:lang w:eastAsia="lt-LT"/>
                    </w:rPr>
                    <w:t xml:space="preserve"> </w:t>
                  </w:r>
                  <w:r w:rsidR="002C2059" w:rsidRPr="00D57806">
                    <w:rPr>
                      <w:rFonts w:ascii="Times New Roman" w:hAnsi="Times New Roman"/>
                      <w:color w:val="000000" w:themeColor="text1"/>
                      <w:sz w:val="24"/>
                      <w:szCs w:val="24"/>
                      <w:lang w:eastAsia="lt-LT"/>
                    </w:rPr>
                    <w:t xml:space="preserve">veiklas </w:t>
                  </w:r>
                  <w:r w:rsidR="002C2059" w:rsidRPr="00D57806">
                    <w:rPr>
                      <w:rFonts w:ascii="Times New Roman" w:hAnsi="Times New Roman"/>
                      <w:color w:val="000000" w:themeColor="text1"/>
                      <w:sz w:val="24"/>
                      <w:szCs w:val="24"/>
                    </w:rPr>
                    <w:t xml:space="preserve">5 dienų </w:t>
                  </w:r>
                  <w:r w:rsidRPr="00D57806">
                    <w:rPr>
                      <w:rFonts w:ascii="Times New Roman" w:hAnsi="Times New Roman"/>
                      <w:color w:val="000000" w:themeColor="text1"/>
                      <w:sz w:val="24"/>
                      <w:szCs w:val="24"/>
                      <w:lang w:eastAsia="lt-LT"/>
                    </w:rPr>
                    <w:t>– turistinė</w:t>
                  </w:r>
                  <w:r w:rsidR="002C2059" w:rsidRPr="00D57806">
                    <w:rPr>
                      <w:rFonts w:ascii="Times New Roman" w:hAnsi="Times New Roman"/>
                      <w:color w:val="000000" w:themeColor="text1"/>
                      <w:sz w:val="24"/>
                      <w:szCs w:val="24"/>
                      <w:lang w:eastAsia="lt-LT"/>
                    </w:rPr>
                    <w:t>je</w:t>
                  </w:r>
                  <w:r w:rsidRPr="00D57806">
                    <w:rPr>
                      <w:rFonts w:ascii="Times New Roman" w:hAnsi="Times New Roman"/>
                      <w:color w:val="000000" w:themeColor="text1"/>
                      <w:sz w:val="24"/>
                      <w:szCs w:val="24"/>
                      <w:lang w:eastAsia="lt-LT"/>
                    </w:rPr>
                    <w:t xml:space="preserve"> s</w:t>
                  </w:r>
                  <w:r w:rsidRPr="00D57806">
                    <w:rPr>
                      <w:rFonts w:ascii="Times New Roman" w:hAnsi="Times New Roman"/>
                      <w:color w:val="000000" w:themeColor="text1"/>
                      <w:sz w:val="24"/>
                      <w:szCs w:val="24"/>
                    </w:rPr>
                    <w:t>tovykl</w:t>
                  </w:r>
                  <w:r w:rsidR="002C2059" w:rsidRPr="00D57806">
                    <w:rPr>
                      <w:rFonts w:ascii="Times New Roman" w:hAnsi="Times New Roman"/>
                      <w:color w:val="000000" w:themeColor="text1"/>
                      <w:sz w:val="24"/>
                      <w:szCs w:val="24"/>
                    </w:rPr>
                    <w:t>oje</w:t>
                  </w:r>
                  <w:r w:rsidR="00637D2B" w:rsidRPr="00D57806">
                    <w:rPr>
                      <w:rFonts w:ascii="Times New Roman" w:hAnsi="Times New Roman"/>
                      <w:color w:val="000000" w:themeColor="text1"/>
                      <w:sz w:val="24"/>
                      <w:szCs w:val="24"/>
                    </w:rPr>
                    <w:t xml:space="preserve"> „Sveikatos burbulai-4“.</w:t>
                  </w:r>
                </w:p>
                <w:p w14:paraId="2376E7D8" w14:textId="471F446C" w:rsidR="006871DB" w:rsidRPr="00D57806" w:rsidRDefault="00D46C8B" w:rsidP="006871DB">
                  <w:pPr>
                    <w:pStyle w:val="Sraopastraipa"/>
                    <w:numPr>
                      <w:ilvl w:val="0"/>
                      <w:numId w:val="43"/>
                    </w:numPr>
                    <w:spacing w:line="240" w:lineRule="auto"/>
                    <w:jc w:val="both"/>
                    <w:rPr>
                      <w:rFonts w:ascii="Times New Roman" w:hAnsi="Times New Roman"/>
                      <w:color w:val="000000" w:themeColor="text1"/>
                      <w:sz w:val="24"/>
                      <w:szCs w:val="24"/>
                      <w:shd w:val="clear" w:color="auto" w:fill="F8F8F8"/>
                    </w:rPr>
                  </w:pPr>
                  <w:r w:rsidRPr="00D57806">
                    <w:rPr>
                      <w:rFonts w:ascii="Times New Roman" w:hAnsi="Times New Roman"/>
                      <w:sz w:val="24"/>
                      <w:szCs w:val="24"/>
                    </w:rPr>
                    <w:t xml:space="preserve">Siekiant saugios psichosocialinės aplinkos mokykloje organizuoti susirinkimai, popietės, žaidimai mokyklos darbuotojams: </w:t>
                  </w:r>
                  <w:r w:rsidR="00CF56C3" w:rsidRPr="00D57806">
                    <w:rPr>
                      <w:rFonts w:ascii="Times New Roman" w:hAnsi="Times New Roman"/>
                      <w:sz w:val="24"/>
                      <w:szCs w:val="24"/>
                    </w:rPr>
                    <w:t>„Bendruomenės kava“</w:t>
                  </w:r>
                  <w:r w:rsidRPr="00D57806">
                    <w:rPr>
                      <w:rFonts w:ascii="Times New Roman" w:hAnsi="Times New Roman"/>
                      <w:sz w:val="24"/>
                      <w:szCs w:val="24"/>
                    </w:rPr>
                    <w:t>,</w:t>
                  </w:r>
                  <w:r w:rsidR="00CF56C3" w:rsidRPr="00D57806">
                    <w:rPr>
                      <w:rFonts w:ascii="Times New Roman" w:hAnsi="Times New Roman"/>
                      <w:sz w:val="24"/>
                      <w:szCs w:val="24"/>
                    </w:rPr>
                    <w:t xml:space="preserve"> „Žemaitiška vakaronė“</w:t>
                  </w:r>
                  <w:r w:rsidRPr="00D57806">
                    <w:rPr>
                      <w:rFonts w:ascii="Times New Roman" w:hAnsi="Times New Roman"/>
                      <w:sz w:val="24"/>
                      <w:szCs w:val="24"/>
                    </w:rPr>
                    <w:t>,</w:t>
                  </w:r>
                  <w:r w:rsidR="00CF56C3" w:rsidRPr="00D57806">
                    <w:rPr>
                      <w:rFonts w:ascii="Times New Roman" w:hAnsi="Times New Roman"/>
                      <w:sz w:val="24"/>
                      <w:szCs w:val="24"/>
                      <w:lang w:eastAsia="lt-LT"/>
                    </w:rPr>
                    <w:t xml:space="preserve"> „Angelų“ žaidimas.</w:t>
                  </w:r>
                  <w:r w:rsidR="006871DB" w:rsidRPr="00D57806">
                    <w:rPr>
                      <w:rFonts w:ascii="Times New Roman" w:hAnsi="Times New Roman"/>
                      <w:color w:val="000000" w:themeColor="text1"/>
                      <w:sz w:val="24"/>
                      <w:szCs w:val="24"/>
                    </w:rPr>
                    <w:t xml:space="preserve"> Darbuotojų skatinimui organizuoti bendradarbiauta</w:t>
                  </w:r>
                  <w:r w:rsidR="00767A57" w:rsidRPr="00D57806">
                    <w:rPr>
                      <w:rFonts w:ascii="Times New Roman" w:hAnsi="Times New Roman"/>
                      <w:color w:val="000000" w:themeColor="text1"/>
                      <w:sz w:val="24"/>
                      <w:szCs w:val="24"/>
                    </w:rPr>
                    <w:t xml:space="preserve"> ir parama gauta iš</w:t>
                  </w:r>
                  <w:r w:rsidR="006871DB" w:rsidRPr="00D57806">
                    <w:rPr>
                      <w:rFonts w:ascii="Times New Roman" w:hAnsi="Times New Roman"/>
                      <w:color w:val="000000" w:themeColor="text1"/>
                      <w:sz w:val="24"/>
                      <w:szCs w:val="24"/>
                    </w:rPr>
                    <w:t xml:space="preserve"> UAB “Mima</w:t>
                  </w:r>
                  <w:r w:rsidR="00FE2EED" w:rsidRPr="00D57806">
                    <w:rPr>
                      <w:rFonts w:ascii="Times New Roman" w:hAnsi="Times New Roman"/>
                      <w:color w:val="000000" w:themeColor="text1"/>
                      <w:sz w:val="24"/>
                      <w:szCs w:val="24"/>
                    </w:rPr>
                    <w:t>t</w:t>
                  </w:r>
                  <w:r w:rsidR="006871DB" w:rsidRPr="00D57806">
                    <w:rPr>
                      <w:rFonts w:ascii="Times New Roman" w:hAnsi="Times New Roman"/>
                      <w:color w:val="000000" w:themeColor="text1"/>
                      <w:sz w:val="24"/>
                      <w:szCs w:val="24"/>
                    </w:rPr>
                    <w:t xml:space="preserve">a”, UAB „Mattis“. </w:t>
                  </w:r>
                </w:p>
                <w:p w14:paraId="71BE605D" w14:textId="784702B6" w:rsidR="00767A57" w:rsidRPr="00D57806" w:rsidRDefault="00767A57" w:rsidP="00826A41">
                  <w:pPr>
                    <w:pStyle w:val="Sraopastraipa"/>
                    <w:numPr>
                      <w:ilvl w:val="0"/>
                      <w:numId w:val="25"/>
                    </w:numPr>
                    <w:spacing w:line="240" w:lineRule="auto"/>
                    <w:ind w:right="-1"/>
                    <w:jc w:val="both"/>
                    <w:rPr>
                      <w:rFonts w:ascii="Times New Roman" w:hAnsi="Times New Roman"/>
                      <w:color w:val="FF0000"/>
                      <w:sz w:val="24"/>
                      <w:szCs w:val="24"/>
                    </w:rPr>
                  </w:pPr>
                  <w:r w:rsidRPr="00D57806">
                    <w:rPr>
                      <w:rFonts w:ascii="Times New Roman" w:hAnsi="Times New Roman"/>
                      <w:color w:val="000000" w:themeColor="text1"/>
                      <w:sz w:val="24"/>
                      <w:szCs w:val="24"/>
                    </w:rPr>
                    <w:t xml:space="preserve">Siekiant ugdyti vertybines nuostatas </w:t>
                  </w:r>
                  <w:r w:rsidRPr="003251B5">
                    <w:rPr>
                      <w:rFonts w:ascii="Times New Roman" w:hAnsi="Times New Roman"/>
                      <w:color w:val="000000" w:themeColor="text1"/>
                      <w:sz w:val="24"/>
                      <w:szCs w:val="24"/>
                    </w:rPr>
                    <w:t>100 proc. mokini</w:t>
                  </w:r>
                  <w:r w:rsidRPr="00D57806">
                    <w:rPr>
                      <w:rFonts w:ascii="Times New Roman" w:hAnsi="Times New Roman"/>
                      <w:color w:val="000000" w:themeColor="text1"/>
                      <w:sz w:val="24"/>
                      <w:szCs w:val="24"/>
                    </w:rPr>
                    <w:t>ų buvo apdovanoti Kalėdinėmis dovanėlėmis (dovanas finansavo UAB “Mima</w:t>
                  </w:r>
                  <w:r w:rsidR="00FE2EED" w:rsidRPr="00D57806">
                    <w:rPr>
                      <w:rFonts w:ascii="Times New Roman" w:hAnsi="Times New Roman"/>
                      <w:color w:val="000000" w:themeColor="text1"/>
                      <w:sz w:val="24"/>
                      <w:szCs w:val="24"/>
                    </w:rPr>
                    <w:t>t</w:t>
                  </w:r>
                  <w:r w:rsidRPr="00D57806">
                    <w:rPr>
                      <w:rFonts w:ascii="Times New Roman" w:hAnsi="Times New Roman"/>
                      <w:color w:val="000000" w:themeColor="text1"/>
                      <w:sz w:val="24"/>
                      <w:szCs w:val="24"/>
                    </w:rPr>
                    <w:t>a”, UAB „</w:t>
                  </w:r>
                  <w:r w:rsidRPr="00D57806">
                    <w:rPr>
                      <w:rFonts w:ascii="Times New Roman" w:hAnsi="Times New Roman"/>
                      <w:sz w:val="24"/>
                      <w:szCs w:val="24"/>
                    </w:rPr>
                    <w:t>Mattis“)</w:t>
                  </w:r>
                  <w:r w:rsidR="00637D2B" w:rsidRPr="00D57806">
                    <w:rPr>
                      <w:rFonts w:ascii="Times New Roman" w:hAnsi="Times New Roman"/>
                      <w:sz w:val="24"/>
                      <w:szCs w:val="24"/>
                    </w:rPr>
                    <w:t>.</w:t>
                  </w:r>
                </w:p>
                <w:p w14:paraId="6BA62691" w14:textId="4572D6AD" w:rsidR="00D46C8B" w:rsidRPr="00D57806" w:rsidRDefault="00D46C8B" w:rsidP="00D46C8B">
                  <w:pPr>
                    <w:pStyle w:val="Sraopastraipa"/>
                    <w:numPr>
                      <w:ilvl w:val="0"/>
                      <w:numId w:val="25"/>
                    </w:numPr>
                    <w:tabs>
                      <w:tab w:val="left" w:pos="426"/>
                    </w:tabs>
                    <w:spacing w:line="240" w:lineRule="auto"/>
                    <w:ind w:right="-1"/>
                    <w:jc w:val="both"/>
                    <w:rPr>
                      <w:rFonts w:ascii="Times New Roman" w:hAnsi="Times New Roman"/>
                      <w:sz w:val="24"/>
                      <w:szCs w:val="24"/>
                    </w:rPr>
                  </w:pPr>
                  <w:r w:rsidRPr="00D57806">
                    <w:rPr>
                      <w:rFonts w:ascii="Times New Roman" w:hAnsi="Times New Roman"/>
                      <w:sz w:val="24"/>
                      <w:szCs w:val="24"/>
                    </w:rPr>
                    <w:t xml:space="preserve">Sudarytas visos dienos modelis mokykloje. Pristatytas Veiklos organizavimo ir auklėtojų metodinėse grupėse. </w:t>
                  </w:r>
                </w:p>
              </w:tc>
            </w:tr>
          </w:tbl>
          <w:p w14:paraId="74118984" w14:textId="77777777" w:rsidR="00D7478E" w:rsidRPr="00D57806" w:rsidRDefault="00D7478E" w:rsidP="00D7478E">
            <w:pPr>
              <w:rPr>
                <w:b/>
              </w:rPr>
            </w:pPr>
          </w:p>
          <w:p w14:paraId="5EA250D9" w14:textId="2A8FC314" w:rsidR="00FB660C" w:rsidRPr="00D57806" w:rsidRDefault="00FB660C" w:rsidP="00D7478E">
            <w:pPr>
              <w:rPr>
                <w:b/>
              </w:rPr>
            </w:pPr>
            <w:r w:rsidRPr="00D57806">
              <w:rPr>
                <w:b/>
              </w:rPr>
              <w:t>3 TIKSLAS.</w:t>
            </w:r>
            <w:r w:rsidR="00D7478E" w:rsidRPr="00D57806">
              <w:rPr>
                <w:b/>
              </w:rPr>
              <w:t xml:space="preserve"> </w:t>
            </w:r>
            <w:r w:rsidRPr="00D57806">
              <w:rPr>
                <w:b/>
              </w:rPr>
              <w:t xml:space="preserve">Mokyklos </w:t>
            </w:r>
            <w:r w:rsidR="002128CF" w:rsidRPr="00D57806">
              <w:rPr>
                <w:b/>
              </w:rPr>
              <w:t>ugdymo aplinkos išlaikymas ir modernizavimas.</w:t>
            </w:r>
          </w:p>
          <w:p w14:paraId="4F23DD9D" w14:textId="4BFED8AE" w:rsidR="00FB660C" w:rsidRPr="00D57806" w:rsidRDefault="00FB660C" w:rsidP="00FB660C">
            <w:pPr>
              <w:jc w:val="both"/>
              <w:rPr>
                <w:i/>
                <w:iCs/>
              </w:rPr>
            </w:pPr>
            <w:r w:rsidRPr="00D57806">
              <w:rPr>
                <w:i/>
                <w:iCs/>
              </w:rPr>
              <w:t xml:space="preserve">3.1. Uždavinys. </w:t>
            </w:r>
            <w:r w:rsidR="00202B1B" w:rsidRPr="00D57806">
              <w:rPr>
                <w:i/>
                <w:iCs/>
              </w:rPr>
              <w:t>Atnaujinti, turtinti mokomąją medžiagą, priemones, plėtoti skaitmeninius mokymo</w:t>
            </w:r>
            <w:r w:rsidR="00637D2B" w:rsidRPr="00D57806">
              <w:rPr>
                <w:i/>
                <w:iCs/>
              </w:rPr>
              <w:t xml:space="preserve"> (</w:t>
            </w:r>
            <w:r w:rsidR="00202B1B" w:rsidRPr="00D57806">
              <w:rPr>
                <w:i/>
                <w:iCs/>
              </w:rPr>
              <w:t>si) išteklius.</w:t>
            </w:r>
          </w:p>
          <w:p w14:paraId="157B737A" w14:textId="365A8268" w:rsidR="00FB660C" w:rsidRDefault="00FB660C" w:rsidP="00D7478E">
            <w:pPr>
              <w:jc w:val="both"/>
              <w:rPr>
                <w:i/>
                <w:iCs/>
              </w:rPr>
            </w:pPr>
            <w:r w:rsidRPr="00D57806">
              <w:rPr>
                <w:i/>
                <w:iCs/>
              </w:rPr>
              <w:t xml:space="preserve">3.2. Uždavinys. </w:t>
            </w:r>
            <w:r w:rsidR="00202B1B" w:rsidRPr="00D57806">
              <w:rPr>
                <w:i/>
                <w:iCs/>
              </w:rPr>
              <w:t>Saugios ugdymo</w:t>
            </w:r>
            <w:r w:rsidR="00637D2B" w:rsidRPr="00D57806">
              <w:rPr>
                <w:i/>
                <w:iCs/>
              </w:rPr>
              <w:t xml:space="preserve"> (</w:t>
            </w:r>
            <w:r w:rsidR="00202B1B" w:rsidRPr="00D57806">
              <w:rPr>
                <w:i/>
                <w:iCs/>
              </w:rPr>
              <w:t>si) ir darbo aplinkos kūrimas.</w:t>
            </w:r>
          </w:p>
          <w:p w14:paraId="494997A3" w14:textId="77777777" w:rsidR="00DE35B4" w:rsidRPr="00D57806" w:rsidRDefault="00DE35B4" w:rsidP="00D7478E">
            <w:pPr>
              <w:jc w:val="both"/>
              <w:rPr>
                <w:i/>
                <w:iCs/>
              </w:rPr>
            </w:pPr>
          </w:p>
          <w:tbl>
            <w:tblPr>
              <w:tblStyle w:val="Lentelstinklelis"/>
              <w:tblW w:w="0" w:type="auto"/>
              <w:tblLook w:val="04A0" w:firstRow="1" w:lastRow="0" w:firstColumn="1" w:lastColumn="0" w:noHBand="0" w:noVBand="1"/>
            </w:tblPr>
            <w:tblGrid>
              <w:gridCol w:w="1590"/>
              <w:gridCol w:w="7937"/>
            </w:tblGrid>
            <w:tr w:rsidR="006512BC" w:rsidRPr="00D57806" w14:paraId="064AB6BA" w14:textId="77777777" w:rsidTr="00F26944">
              <w:tc>
                <w:tcPr>
                  <w:tcW w:w="1590" w:type="dxa"/>
                </w:tcPr>
                <w:p w14:paraId="6CF7FB4F" w14:textId="77777777" w:rsidR="006512BC" w:rsidRPr="00D57806" w:rsidRDefault="006512BC" w:rsidP="006512BC">
                  <w:pPr>
                    <w:pStyle w:val="prastasiniatinklio"/>
                    <w:contextualSpacing/>
                    <w:jc w:val="center"/>
                    <w:rPr>
                      <w:b/>
                      <w:bCs/>
                    </w:rPr>
                  </w:pPr>
                  <w:r w:rsidRPr="00D57806">
                    <w:rPr>
                      <w:b/>
                      <w:bCs/>
                    </w:rPr>
                    <w:t>Priemonės</w:t>
                  </w:r>
                </w:p>
              </w:tc>
              <w:tc>
                <w:tcPr>
                  <w:tcW w:w="7937" w:type="dxa"/>
                </w:tcPr>
                <w:p w14:paraId="0070E696" w14:textId="77777777" w:rsidR="006512BC" w:rsidRPr="00D57806" w:rsidRDefault="006512BC" w:rsidP="006512BC">
                  <w:pPr>
                    <w:pStyle w:val="prastasiniatinklio"/>
                    <w:contextualSpacing/>
                    <w:jc w:val="center"/>
                    <w:rPr>
                      <w:b/>
                      <w:bCs/>
                    </w:rPr>
                  </w:pPr>
                  <w:r w:rsidRPr="00D57806">
                    <w:rPr>
                      <w:b/>
                      <w:bCs/>
                    </w:rPr>
                    <w:t>Rezultatai (siekiai, rezultatai, sėkmės, nesėkmės)</w:t>
                  </w:r>
                </w:p>
              </w:tc>
            </w:tr>
            <w:tr w:rsidR="006512BC" w:rsidRPr="00D57806" w14:paraId="775FA30F" w14:textId="77777777" w:rsidTr="00F26944">
              <w:tc>
                <w:tcPr>
                  <w:tcW w:w="1590" w:type="dxa"/>
                </w:tcPr>
                <w:p w14:paraId="7B50B3D1" w14:textId="39939EF1" w:rsidR="006512BC" w:rsidRPr="00D57806" w:rsidRDefault="00594587" w:rsidP="006512BC">
                  <w:pPr>
                    <w:pStyle w:val="prastasiniatinklio"/>
                    <w:contextualSpacing/>
                  </w:pPr>
                  <w:r w:rsidRPr="00D57806">
                    <w:t>Atnaujinti, turtinti mokomąją medžiagą, priemones, skaitmeninius išteklius, sudaryti saugias ugdymo</w:t>
                  </w:r>
                  <w:r w:rsidR="00637D2B" w:rsidRPr="00D57806">
                    <w:t xml:space="preserve"> (</w:t>
                  </w:r>
                  <w:r w:rsidRPr="00D57806">
                    <w:t>si) ir darbo sąlygas.</w:t>
                  </w:r>
                </w:p>
              </w:tc>
              <w:tc>
                <w:tcPr>
                  <w:tcW w:w="7937" w:type="dxa"/>
                </w:tcPr>
                <w:p w14:paraId="62D76707" w14:textId="2C241C9D" w:rsidR="00553777" w:rsidRPr="00D57806" w:rsidRDefault="006512BC" w:rsidP="006512BC">
                  <w:pPr>
                    <w:ind w:right="-1"/>
                    <w:jc w:val="both"/>
                    <w:rPr>
                      <w:i/>
                      <w:iCs/>
                    </w:rPr>
                  </w:pPr>
                  <w:r w:rsidRPr="00D57806">
                    <w:rPr>
                      <w:b/>
                      <w:bCs/>
                    </w:rPr>
                    <w:t>Siekiai.</w:t>
                  </w:r>
                  <w:r w:rsidRPr="00D57806">
                    <w:t xml:space="preserve"> </w:t>
                  </w:r>
                  <w:r w:rsidR="00553777" w:rsidRPr="00D57806">
                    <w:rPr>
                      <w:i/>
                      <w:iCs/>
                    </w:rPr>
                    <w:t xml:space="preserve">Perdažytos Savarankiškumo ugdymo centro patalpos. Atliktų darbų – 20 proc. Kabinetų, kurie papildyti informacinių technologijų priemonėmis skaičius </w:t>
                  </w:r>
                  <w:r w:rsidR="00637D2B" w:rsidRPr="00D57806">
                    <w:rPr>
                      <w:i/>
                      <w:iCs/>
                    </w:rPr>
                    <w:t xml:space="preserve">– </w:t>
                  </w:r>
                  <w:r w:rsidR="00553777" w:rsidRPr="00D57806">
                    <w:rPr>
                      <w:i/>
                      <w:iCs/>
                    </w:rPr>
                    <w:t>5. Įsigyta naujų priemonių ilgalaikei reabilitacijai – 1. Klasių, kuriose atnaujinti baldai, skaičius – 2. Gamtos mokslų kabineto baldų atnaujini</w:t>
                  </w:r>
                  <w:r w:rsidR="00353F1C" w:rsidRPr="00D57806">
                    <w:rPr>
                      <w:i/>
                      <w:iCs/>
                    </w:rPr>
                    <w:t>m</w:t>
                  </w:r>
                  <w:r w:rsidR="00553777" w:rsidRPr="00D57806">
                    <w:rPr>
                      <w:i/>
                      <w:iCs/>
                    </w:rPr>
                    <w:t>as – 50 proc.</w:t>
                  </w:r>
                  <w:r w:rsidR="00553777" w:rsidRPr="00D57806">
                    <w:rPr>
                      <w:i/>
                      <w:iCs/>
                      <w:lang w:eastAsia="ar-SA"/>
                    </w:rPr>
                    <w:t xml:space="preserve"> Žaidimų kambario, aprūpinto informacinėmis technologijomis, įrengimas.</w:t>
                  </w:r>
                  <w:r w:rsidR="00353F1C" w:rsidRPr="00D57806">
                    <w:rPr>
                      <w:i/>
                      <w:iCs/>
                      <w:lang w:eastAsia="ar-SA"/>
                    </w:rPr>
                    <w:t xml:space="preserve"> </w:t>
                  </w:r>
                  <w:r w:rsidR="00553777" w:rsidRPr="00D57806">
                    <w:rPr>
                      <w:i/>
                      <w:iCs/>
                      <w:lang w:eastAsia="ar-SA"/>
                    </w:rPr>
                    <w:t>Mokyklos muziejaus įrengimas. Įrengta mokyklos istorijos alėja.</w:t>
                  </w:r>
                  <w:r w:rsidR="00353F1C" w:rsidRPr="00D57806">
                    <w:rPr>
                      <w:i/>
                      <w:iCs/>
                      <w:lang w:eastAsia="ar-SA"/>
                    </w:rPr>
                    <w:t xml:space="preserve"> Atnaujintos mokyklos pagalbinės patalpos. Atnaujinta mokyklos valdymo struktūra.</w:t>
                  </w:r>
                </w:p>
                <w:p w14:paraId="73315119" w14:textId="51C2369F" w:rsidR="00105193" w:rsidRPr="00D57806" w:rsidRDefault="006512BC" w:rsidP="00B824A5">
                  <w:pPr>
                    <w:pStyle w:val="paragraph"/>
                    <w:spacing w:before="0" w:beforeAutospacing="0" w:after="0" w:afterAutospacing="0"/>
                    <w:jc w:val="both"/>
                    <w:textAlignment w:val="baseline"/>
                  </w:pPr>
                  <w:r w:rsidRPr="00D57806">
                    <w:rPr>
                      <w:b/>
                      <w:bCs/>
                    </w:rPr>
                    <w:t>Rezultatai, sėkmės.</w:t>
                  </w:r>
                </w:p>
                <w:p w14:paraId="2973FD6E" w14:textId="4A1E5A72" w:rsidR="00353F1C" w:rsidRPr="00D57806" w:rsidRDefault="00353F1C"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 xml:space="preserve">Įrengtos radiatorių apsaugos sporto salėje. Įsigytos kolonų ir sienų apsaugos sporto salėje. </w:t>
                  </w:r>
                </w:p>
                <w:p w14:paraId="0980B38A" w14:textId="07C95D85" w:rsidR="00313B13" w:rsidRPr="00D57806" w:rsidRDefault="00313B13"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 xml:space="preserve">Įsigytos </w:t>
                  </w:r>
                  <w:r w:rsidR="00754DA6" w:rsidRPr="00D57806">
                    <w:rPr>
                      <w:color w:val="000000" w:themeColor="text1"/>
                    </w:rPr>
                    <w:t>švediškos sienelės.</w:t>
                  </w:r>
                </w:p>
                <w:p w14:paraId="61CE2F1A" w14:textId="5D4BF440" w:rsidR="00353F1C" w:rsidRPr="00D57806" w:rsidRDefault="00353F1C"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Klasės</w:t>
                  </w:r>
                  <w:r w:rsidR="00313B13" w:rsidRPr="00D57806">
                    <w:rPr>
                      <w:color w:val="000000" w:themeColor="text1"/>
                    </w:rPr>
                    <w:t xml:space="preserve"> papildytos informacinių technologijų </w:t>
                  </w:r>
                  <w:r w:rsidRPr="00D57806">
                    <w:rPr>
                      <w:color w:val="000000" w:themeColor="text1"/>
                    </w:rPr>
                    <w:t>priemonė</w:t>
                  </w:r>
                  <w:r w:rsidR="00313B13" w:rsidRPr="00D57806">
                    <w:rPr>
                      <w:color w:val="000000" w:themeColor="text1"/>
                    </w:rPr>
                    <w:t>mis</w:t>
                  </w:r>
                  <w:r w:rsidRPr="00D57806">
                    <w:rPr>
                      <w:color w:val="000000" w:themeColor="text1"/>
                    </w:rPr>
                    <w:t>: įsigytos garso kolonėlės, mobilus projektorius, judesio kamera GoPro</w:t>
                  </w:r>
                  <w:r w:rsidR="00313B13" w:rsidRPr="00D57806">
                    <w:rPr>
                      <w:color w:val="000000" w:themeColor="text1"/>
                    </w:rPr>
                    <w:t>, darbo kompiuteriai</w:t>
                  </w:r>
                  <w:r w:rsidRPr="00D57806">
                    <w:rPr>
                      <w:color w:val="000000" w:themeColor="text1"/>
                    </w:rPr>
                    <w:t>.</w:t>
                  </w:r>
                </w:p>
                <w:p w14:paraId="45E62E31" w14:textId="0E2CA9A0" w:rsidR="00313B13" w:rsidRPr="00D57806" w:rsidRDefault="00961E3D"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58</w:t>
                  </w:r>
                  <w:r w:rsidR="00313B13" w:rsidRPr="00D57806">
                    <w:rPr>
                      <w:color w:val="000000" w:themeColor="text1"/>
                    </w:rPr>
                    <w:t xml:space="preserve"> proc.</w:t>
                  </w:r>
                  <w:r w:rsidR="00C67FC2" w:rsidRPr="00D57806">
                    <w:rPr>
                      <w:color w:val="000000" w:themeColor="text1"/>
                    </w:rPr>
                    <w:t xml:space="preserve"> </w:t>
                  </w:r>
                  <w:r w:rsidR="00313B13" w:rsidRPr="00D57806">
                    <w:rPr>
                      <w:color w:val="000000" w:themeColor="text1"/>
                    </w:rPr>
                    <w:t>mokinių suteikti planšetiniai kompiuteriai, klasėse įrengtos spintos planšetiniams kompiuteriams laikyti.</w:t>
                  </w:r>
                </w:p>
                <w:p w14:paraId="3A8A5C16" w14:textId="2953AC75" w:rsidR="00C6736F" w:rsidRPr="00D57806" w:rsidRDefault="00C6736F"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Ugdymo procese naudojamasi EDUKA ir EMA</w:t>
                  </w:r>
                  <w:r w:rsidR="00F826C3" w:rsidRPr="00D57806">
                    <w:rPr>
                      <w:color w:val="000000" w:themeColor="text1"/>
                    </w:rPr>
                    <w:t xml:space="preserve"> </w:t>
                  </w:r>
                  <w:r w:rsidRPr="00D57806">
                    <w:rPr>
                      <w:color w:val="000000" w:themeColor="text1"/>
                    </w:rPr>
                    <w:t>skaitmeninėmis priemonėmis.</w:t>
                  </w:r>
                </w:p>
                <w:p w14:paraId="1DA0465D" w14:textId="08F7BA6D" w:rsidR="00F826C3" w:rsidRPr="00D57806" w:rsidRDefault="00F826C3"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 xml:space="preserve">Atnaujinti </w:t>
                  </w:r>
                  <w:r w:rsidR="00583147" w:rsidRPr="00D57806">
                    <w:rPr>
                      <w:color w:val="000000" w:themeColor="text1"/>
                    </w:rPr>
                    <w:t xml:space="preserve">lietuvių k., </w:t>
                  </w:r>
                  <w:r w:rsidRPr="00D57806">
                    <w:rPr>
                      <w:color w:val="000000" w:themeColor="text1"/>
                    </w:rPr>
                    <w:t xml:space="preserve">anglų kalbos, matematikos, </w:t>
                  </w:r>
                  <w:r w:rsidR="00B16436" w:rsidRPr="00D57806">
                    <w:rPr>
                      <w:color w:val="000000" w:themeColor="text1"/>
                    </w:rPr>
                    <w:t>pradinių kl.</w:t>
                  </w:r>
                  <w:r w:rsidR="00583147" w:rsidRPr="00D57806">
                    <w:rPr>
                      <w:color w:val="000000" w:themeColor="text1"/>
                    </w:rPr>
                    <w:t xml:space="preserve"> (</w:t>
                  </w:r>
                  <w:r w:rsidR="00B16436" w:rsidRPr="00D57806">
                    <w:rPr>
                      <w:color w:val="000000" w:themeColor="text1"/>
                    </w:rPr>
                    <w:t>Gilė, Pupa, Riešutas</w:t>
                  </w:r>
                  <w:r w:rsidR="00583147" w:rsidRPr="00D57806">
                    <w:rPr>
                      <w:color w:val="000000" w:themeColor="text1"/>
                    </w:rPr>
                    <w:t>) vadovėliai.</w:t>
                  </w:r>
                </w:p>
                <w:p w14:paraId="4D4B04BB" w14:textId="7AB24AAB" w:rsidR="003C4040" w:rsidRPr="00D57806" w:rsidRDefault="003C4040" w:rsidP="007F0440">
                  <w:pPr>
                    <w:pStyle w:val="paragraph"/>
                    <w:numPr>
                      <w:ilvl w:val="0"/>
                      <w:numId w:val="28"/>
                    </w:numPr>
                    <w:spacing w:before="0" w:beforeAutospacing="0" w:after="0" w:afterAutospacing="0"/>
                    <w:textAlignment w:val="baseline"/>
                    <w:rPr>
                      <w:color w:val="000000" w:themeColor="text1"/>
                    </w:rPr>
                  </w:pPr>
                  <w:r w:rsidRPr="00D57806">
                    <w:rPr>
                      <w:color w:val="000000" w:themeColor="text1"/>
                    </w:rPr>
                    <w:t xml:space="preserve">Įrengtas mokyklos muziejus </w:t>
                  </w:r>
                  <w:hyperlink r:id="rId10" w:history="1">
                    <w:r w:rsidRPr="00D57806">
                      <w:rPr>
                        <w:rStyle w:val="Hipersaitas"/>
                        <w:color w:val="000000" w:themeColor="text1"/>
                      </w:rPr>
                      <w:t>https://www.sanatorinemokykla.lt/naujienos/mokyklos-muziejaus-atidarymas</w:t>
                    </w:r>
                  </w:hyperlink>
                  <w:r w:rsidRPr="00D57806">
                    <w:rPr>
                      <w:color w:val="000000" w:themeColor="text1"/>
                    </w:rPr>
                    <w:t xml:space="preserve"> </w:t>
                  </w:r>
                </w:p>
                <w:p w14:paraId="520167A1" w14:textId="77777777" w:rsidR="003C4040" w:rsidRPr="00D57806" w:rsidRDefault="003C4040"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Įrengta ekspozija „Šiaulių sanatorinės mokyklos sporto istorija“.</w:t>
                  </w:r>
                </w:p>
                <w:p w14:paraId="1FB6DCC5" w14:textId="5CCA49F9" w:rsidR="00353F1C" w:rsidRPr="00D57806" w:rsidRDefault="003C4040" w:rsidP="007F0440">
                  <w:pPr>
                    <w:pStyle w:val="paragraph"/>
                    <w:numPr>
                      <w:ilvl w:val="0"/>
                      <w:numId w:val="28"/>
                    </w:numPr>
                    <w:spacing w:before="0" w:beforeAutospacing="0" w:after="0" w:afterAutospacing="0"/>
                    <w:jc w:val="both"/>
                    <w:textAlignment w:val="baseline"/>
                    <w:rPr>
                      <w:rStyle w:val="normaltextrun"/>
                      <w:color w:val="000000" w:themeColor="text1"/>
                    </w:rPr>
                  </w:pPr>
                  <w:r w:rsidRPr="00D57806">
                    <w:rPr>
                      <w:color w:val="000000" w:themeColor="text1"/>
                    </w:rPr>
                    <w:t>Įrengtas masažo-kineziterapijos ka</w:t>
                  </w:r>
                  <w:r w:rsidR="00637D2B" w:rsidRPr="00D57806">
                    <w:rPr>
                      <w:color w:val="000000" w:themeColor="text1"/>
                    </w:rPr>
                    <w:t xml:space="preserve">binetas slaugos administratorės                          </w:t>
                  </w:r>
                  <w:r w:rsidRPr="00D57806">
                    <w:rPr>
                      <w:color w:val="000000" w:themeColor="text1"/>
                    </w:rPr>
                    <w:t>K.</w:t>
                  </w:r>
                  <w:r w:rsidR="00637D2B" w:rsidRPr="00D57806">
                    <w:rPr>
                      <w:color w:val="000000" w:themeColor="text1"/>
                    </w:rPr>
                    <w:t xml:space="preserve"> </w:t>
                  </w:r>
                  <w:r w:rsidRPr="00D57806">
                    <w:rPr>
                      <w:color w:val="000000" w:themeColor="text1"/>
                    </w:rPr>
                    <w:t>Šivickienės atminimui.</w:t>
                  </w:r>
                </w:p>
                <w:p w14:paraId="7BC60269" w14:textId="651F8BFB" w:rsidR="003B4133" w:rsidRPr="00D57806" w:rsidRDefault="003C4040" w:rsidP="007F0440">
                  <w:pPr>
                    <w:pStyle w:val="paragraph"/>
                    <w:numPr>
                      <w:ilvl w:val="0"/>
                      <w:numId w:val="28"/>
                    </w:numPr>
                    <w:spacing w:before="0" w:beforeAutospacing="0" w:after="0" w:afterAutospacing="0"/>
                    <w:jc w:val="both"/>
                    <w:textAlignment w:val="baseline"/>
                    <w:rPr>
                      <w:rStyle w:val="normaltextrun"/>
                      <w:color w:val="000000" w:themeColor="text1"/>
                    </w:rPr>
                  </w:pPr>
                  <w:r w:rsidRPr="00D57806">
                    <w:rPr>
                      <w:color w:val="000000" w:themeColor="text1"/>
                    </w:rPr>
                    <w:t xml:space="preserve">Atsižvelgiant į metų tradicinius renginius buvo </w:t>
                  </w:r>
                  <w:r w:rsidR="00313B13" w:rsidRPr="00D57806">
                    <w:rPr>
                      <w:color w:val="000000" w:themeColor="text1"/>
                    </w:rPr>
                    <w:t>puošiamos</w:t>
                  </w:r>
                  <w:r w:rsidR="003B4133" w:rsidRPr="00D57806">
                    <w:rPr>
                      <w:color w:val="000000" w:themeColor="text1"/>
                    </w:rPr>
                    <w:t xml:space="preserve"> mokyklos erdvės</w:t>
                  </w:r>
                  <w:r w:rsidRPr="00D57806">
                    <w:rPr>
                      <w:color w:val="000000" w:themeColor="text1"/>
                    </w:rPr>
                    <w:t>.</w:t>
                  </w:r>
                </w:p>
                <w:p w14:paraId="0CCA1F2D" w14:textId="33340DB2" w:rsidR="00105193" w:rsidRPr="00D57806" w:rsidRDefault="00E326DD"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Mokyklos kieme į</w:t>
                  </w:r>
                  <w:r w:rsidR="00105193" w:rsidRPr="00D57806">
                    <w:rPr>
                      <w:color w:val="000000" w:themeColor="text1"/>
                    </w:rPr>
                    <w:t>rengtos lesyklėlės</w:t>
                  </w:r>
                  <w:r w:rsidRPr="00D57806">
                    <w:rPr>
                      <w:color w:val="000000" w:themeColor="text1"/>
                    </w:rPr>
                    <w:t xml:space="preserve"> paukšteliams</w:t>
                  </w:r>
                  <w:r w:rsidR="00105193" w:rsidRPr="00D57806">
                    <w:rPr>
                      <w:color w:val="000000" w:themeColor="text1"/>
                    </w:rPr>
                    <w:t>.</w:t>
                  </w:r>
                </w:p>
                <w:p w14:paraId="70D92E6A" w14:textId="5D69589E" w:rsidR="000A6521" w:rsidRPr="00D57806" w:rsidRDefault="003B4133" w:rsidP="007F0440">
                  <w:pPr>
                    <w:pStyle w:val="paragraph"/>
                    <w:numPr>
                      <w:ilvl w:val="0"/>
                      <w:numId w:val="28"/>
                    </w:numPr>
                    <w:spacing w:before="0" w:beforeAutospacing="0" w:after="0" w:afterAutospacing="0"/>
                    <w:jc w:val="both"/>
                    <w:textAlignment w:val="baseline"/>
                    <w:rPr>
                      <w:color w:val="000000" w:themeColor="text1"/>
                    </w:rPr>
                  </w:pPr>
                  <w:r w:rsidRPr="00D57806">
                    <w:rPr>
                      <w:color w:val="000000" w:themeColor="text1"/>
                    </w:rPr>
                    <w:t>Įdiegtas v</w:t>
                  </w:r>
                  <w:r w:rsidR="000A6521" w:rsidRPr="00D57806">
                    <w:rPr>
                      <w:color w:val="000000" w:themeColor="text1"/>
                    </w:rPr>
                    <w:t>irtualus turas po mokyk</w:t>
                  </w:r>
                  <w:r w:rsidR="00E326DD" w:rsidRPr="00D57806">
                    <w:rPr>
                      <w:color w:val="000000" w:themeColor="text1"/>
                    </w:rPr>
                    <w:t>lą.</w:t>
                  </w:r>
                </w:p>
                <w:p w14:paraId="6235EA65" w14:textId="3CA4BA26" w:rsidR="006512BC" w:rsidRPr="00D57806" w:rsidRDefault="00105193" w:rsidP="007F0440">
                  <w:pPr>
                    <w:pStyle w:val="paragraph"/>
                    <w:numPr>
                      <w:ilvl w:val="0"/>
                      <w:numId w:val="28"/>
                    </w:numPr>
                    <w:spacing w:before="0" w:beforeAutospacing="0" w:after="0" w:afterAutospacing="0"/>
                    <w:jc w:val="both"/>
                    <w:textAlignment w:val="baseline"/>
                  </w:pPr>
                  <w:r w:rsidRPr="00D57806">
                    <w:rPr>
                      <w:color w:val="000000" w:themeColor="text1"/>
                    </w:rPr>
                    <w:t>Atnaujintos mokyklos</w:t>
                  </w:r>
                  <w:r w:rsidR="0423072C" w:rsidRPr="00D57806">
                    <w:rPr>
                      <w:color w:val="000000" w:themeColor="text1"/>
                    </w:rPr>
                    <w:t xml:space="preserve"> valytojų </w:t>
                  </w:r>
                  <w:r w:rsidRPr="00D57806">
                    <w:rPr>
                      <w:color w:val="000000" w:themeColor="text1"/>
                    </w:rPr>
                    <w:t xml:space="preserve">darbo </w:t>
                  </w:r>
                  <w:r w:rsidR="0423072C" w:rsidRPr="00D57806">
                    <w:rPr>
                      <w:color w:val="000000" w:themeColor="text1"/>
                    </w:rPr>
                    <w:t>ap</w:t>
                  </w:r>
                  <w:r w:rsidR="41C41981" w:rsidRPr="00D57806">
                    <w:rPr>
                      <w:color w:val="000000" w:themeColor="text1"/>
                    </w:rPr>
                    <w:t>rangos</w:t>
                  </w:r>
                  <w:r w:rsidR="0E5970ED" w:rsidRPr="00D57806">
                    <w:rPr>
                      <w:color w:val="000000" w:themeColor="text1"/>
                    </w:rPr>
                    <w:t>.</w:t>
                  </w:r>
                </w:p>
                <w:p w14:paraId="16862A89" w14:textId="1CDE499B" w:rsidR="00C6736F" w:rsidRPr="00D57806" w:rsidRDefault="00C6736F" w:rsidP="007F0440">
                  <w:pPr>
                    <w:pStyle w:val="paragraph"/>
                    <w:numPr>
                      <w:ilvl w:val="0"/>
                      <w:numId w:val="28"/>
                    </w:numPr>
                    <w:spacing w:before="0" w:beforeAutospacing="0" w:after="0" w:afterAutospacing="0"/>
                    <w:jc w:val="both"/>
                    <w:textAlignment w:val="baseline"/>
                  </w:pPr>
                  <w:r w:rsidRPr="00D57806">
                    <w:t>Mokykla buvo aprūpinta asmens higienos priemonėmis atsižvelgiant į COVID-</w:t>
                  </w:r>
                  <w:r w:rsidRPr="00D57806">
                    <w:rPr>
                      <w:lang w:val="en-US"/>
                    </w:rPr>
                    <w:t xml:space="preserve">19 </w:t>
                  </w:r>
                  <w:r w:rsidRPr="00D57806">
                    <w:t>pandemijos valdymo reikalavimus.</w:t>
                  </w:r>
                </w:p>
                <w:p w14:paraId="16BA8AC4" w14:textId="3E39AE8C" w:rsidR="00C6736F" w:rsidRPr="00D57806" w:rsidRDefault="00C6736F" w:rsidP="007F0440">
                  <w:pPr>
                    <w:pStyle w:val="paragraph"/>
                    <w:numPr>
                      <w:ilvl w:val="0"/>
                      <w:numId w:val="28"/>
                    </w:numPr>
                    <w:spacing w:before="0" w:beforeAutospacing="0" w:after="0" w:afterAutospacing="0"/>
                    <w:jc w:val="both"/>
                    <w:textAlignment w:val="baseline"/>
                  </w:pPr>
                  <w:r w:rsidRPr="00D57806">
                    <w:t xml:space="preserve">Centralizavus buhalterinę apskaitą, </w:t>
                  </w:r>
                  <w:r w:rsidR="000720BA" w:rsidRPr="00D57806">
                    <w:rPr>
                      <w:lang w:val="en-US"/>
                    </w:rPr>
                    <w:t xml:space="preserve">2021 m. kovo 26 d. </w:t>
                  </w:r>
                  <w:r w:rsidRPr="00D57806">
                    <w:t xml:space="preserve">direktoriaus įsakymu </w:t>
                  </w:r>
                  <w:r w:rsidR="000720BA" w:rsidRPr="00D57806">
                    <w:t xml:space="preserve">Nr. IV-25 </w:t>
                  </w:r>
                  <w:r w:rsidRPr="00D57806">
                    <w:t xml:space="preserve">atnaujinta mokyklos valdymo struktūra. </w:t>
                  </w:r>
                </w:p>
                <w:p w14:paraId="25B9E6B5" w14:textId="2F83C25A" w:rsidR="00313B13" w:rsidRPr="00D57806" w:rsidRDefault="00313B13" w:rsidP="007F0440">
                  <w:pPr>
                    <w:pStyle w:val="paragraph"/>
                    <w:numPr>
                      <w:ilvl w:val="0"/>
                      <w:numId w:val="28"/>
                    </w:numPr>
                    <w:spacing w:before="0" w:beforeAutospacing="0" w:after="0" w:afterAutospacing="0"/>
                    <w:jc w:val="both"/>
                    <w:textAlignment w:val="baseline"/>
                  </w:pPr>
                  <w:r w:rsidRPr="00D57806">
                    <w:t>Dėl lėšų trūkumo neperdažytos savarankiškumo ugdymo centro sienos, neatnaujinti Gamtos mokslų kabin</w:t>
                  </w:r>
                  <w:r w:rsidR="00767A57" w:rsidRPr="00D57806">
                    <w:t>e</w:t>
                  </w:r>
                  <w:r w:rsidRPr="00D57806">
                    <w:t>to baldai.</w:t>
                  </w:r>
                </w:p>
                <w:p w14:paraId="63F98B3E" w14:textId="7B65AEC2" w:rsidR="007F0440" w:rsidRPr="00D57806" w:rsidRDefault="007F0440" w:rsidP="007F0440">
                  <w:pPr>
                    <w:pStyle w:val="Sraopastraipa"/>
                    <w:numPr>
                      <w:ilvl w:val="0"/>
                      <w:numId w:val="28"/>
                    </w:numPr>
                    <w:spacing w:line="240" w:lineRule="auto"/>
                    <w:jc w:val="both"/>
                    <w:rPr>
                      <w:rFonts w:ascii="Times New Roman" w:hAnsi="Times New Roman"/>
                      <w:i/>
                      <w:iCs/>
                      <w:color w:val="000000" w:themeColor="text1"/>
                      <w:sz w:val="24"/>
                      <w:szCs w:val="24"/>
                    </w:rPr>
                  </w:pPr>
                  <w:r w:rsidRPr="00D57806">
                    <w:rPr>
                      <w:rFonts w:ascii="Times New Roman" w:hAnsi="Times New Roman"/>
                      <w:color w:val="000000" w:themeColor="text1"/>
                      <w:sz w:val="24"/>
                      <w:szCs w:val="24"/>
                    </w:rPr>
                    <w:t xml:space="preserve">Atnaujinta mokyklos interneto paskirstymo stotelė, įsigytas banko kortelių skaitytuvas. </w:t>
                  </w:r>
                </w:p>
              </w:tc>
            </w:tr>
          </w:tbl>
          <w:p w14:paraId="44919508" w14:textId="77777777" w:rsidR="00763596" w:rsidRPr="00D57806" w:rsidRDefault="00763596" w:rsidP="00763596">
            <w:pPr>
              <w:rPr>
                <w:b/>
              </w:rPr>
            </w:pPr>
          </w:p>
          <w:p w14:paraId="49331A05" w14:textId="7FBFBC8C" w:rsidR="00FB660C" w:rsidRPr="00D57806" w:rsidRDefault="00FB660C" w:rsidP="00763596">
            <w:pPr>
              <w:rPr>
                <w:b/>
              </w:rPr>
            </w:pPr>
            <w:r w:rsidRPr="00D57806">
              <w:rPr>
                <w:b/>
              </w:rPr>
              <w:t>4 TIKSLAS.</w:t>
            </w:r>
            <w:r w:rsidR="00763596" w:rsidRPr="00D57806">
              <w:rPr>
                <w:b/>
              </w:rPr>
              <w:t xml:space="preserve"> </w:t>
            </w:r>
            <w:r w:rsidRPr="00D57806">
              <w:rPr>
                <w:b/>
              </w:rPr>
              <w:t>Paslaugų Šiaulių miesto, regiono bendruomenėms teikimas.</w:t>
            </w:r>
          </w:p>
          <w:p w14:paraId="3D5197C2" w14:textId="6CC3C631" w:rsidR="00FB660C" w:rsidRPr="00D57806" w:rsidRDefault="00FB660C" w:rsidP="00FB660C">
            <w:pPr>
              <w:jc w:val="both"/>
              <w:rPr>
                <w:i/>
                <w:iCs/>
              </w:rPr>
            </w:pPr>
            <w:r w:rsidRPr="00D57806">
              <w:rPr>
                <w:i/>
                <w:iCs/>
              </w:rPr>
              <w:t xml:space="preserve">4.1. Uždavinys. Teikti kokybiškas </w:t>
            </w:r>
            <w:r w:rsidR="00AB1760" w:rsidRPr="00D57806">
              <w:rPr>
                <w:i/>
                <w:iCs/>
              </w:rPr>
              <w:t>sveikatos ugdymo paslaugas miesto, regiono vaikams.</w:t>
            </w:r>
          </w:p>
          <w:p w14:paraId="2D973B4A" w14:textId="77777777" w:rsidR="00767A57" w:rsidRPr="00D57806" w:rsidRDefault="00767A57" w:rsidP="00FB660C">
            <w:pPr>
              <w:jc w:val="both"/>
              <w:rPr>
                <w:i/>
                <w:iCs/>
              </w:rPr>
            </w:pPr>
          </w:p>
          <w:tbl>
            <w:tblPr>
              <w:tblStyle w:val="Lentelstinklelis"/>
              <w:tblW w:w="0" w:type="auto"/>
              <w:tblLook w:val="04A0" w:firstRow="1" w:lastRow="0" w:firstColumn="1" w:lastColumn="0" w:noHBand="0" w:noVBand="1"/>
            </w:tblPr>
            <w:tblGrid>
              <w:gridCol w:w="1590"/>
              <w:gridCol w:w="7937"/>
            </w:tblGrid>
            <w:tr w:rsidR="00AB1760" w:rsidRPr="00D57806" w14:paraId="4FF419D0" w14:textId="77777777" w:rsidTr="007F0440">
              <w:tc>
                <w:tcPr>
                  <w:tcW w:w="1590" w:type="dxa"/>
                </w:tcPr>
                <w:p w14:paraId="709A02EE" w14:textId="77777777" w:rsidR="00AB1760" w:rsidRPr="00D57806" w:rsidRDefault="00AB1760" w:rsidP="00AB1760">
                  <w:pPr>
                    <w:pStyle w:val="prastasiniatinklio"/>
                    <w:contextualSpacing/>
                    <w:jc w:val="center"/>
                    <w:rPr>
                      <w:b/>
                      <w:bCs/>
                    </w:rPr>
                  </w:pPr>
                  <w:r w:rsidRPr="00D57806">
                    <w:rPr>
                      <w:b/>
                      <w:bCs/>
                    </w:rPr>
                    <w:t>Priemonės</w:t>
                  </w:r>
                </w:p>
              </w:tc>
              <w:tc>
                <w:tcPr>
                  <w:tcW w:w="7937" w:type="dxa"/>
                </w:tcPr>
                <w:p w14:paraId="5F6F67F5" w14:textId="77777777" w:rsidR="00AB1760" w:rsidRPr="00D57806" w:rsidRDefault="00AB1760" w:rsidP="00AB1760">
                  <w:pPr>
                    <w:pStyle w:val="prastasiniatinklio"/>
                    <w:contextualSpacing/>
                    <w:jc w:val="center"/>
                    <w:rPr>
                      <w:b/>
                      <w:bCs/>
                    </w:rPr>
                  </w:pPr>
                  <w:r w:rsidRPr="00D57806">
                    <w:rPr>
                      <w:b/>
                      <w:bCs/>
                    </w:rPr>
                    <w:t>Rezultatai (siekiai, rezultatai, sėkmės, nesėkmės)</w:t>
                  </w:r>
                </w:p>
              </w:tc>
            </w:tr>
            <w:tr w:rsidR="00AB1760" w:rsidRPr="00D57806" w14:paraId="0BAFB6E6" w14:textId="77777777" w:rsidTr="007F0440">
              <w:tc>
                <w:tcPr>
                  <w:tcW w:w="1590" w:type="dxa"/>
                </w:tcPr>
                <w:p w14:paraId="628F2B69" w14:textId="12951CF3" w:rsidR="00AB1760" w:rsidRPr="00D57806" w:rsidRDefault="00594587" w:rsidP="00AB1760">
                  <w:pPr>
                    <w:pStyle w:val="prastasiniatinklio"/>
                    <w:contextualSpacing/>
                  </w:pPr>
                  <w:r w:rsidRPr="00D57806">
                    <w:t xml:space="preserve">Teikti </w:t>
                  </w:r>
                  <w:r w:rsidR="00A90548" w:rsidRPr="00D57806">
                    <w:t>sveikatos, ugdymo, baseino paslaugas miesto, regiono vaikams.</w:t>
                  </w:r>
                </w:p>
              </w:tc>
              <w:tc>
                <w:tcPr>
                  <w:tcW w:w="7937" w:type="dxa"/>
                </w:tcPr>
                <w:p w14:paraId="298135BC" w14:textId="32039188" w:rsidR="00AB1760" w:rsidRPr="000C3C37" w:rsidRDefault="00AB1760" w:rsidP="00AB1760">
                  <w:pPr>
                    <w:ind w:right="-1"/>
                    <w:jc w:val="both"/>
                    <w:rPr>
                      <w:i/>
                      <w:iCs/>
                    </w:rPr>
                  </w:pPr>
                  <w:r w:rsidRPr="00D57806">
                    <w:rPr>
                      <w:b/>
                      <w:bCs/>
                    </w:rPr>
                    <w:t>Siekiai.</w:t>
                  </w:r>
                  <w:r w:rsidRPr="00D57806">
                    <w:t xml:space="preserve"> </w:t>
                  </w:r>
                  <w:r w:rsidRPr="00D57806">
                    <w:rPr>
                      <w:i/>
                      <w:iCs/>
                    </w:rPr>
                    <w:t xml:space="preserve">Sukurta Šiaulių sanatorinės mokyklos informacinė sistema. Lankytojų, pasinaudojusių mokyklos teikiamomis sveikatos ugdymo paslaugomis, teigiamai įvertinusių suteiktą baseino paslaugą dalis – </w:t>
                  </w:r>
                  <w:r w:rsidRPr="000C3C37">
                    <w:rPr>
                      <w:i/>
                      <w:iCs/>
                    </w:rPr>
                    <w:t>86 proc.</w:t>
                  </w:r>
                </w:p>
                <w:p w14:paraId="5CF737ED" w14:textId="77777777" w:rsidR="00AB1760" w:rsidRPr="00D57806" w:rsidRDefault="00AB1760" w:rsidP="00AB1760">
                  <w:pPr>
                    <w:pStyle w:val="paragraph"/>
                    <w:spacing w:before="0" w:beforeAutospacing="0" w:after="0" w:afterAutospacing="0"/>
                    <w:jc w:val="both"/>
                    <w:textAlignment w:val="baseline"/>
                  </w:pPr>
                  <w:r w:rsidRPr="00D57806">
                    <w:rPr>
                      <w:b/>
                      <w:bCs/>
                    </w:rPr>
                    <w:t>Rezultatai, sėkmės.</w:t>
                  </w:r>
                  <w:r w:rsidRPr="00D57806">
                    <w:t xml:space="preserve"> </w:t>
                  </w:r>
                </w:p>
                <w:p w14:paraId="324C23C1" w14:textId="77777777" w:rsidR="00AB1760" w:rsidRPr="00D57806" w:rsidRDefault="007F0440" w:rsidP="006160AD">
                  <w:pPr>
                    <w:pStyle w:val="Sraopastraipa"/>
                    <w:numPr>
                      <w:ilvl w:val="0"/>
                      <w:numId w:val="28"/>
                    </w:numPr>
                    <w:spacing w:line="240" w:lineRule="auto"/>
                    <w:ind w:left="714" w:hanging="357"/>
                    <w:jc w:val="both"/>
                    <w:rPr>
                      <w:rFonts w:ascii="Times New Roman" w:hAnsi="Times New Roman"/>
                      <w:i/>
                      <w:iCs/>
                      <w:color w:val="000000" w:themeColor="text1"/>
                      <w:sz w:val="24"/>
                      <w:szCs w:val="24"/>
                    </w:rPr>
                  </w:pPr>
                  <w:r w:rsidRPr="00D57806">
                    <w:rPr>
                      <w:rFonts w:ascii="Times New Roman" w:hAnsi="Times New Roman"/>
                      <w:color w:val="000000" w:themeColor="text1"/>
                      <w:sz w:val="24"/>
                      <w:szCs w:val="24"/>
                    </w:rPr>
                    <w:t>Baseino paslaugos teikiamos Šiaulių miesto neformaliojo švietimo įstaigoms ir Šiaulių miesto gyventojams.</w:t>
                  </w:r>
                </w:p>
                <w:p w14:paraId="7E58ADAD" w14:textId="77777777" w:rsidR="007F0440" w:rsidRPr="00D57806" w:rsidRDefault="007F0440" w:rsidP="006160AD">
                  <w:pPr>
                    <w:pStyle w:val="Sraopastraipa"/>
                    <w:numPr>
                      <w:ilvl w:val="0"/>
                      <w:numId w:val="28"/>
                    </w:numPr>
                    <w:spacing w:line="240" w:lineRule="auto"/>
                    <w:ind w:left="714" w:hanging="357"/>
                    <w:jc w:val="both"/>
                    <w:rPr>
                      <w:rFonts w:ascii="Times New Roman" w:hAnsi="Times New Roman"/>
                      <w:i/>
                      <w:iCs/>
                      <w:color w:val="000000" w:themeColor="text1"/>
                      <w:sz w:val="24"/>
                      <w:szCs w:val="24"/>
                    </w:rPr>
                  </w:pPr>
                  <w:r w:rsidRPr="00D57806">
                    <w:rPr>
                      <w:rFonts w:ascii="Times New Roman" w:hAnsi="Times New Roman"/>
                      <w:color w:val="000000" w:themeColor="text1"/>
                      <w:sz w:val="24"/>
                      <w:szCs w:val="24"/>
                      <w:lang w:eastAsia="lt-LT"/>
                    </w:rPr>
                    <w:t xml:space="preserve">Pasirašytos 7 bendradarbiavimo sutartys su Šiaulių miesto švietimo įstaigomis. </w:t>
                  </w:r>
                </w:p>
                <w:p w14:paraId="5A379CFB" w14:textId="057363AF" w:rsidR="007F0440" w:rsidRPr="000C3C37" w:rsidRDefault="007F0440" w:rsidP="006160AD">
                  <w:pPr>
                    <w:pStyle w:val="Sraopastraipa"/>
                    <w:numPr>
                      <w:ilvl w:val="0"/>
                      <w:numId w:val="28"/>
                    </w:numPr>
                    <w:spacing w:line="240" w:lineRule="auto"/>
                    <w:ind w:left="714" w:hanging="357"/>
                    <w:jc w:val="both"/>
                    <w:rPr>
                      <w:rFonts w:ascii="Times New Roman" w:hAnsi="Times New Roman"/>
                      <w:color w:val="000000" w:themeColor="text1"/>
                      <w:sz w:val="24"/>
                      <w:szCs w:val="24"/>
                      <w:lang w:eastAsia="lt-LT"/>
                    </w:rPr>
                  </w:pPr>
                  <w:r w:rsidRPr="00D57806">
                    <w:rPr>
                      <w:rFonts w:ascii="Times New Roman" w:hAnsi="Times New Roman"/>
                      <w:color w:val="000000" w:themeColor="text1"/>
                      <w:sz w:val="24"/>
                      <w:szCs w:val="24"/>
                      <w:lang w:eastAsia="lt-LT"/>
                    </w:rPr>
                    <w:t xml:space="preserve">Sukurtas Šiaulių sanatorinės mokyklos  sporto salės ir baseino užimtumo kalendorius, kuris viešinamas mokyklos internetinėje svetainėje </w:t>
                  </w:r>
                  <w:hyperlink r:id="rId11">
                    <w:r w:rsidRPr="00D57806">
                      <w:rPr>
                        <w:rStyle w:val="Hipersaitas"/>
                        <w:rFonts w:ascii="Times New Roman" w:eastAsia="Times New Roman" w:hAnsi="Times New Roman"/>
                        <w:color w:val="000000" w:themeColor="text1"/>
                        <w:sz w:val="24"/>
                        <w:szCs w:val="24"/>
                        <w:lang w:eastAsia="lt-LT"/>
                      </w:rPr>
                      <w:t>www.sanatorinemokykla.lt</w:t>
                    </w:r>
                  </w:hyperlink>
                </w:p>
                <w:p w14:paraId="22C21BC2" w14:textId="0B624E2E" w:rsidR="007F0440" w:rsidRPr="00D57806" w:rsidRDefault="007F0440" w:rsidP="006160AD">
                  <w:pPr>
                    <w:pStyle w:val="Sraopastraipa"/>
                    <w:numPr>
                      <w:ilvl w:val="0"/>
                      <w:numId w:val="28"/>
                    </w:numPr>
                    <w:spacing w:line="240" w:lineRule="auto"/>
                    <w:ind w:left="714" w:hanging="357"/>
                    <w:jc w:val="both"/>
                    <w:rPr>
                      <w:rFonts w:ascii="Times New Roman" w:hAnsi="Times New Roman"/>
                      <w:color w:val="000000" w:themeColor="text1"/>
                      <w:sz w:val="24"/>
                      <w:szCs w:val="24"/>
                      <w:lang w:val="en-US" w:eastAsia="lt-LT"/>
                    </w:rPr>
                  </w:pPr>
                  <w:r w:rsidRPr="00D57806">
                    <w:rPr>
                      <w:rFonts w:ascii="Times New Roman" w:hAnsi="Times New Roman"/>
                      <w:color w:val="000000" w:themeColor="text1"/>
                      <w:sz w:val="24"/>
                      <w:szCs w:val="24"/>
                      <w:lang w:eastAsia="lt-LT"/>
                    </w:rPr>
                    <w:t>Veikia Šiaulių sanatorinės mokyklos informacinė sistema.</w:t>
                  </w:r>
                </w:p>
              </w:tc>
            </w:tr>
          </w:tbl>
          <w:p w14:paraId="59683A3A" w14:textId="77777777" w:rsidR="007F0440" w:rsidRPr="00D57806" w:rsidRDefault="007F0440" w:rsidP="00AD0429">
            <w:pPr>
              <w:ind w:left="357"/>
              <w:jc w:val="both"/>
              <w:rPr>
                <w:rFonts w:eastAsia="Calibri"/>
                <w:color w:val="000000" w:themeColor="text1"/>
                <w:lang w:eastAsia="en-US"/>
              </w:rPr>
            </w:pPr>
          </w:p>
          <w:p w14:paraId="3CD9C700" w14:textId="77777777" w:rsidR="00497A0A" w:rsidRPr="00D57806" w:rsidRDefault="00230A80" w:rsidP="00AD0429">
            <w:pPr>
              <w:ind w:left="357"/>
              <w:jc w:val="both"/>
              <w:rPr>
                <w:lang w:val="en-US" w:eastAsia="lt-LT"/>
              </w:rPr>
            </w:pPr>
            <w:r w:rsidRPr="00D57806">
              <w:rPr>
                <w:lang w:eastAsia="lt-LT"/>
              </w:rPr>
              <w:t xml:space="preserve">Dėkoju </w:t>
            </w:r>
            <w:r w:rsidR="0ECF5D14" w:rsidRPr="00D57806">
              <w:rPr>
                <w:lang w:eastAsia="lt-LT"/>
              </w:rPr>
              <w:t xml:space="preserve">Šiaulių sanatorinės mokyklos bendruomenei už Strateginio ir metinio veiklos plano įgyvendinimo darbus </w:t>
            </w:r>
            <w:r w:rsidR="0ECF5D14" w:rsidRPr="00D57806">
              <w:rPr>
                <w:lang w:val="en-US" w:eastAsia="lt-LT"/>
              </w:rPr>
              <w:t>202</w:t>
            </w:r>
            <w:r w:rsidR="554217DB" w:rsidRPr="00D57806">
              <w:rPr>
                <w:lang w:val="en-US" w:eastAsia="lt-LT"/>
              </w:rPr>
              <w:t>1</w:t>
            </w:r>
            <w:r w:rsidR="0ECF5D14" w:rsidRPr="00D57806">
              <w:rPr>
                <w:lang w:val="en-US" w:eastAsia="lt-LT"/>
              </w:rPr>
              <w:t xml:space="preserve"> metais.</w:t>
            </w:r>
          </w:p>
          <w:p w14:paraId="038EA3B5" w14:textId="07D621C2" w:rsidR="001F5614" w:rsidRPr="00D57806" w:rsidRDefault="001F5614" w:rsidP="00AD0429">
            <w:pPr>
              <w:ind w:left="357"/>
              <w:jc w:val="both"/>
              <w:rPr>
                <w:lang w:val="en-US" w:eastAsia="lt-LT"/>
              </w:rPr>
            </w:pPr>
          </w:p>
        </w:tc>
      </w:tr>
    </w:tbl>
    <w:p w14:paraId="2006C3B5" w14:textId="77777777" w:rsidR="00F10C27" w:rsidRDefault="00F10C27" w:rsidP="00C574BE">
      <w:pPr>
        <w:rPr>
          <w:b/>
          <w:lang w:eastAsia="lt-LT"/>
        </w:rPr>
      </w:pPr>
    </w:p>
    <w:p w14:paraId="7F6EBA40" w14:textId="088CE3AB" w:rsidR="00BB3AAE" w:rsidRDefault="00BB3AAE" w:rsidP="00BB3AAE">
      <w:pPr>
        <w:jc w:val="center"/>
        <w:rPr>
          <w:b/>
          <w:lang w:eastAsia="lt-LT"/>
        </w:rPr>
      </w:pPr>
      <w:r>
        <w:rPr>
          <w:b/>
          <w:lang w:eastAsia="lt-LT"/>
        </w:rPr>
        <w:t>II SKYRIUS</w:t>
      </w:r>
    </w:p>
    <w:p w14:paraId="55EC2328" w14:textId="77777777" w:rsidR="00BB3AAE" w:rsidRDefault="00BB3AAE" w:rsidP="00BB3AAE">
      <w:pPr>
        <w:jc w:val="center"/>
        <w:rPr>
          <w:b/>
          <w:lang w:eastAsia="lt-LT"/>
        </w:rPr>
      </w:pPr>
      <w:r>
        <w:rPr>
          <w:b/>
          <w:lang w:eastAsia="lt-LT"/>
        </w:rPr>
        <w:t>METŲ VEIKLOS UŽDUOTYS, REZULTATAI IR RODIKLIAI</w:t>
      </w:r>
    </w:p>
    <w:p w14:paraId="5F0DA3C0" w14:textId="77777777" w:rsidR="00BB3AAE" w:rsidRDefault="00BB3AAE" w:rsidP="00BB3AAE">
      <w:pPr>
        <w:jc w:val="center"/>
        <w:rPr>
          <w:lang w:eastAsia="lt-LT"/>
        </w:rPr>
      </w:pPr>
    </w:p>
    <w:p w14:paraId="294FDE02" w14:textId="77777777" w:rsidR="00BB3AAE" w:rsidRPr="00D57806" w:rsidRDefault="00BB3AAE" w:rsidP="00BB3AAE">
      <w:pPr>
        <w:tabs>
          <w:tab w:val="left" w:pos="284"/>
        </w:tabs>
        <w:rPr>
          <w:b/>
          <w:lang w:eastAsia="lt-LT"/>
        </w:rPr>
      </w:pPr>
      <w:r w:rsidRPr="00455968">
        <w:rPr>
          <w:b/>
          <w:sz w:val="22"/>
          <w:szCs w:val="22"/>
          <w:lang w:eastAsia="lt-LT"/>
        </w:rPr>
        <w:t>1.</w:t>
      </w:r>
      <w:r w:rsidRPr="00455968">
        <w:rPr>
          <w:b/>
          <w:sz w:val="22"/>
          <w:szCs w:val="22"/>
          <w:lang w:eastAsia="lt-LT"/>
        </w:rPr>
        <w:tab/>
      </w:r>
      <w:r w:rsidRPr="00D57806">
        <w:rPr>
          <w:b/>
          <w:lang w:eastAsia="lt-LT"/>
        </w:rPr>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01"/>
        <w:gridCol w:w="2835"/>
        <w:gridCol w:w="3118"/>
      </w:tblGrid>
      <w:tr w:rsidR="00BB3AAE" w:rsidRPr="00D57806" w14:paraId="6F0A6288" w14:textId="77777777" w:rsidTr="006160AD">
        <w:tc>
          <w:tcPr>
            <w:tcW w:w="1872" w:type="dxa"/>
            <w:tcBorders>
              <w:top w:val="single" w:sz="4" w:space="0" w:color="auto"/>
              <w:left w:val="single" w:sz="4" w:space="0" w:color="auto"/>
              <w:bottom w:val="single" w:sz="4" w:space="0" w:color="auto"/>
              <w:right w:val="single" w:sz="4" w:space="0" w:color="auto"/>
            </w:tcBorders>
            <w:vAlign w:val="center"/>
            <w:hideMark/>
          </w:tcPr>
          <w:p w14:paraId="7804C3B9" w14:textId="77777777" w:rsidR="00BB3AAE" w:rsidRPr="00D57806" w:rsidRDefault="00BB3AAE" w:rsidP="00203414">
            <w:pPr>
              <w:jc w:val="center"/>
              <w:rPr>
                <w:lang w:eastAsia="lt-LT"/>
              </w:rPr>
            </w:pPr>
            <w:r w:rsidRPr="00D57806">
              <w:rPr>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5779B" w14:textId="77777777" w:rsidR="00BB3AAE" w:rsidRPr="00D57806" w:rsidRDefault="00BB3AAE" w:rsidP="00203414">
            <w:pPr>
              <w:jc w:val="center"/>
              <w:rPr>
                <w:lang w:eastAsia="lt-LT"/>
              </w:rPr>
            </w:pPr>
            <w:r w:rsidRPr="00D57806">
              <w:rPr>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5A68A0" w14:textId="77777777" w:rsidR="00BB3AAE" w:rsidRPr="00D57806" w:rsidRDefault="00BB3AAE" w:rsidP="00203414">
            <w:pPr>
              <w:jc w:val="center"/>
              <w:rPr>
                <w:lang w:eastAsia="lt-LT"/>
              </w:rPr>
            </w:pPr>
            <w:r w:rsidRPr="00D57806">
              <w:rPr>
                <w:lang w:eastAsia="lt-LT"/>
              </w:rPr>
              <w:t>Rezultatų vertinimo rodikliai (kuriais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06C8A81" w14:textId="77777777" w:rsidR="00BB3AAE" w:rsidRPr="00D57806" w:rsidRDefault="00BB3AAE" w:rsidP="00203414">
            <w:pPr>
              <w:jc w:val="center"/>
              <w:rPr>
                <w:lang w:eastAsia="lt-LT"/>
              </w:rPr>
            </w:pPr>
            <w:r w:rsidRPr="00D57806">
              <w:rPr>
                <w:lang w:eastAsia="lt-LT"/>
              </w:rPr>
              <w:t>Pasiekti rezultatai ir jų rodikliai</w:t>
            </w:r>
          </w:p>
        </w:tc>
      </w:tr>
      <w:tr w:rsidR="00D20954" w:rsidRPr="00D57806" w14:paraId="08DD7946" w14:textId="77777777" w:rsidTr="006160AD">
        <w:tc>
          <w:tcPr>
            <w:tcW w:w="1872" w:type="dxa"/>
            <w:tcBorders>
              <w:top w:val="single" w:sz="4" w:space="0" w:color="auto"/>
              <w:left w:val="single" w:sz="4" w:space="0" w:color="auto"/>
              <w:right w:val="single" w:sz="4" w:space="0" w:color="auto"/>
            </w:tcBorders>
            <w:hideMark/>
          </w:tcPr>
          <w:p w14:paraId="783A053A" w14:textId="05F40F8A" w:rsidR="00D20954" w:rsidRPr="00D57806" w:rsidRDefault="4AF2D8F0" w:rsidP="501E0B02">
            <w:pPr>
              <w:rPr>
                <w:lang w:eastAsia="lt-LT"/>
              </w:rPr>
            </w:pPr>
            <w:r w:rsidRPr="00D57806">
              <w:rPr>
                <w:lang w:val="en-US" w:eastAsia="lt-LT"/>
              </w:rPr>
              <w:t>1</w:t>
            </w:r>
            <w:r w:rsidR="58C4312F" w:rsidRPr="00D57806">
              <w:rPr>
                <w:lang w:eastAsia="lt-LT"/>
              </w:rPr>
              <w:t>.1.</w:t>
            </w:r>
            <w:r w:rsidR="6D08F48D" w:rsidRPr="00D57806">
              <w:rPr>
                <w:color w:val="000000" w:themeColor="text1"/>
                <w:lang w:val="lt"/>
              </w:rPr>
              <w:t>Ugdymo pro</w:t>
            </w:r>
            <w:r w:rsidR="00390F68" w:rsidRPr="00D57806">
              <w:rPr>
                <w:color w:val="000000" w:themeColor="text1"/>
                <w:lang w:val="lt"/>
              </w:rPr>
              <w:t>-</w:t>
            </w:r>
            <w:r w:rsidR="6D08F48D" w:rsidRPr="00D57806">
              <w:rPr>
                <w:color w:val="000000" w:themeColor="text1"/>
                <w:lang w:val="lt"/>
              </w:rPr>
              <w:t>ces</w:t>
            </w:r>
            <w:r w:rsidR="02BB2EB6" w:rsidRPr="00D57806">
              <w:rPr>
                <w:color w:val="000000" w:themeColor="text1"/>
                <w:lang w:val="lt"/>
              </w:rPr>
              <w:t>o</w:t>
            </w:r>
            <w:r w:rsidR="6D08F48D" w:rsidRPr="00D57806">
              <w:rPr>
                <w:color w:val="000000" w:themeColor="text1"/>
                <w:lang w:val="lt"/>
              </w:rPr>
              <w:t>,</w:t>
            </w:r>
            <w:r w:rsidR="00390F68" w:rsidRPr="00D57806">
              <w:rPr>
                <w:color w:val="000000" w:themeColor="text1"/>
                <w:lang w:val="lt"/>
              </w:rPr>
              <w:t xml:space="preserve"> </w:t>
            </w:r>
            <w:r w:rsidR="6D08F48D" w:rsidRPr="00D57806">
              <w:rPr>
                <w:color w:val="000000" w:themeColor="text1"/>
                <w:lang w:val="lt"/>
              </w:rPr>
              <w:t>orientuoto į mokinių pasiekimų gerinimą, orga</w:t>
            </w:r>
            <w:r w:rsidR="00390F68" w:rsidRPr="00D57806">
              <w:rPr>
                <w:color w:val="000000" w:themeColor="text1"/>
                <w:lang w:val="lt"/>
              </w:rPr>
              <w:t>-</w:t>
            </w:r>
            <w:r w:rsidR="6D08F48D" w:rsidRPr="00D57806">
              <w:rPr>
                <w:color w:val="000000" w:themeColor="text1"/>
                <w:lang w:val="lt"/>
              </w:rPr>
              <w:t xml:space="preserve">nizavimas.  </w:t>
            </w:r>
          </w:p>
          <w:p w14:paraId="2FF0C12A" w14:textId="32AD5EDC" w:rsidR="00D20954" w:rsidRPr="00D57806" w:rsidRDefault="6D08F48D" w:rsidP="0097301F">
            <w:r w:rsidRPr="00D57806">
              <w:rPr>
                <w:i/>
                <w:iCs/>
                <w:lang w:val="lt"/>
              </w:rPr>
              <w:t xml:space="preserve">(veiklos sritis </w:t>
            </w:r>
            <w:r w:rsidR="001F5614" w:rsidRPr="00D57806">
              <w:rPr>
                <w:i/>
                <w:iCs/>
                <w:lang w:val="lt"/>
              </w:rPr>
              <w:t>–</w:t>
            </w:r>
            <w:r w:rsidRPr="00D57806">
              <w:rPr>
                <w:i/>
                <w:iCs/>
                <w:lang w:val="lt"/>
              </w:rPr>
              <w:t xml:space="preserve"> Asmenybės ūgtis).</w:t>
            </w:r>
          </w:p>
          <w:p w14:paraId="607C306E" w14:textId="3351D934" w:rsidR="00D20954" w:rsidRPr="00D57806" w:rsidRDefault="00D20954" w:rsidP="501E0B02">
            <w:pPr>
              <w:rPr>
                <w:lang w:eastAsia="lt-LT"/>
              </w:rPr>
            </w:pPr>
          </w:p>
          <w:p w14:paraId="7C72FC48" w14:textId="3410AD5A" w:rsidR="00D20954" w:rsidRPr="00D57806" w:rsidRDefault="00D20954" w:rsidP="0097301F">
            <w:pPr>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6245402E" w14:textId="1153A9DF" w:rsidR="00D20954" w:rsidRPr="00D57806" w:rsidRDefault="4AFE2F33" w:rsidP="501E0B02">
            <w:r w:rsidRPr="00D57806">
              <w:rPr>
                <w:lang w:eastAsia="lt-LT"/>
              </w:rPr>
              <w:t>1</w:t>
            </w:r>
            <w:r w:rsidR="58C4312F" w:rsidRPr="00D57806">
              <w:rPr>
                <w:lang w:eastAsia="lt-LT"/>
              </w:rPr>
              <w:t xml:space="preserve">.1.1. </w:t>
            </w:r>
            <w:r w:rsidR="56764043" w:rsidRPr="00D57806">
              <w:rPr>
                <w:lang w:val="lt"/>
              </w:rPr>
              <w:t>Sėkmingai plėtojant nuoseklią mokinių individualios pažangos stebėseną, įtraukiant tėvus, globėjus, rūpintojus, stebimas ne mažiau kaip 9</w:t>
            </w:r>
            <w:r w:rsidR="56764043" w:rsidRPr="000C3C37">
              <w:t>8 proc. mokini</w:t>
            </w:r>
            <w:r w:rsidR="56764043" w:rsidRPr="00D57806">
              <w:rPr>
                <w:lang w:val="lt"/>
              </w:rPr>
              <w:t>ų asmeninės pažangos augimas</w:t>
            </w:r>
            <w:r w:rsidR="56764043" w:rsidRPr="00D57806">
              <w:rPr>
                <w:color w:val="000000" w:themeColor="text1"/>
                <w:lang w:val="lt"/>
              </w:rPr>
              <w:t>.</w:t>
            </w:r>
          </w:p>
        </w:tc>
        <w:tc>
          <w:tcPr>
            <w:tcW w:w="2835" w:type="dxa"/>
            <w:tcBorders>
              <w:top w:val="single" w:sz="4" w:space="0" w:color="auto"/>
              <w:left w:val="single" w:sz="4" w:space="0" w:color="auto"/>
              <w:bottom w:val="single" w:sz="4" w:space="0" w:color="auto"/>
              <w:right w:val="single" w:sz="4" w:space="0" w:color="auto"/>
            </w:tcBorders>
          </w:tcPr>
          <w:p w14:paraId="4EE89F79" w14:textId="2FB643E8" w:rsidR="00D20954" w:rsidRPr="00D57806" w:rsidRDefault="73BBFE72" w:rsidP="00F10C27">
            <w:r w:rsidRPr="00D57806">
              <w:rPr>
                <w:color w:val="000000" w:themeColor="text1"/>
                <w:lang w:val="lt"/>
              </w:rPr>
              <w:t>8.1.1.1. Mokinių dalyvaujančių karjeros ir socialinių kompetencijų ugdymo, prevencinėse programose, dalis (proc.) nuo</w:t>
            </w:r>
            <w:r w:rsidR="001F5614" w:rsidRPr="00D57806">
              <w:rPr>
                <w:color w:val="000000" w:themeColor="text1"/>
                <w:lang w:val="lt"/>
              </w:rPr>
              <w:t xml:space="preserve"> bendro mokinių skaičiaus -100;</w:t>
            </w:r>
          </w:p>
          <w:p w14:paraId="2E4FFF2F" w14:textId="71CDFD63" w:rsidR="00D20954" w:rsidRPr="00D57806" w:rsidRDefault="73BBFE72" w:rsidP="00F10C27">
            <w:r w:rsidRPr="00D57806">
              <w:rPr>
                <w:lang w:val="lt"/>
              </w:rPr>
              <w:t xml:space="preserve">8.1.1.2. </w:t>
            </w:r>
            <w:r w:rsidRPr="00D57806">
              <w:rPr>
                <w:color w:val="000000" w:themeColor="text1"/>
                <w:lang w:val="lt"/>
              </w:rPr>
              <w:t>Sveikos gyvensenos, savarankiško gyveni</w:t>
            </w:r>
            <w:r w:rsidR="001F5614" w:rsidRPr="00D57806">
              <w:rPr>
                <w:color w:val="000000" w:themeColor="text1"/>
                <w:lang w:val="lt"/>
              </w:rPr>
              <w:t xml:space="preserve">mo įgūdžių ugdymo </w:t>
            </w:r>
            <w:r w:rsidRPr="000C3C37">
              <w:rPr>
                <w:color w:val="000000" w:themeColor="text1"/>
              </w:rPr>
              <w:t>2SB</w:t>
            </w:r>
            <w:r w:rsidR="001F5614" w:rsidRPr="00D57806">
              <w:rPr>
                <w:color w:val="000000" w:themeColor="text1"/>
                <w:lang w:val="lt"/>
              </w:rPr>
              <w:t xml:space="preserve"> programoje </w:t>
            </w:r>
            <w:r w:rsidRPr="00D57806">
              <w:rPr>
                <w:color w:val="000000" w:themeColor="text1"/>
                <w:lang w:val="lt"/>
              </w:rPr>
              <w:t xml:space="preserve">dalyvauja </w:t>
            </w:r>
            <w:r w:rsidRPr="000C3C37">
              <w:rPr>
                <w:color w:val="000000" w:themeColor="text1"/>
              </w:rPr>
              <w:t>97</w:t>
            </w:r>
            <w:r w:rsidR="741D53AB" w:rsidRPr="000C3C37">
              <w:rPr>
                <w:color w:val="000000" w:themeColor="text1"/>
              </w:rPr>
              <w:t xml:space="preserve"> </w:t>
            </w:r>
            <w:r w:rsidRPr="000C3C37">
              <w:rPr>
                <w:color w:val="000000" w:themeColor="text1"/>
              </w:rPr>
              <w:t>proc. mokini</w:t>
            </w:r>
            <w:r w:rsidRPr="00D57806">
              <w:rPr>
                <w:color w:val="000000" w:themeColor="text1"/>
                <w:lang w:val="lt"/>
              </w:rPr>
              <w:t>ų;</w:t>
            </w:r>
          </w:p>
          <w:p w14:paraId="07424CC3" w14:textId="6A3BFB45" w:rsidR="00D20954" w:rsidRPr="00D57806" w:rsidRDefault="73BBFE72" w:rsidP="00F10C27">
            <w:r w:rsidRPr="00D57806">
              <w:rPr>
                <w:color w:val="000000" w:themeColor="text1"/>
                <w:lang w:val="lt"/>
              </w:rPr>
              <w:t>8.1.1.3. Mokinių pasiekimai aptariami ne mažiau kaip du kartus per metus „Atvirų durų“ mokykloje metu;</w:t>
            </w:r>
          </w:p>
          <w:p w14:paraId="6BFEFECE" w14:textId="77777777" w:rsidR="00DD01A8" w:rsidRDefault="00DD01A8" w:rsidP="501E0B02">
            <w:pPr>
              <w:rPr>
                <w:color w:val="000000" w:themeColor="text1"/>
                <w:lang w:val="lt"/>
              </w:rPr>
            </w:pPr>
          </w:p>
          <w:p w14:paraId="06CBFC52" w14:textId="77777777" w:rsidR="00DD01A8" w:rsidRDefault="00DD01A8" w:rsidP="501E0B02">
            <w:pPr>
              <w:rPr>
                <w:color w:val="000000" w:themeColor="text1"/>
                <w:lang w:val="lt"/>
              </w:rPr>
            </w:pPr>
          </w:p>
          <w:p w14:paraId="15BBFF74" w14:textId="30820379" w:rsidR="00D20954" w:rsidRPr="00D57806" w:rsidRDefault="73BBFE72" w:rsidP="501E0B02">
            <w:r w:rsidRPr="00D57806">
              <w:rPr>
                <w:color w:val="000000" w:themeColor="text1"/>
                <w:lang w:val="lt"/>
              </w:rPr>
              <w:t>8.1.1.4. Mokinių, stebinčių ir fiksuojančių asmeninę pažangą, naudojantis 2SB programa, dalis (proc.) – 95.</w:t>
            </w:r>
          </w:p>
        </w:tc>
        <w:tc>
          <w:tcPr>
            <w:tcW w:w="3118" w:type="dxa"/>
            <w:tcBorders>
              <w:top w:val="single" w:sz="4" w:space="0" w:color="auto"/>
              <w:left w:val="single" w:sz="4" w:space="0" w:color="auto"/>
              <w:bottom w:val="single" w:sz="4" w:space="0" w:color="auto"/>
              <w:right w:val="single" w:sz="4" w:space="0" w:color="auto"/>
            </w:tcBorders>
          </w:tcPr>
          <w:p w14:paraId="1616F283" w14:textId="6D5E1536" w:rsidR="00222A01" w:rsidRPr="00D57806" w:rsidRDefault="004236F4" w:rsidP="00F10C27">
            <w:pPr>
              <w:rPr>
                <w:color w:val="000000" w:themeColor="text1"/>
                <w:lang w:val="lt"/>
              </w:rPr>
            </w:pPr>
            <w:r w:rsidRPr="00D57806">
              <w:rPr>
                <w:lang w:val="en-US" w:eastAsia="lt-LT"/>
              </w:rPr>
              <w:t>8.1.1.1.1. 100 proc. mokini</w:t>
            </w:r>
            <w:r w:rsidRPr="00D57806">
              <w:rPr>
                <w:lang w:eastAsia="lt-LT"/>
              </w:rPr>
              <w:t xml:space="preserve">ų dalyvavo </w:t>
            </w:r>
            <w:r w:rsidRPr="00D57806">
              <w:rPr>
                <w:color w:val="000000" w:themeColor="text1"/>
                <w:lang w:val="lt"/>
              </w:rPr>
              <w:t>karjeros ir socialinių kompetencijų ugdymo, prevencinėse programose.</w:t>
            </w:r>
          </w:p>
          <w:p w14:paraId="5D1C8E8D" w14:textId="77777777" w:rsidR="00DD01A8" w:rsidRDefault="00DD01A8" w:rsidP="00F10C27">
            <w:pPr>
              <w:rPr>
                <w:lang w:val="lt"/>
              </w:rPr>
            </w:pPr>
          </w:p>
          <w:p w14:paraId="2823B3DC" w14:textId="77777777" w:rsidR="00DD01A8" w:rsidRDefault="00DD01A8" w:rsidP="00F10C27">
            <w:pPr>
              <w:rPr>
                <w:lang w:val="lt"/>
              </w:rPr>
            </w:pPr>
          </w:p>
          <w:p w14:paraId="000A7B41" w14:textId="2B95AD3C" w:rsidR="004236F4" w:rsidRPr="00D57806" w:rsidRDefault="001F5614" w:rsidP="00F10C27">
            <w:r w:rsidRPr="00D57806">
              <w:rPr>
                <w:lang w:val="lt"/>
              </w:rPr>
              <w:t xml:space="preserve">8.1.1.2.1. </w:t>
            </w:r>
            <w:r w:rsidR="004236F4" w:rsidRPr="00D57806">
              <w:rPr>
                <w:lang w:val="lt"/>
              </w:rPr>
              <w:t>2SB programoje dalyvauja 99 proc. mokyklos mokini</w:t>
            </w:r>
            <w:r w:rsidR="004236F4" w:rsidRPr="00D57806">
              <w:t>ų.</w:t>
            </w:r>
          </w:p>
          <w:p w14:paraId="31B35D27" w14:textId="77777777" w:rsidR="00DD01A8" w:rsidRDefault="00DD01A8" w:rsidP="004236F4">
            <w:pPr>
              <w:rPr>
                <w:color w:val="000000" w:themeColor="text1"/>
                <w:lang w:val="lt"/>
              </w:rPr>
            </w:pPr>
          </w:p>
          <w:p w14:paraId="0C6D45A4" w14:textId="77777777" w:rsidR="00DD01A8" w:rsidRDefault="00DD01A8" w:rsidP="004236F4">
            <w:pPr>
              <w:rPr>
                <w:color w:val="000000" w:themeColor="text1"/>
                <w:lang w:val="lt"/>
              </w:rPr>
            </w:pPr>
          </w:p>
          <w:p w14:paraId="467D6DA0" w14:textId="49097F81" w:rsidR="004236F4" w:rsidRPr="008B5208" w:rsidRDefault="004236F4" w:rsidP="004236F4">
            <w:pPr>
              <w:rPr>
                <w:color w:val="000000" w:themeColor="text1"/>
              </w:rPr>
            </w:pPr>
            <w:r w:rsidRPr="00D57806">
              <w:rPr>
                <w:color w:val="000000" w:themeColor="text1"/>
                <w:lang w:val="lt"/>
              </w:rPr>
              <w:t xml:space="preserve">8.1.1.3.1. </w:t>
            </w:r>
            <w:r w:rsidRPr="008B5208">
              <w:rPr>
                <w:color w:val="000000" w:themeColor="text1"/>
                <w:lang w:val="lt"/>
              </w:rPr>
              <w:t xml:space="preserve">Mokinių pasiekimai aptarti 3 kartus per metus „Atvirų </w:t>
            </w:r>
            <w:r w:rsidR="001F5614" w:rsidRPr="008B5208">
              <w:rPr>
                <w:color w:val="000000" w:themeColor="text1"/>
                <w:lang w:val="lt"/>
              </w:rPr>
              <w:t xml:space="preserve">durų“ mokykloje metu. </w:t>
            </w:r>
            <w:r w:rsidRPr="000C3C37">
              <w:rPr>
                <w:color w:val="000000" w:themeColor="text1"/>
                <w:lang w:val="lt"/>
              </w:rPr>
              <w:t xml:space="preserve">2 </w:t>
            </w:r>
            <w:r w:rsidRPr="008B5208">
              <w:rPr>
                <w:color w:val="000000" w:themeColor="text1"/>
                <w:lang w:val="lt"/>
              </w:rPr>
              <w:t>susirinkimai vyko nuotoliniu b</w:t>
            </w:r>
            <w:r w:rsidR="001F5614" w:rsidRPr="008B5208">
              <w:rPr>
                <w:color w:val="000000" w:themeColor="text1"/>
              </w:rPr>
              <w:t xml:space="preserve">ūdu, 1 – mokykloje, </w:t>
            </w:r>
            <w:r w:rsidRPr="008B5208">
              <w:rPr>
                <w:color w:val="000000" w:themeColor="text1"/>
              </w:rPr>
              <w:t>kontaktiniu būdu.</w:t>
            </w:r>
          </w:p>
          <w:p w14:paraId="015DCBFD" w14:textId="1DAF06FC" w:rsidR="00BA2872" w:rsidRPr="00D57806" w:rsidRDefault="00BA2872" w:rsidP="004236F4">
            <w:r w:rsidRPr="000C3C37">
              <w:rPr>
                <w:color w:val="000000" w:themeColor="text1"/>
                <w:lang w:val="lt"/>
              </w:rPr>
              <w:t>8.1.1.4.1. 99 proc. mokini</w:t>
            </w:r>
            <w:r w:rsidRPr="008B5208">
              <w:rPr>
                <w:color w:val="000000" w:themeColor="text1"/>
              </w:rPr>
              <w:t>ų stebi asmeninę pažangą.</w:t>
            </w:r>
          </w:p>
          <w:p w14:paraId="40BBCEC3" w14:textId="17E0BF14" w:rsidR="004236F4" w:rsidRPr="00D57806" w:rsidRDefault="00EA0D4C" w:rsidP="00F10C27">
            <w:pPr>
              <w:rPr>
                <w:i/>
                <w:iCs/>
              </w:rPr>
            </w:pPr>
            <w:r w:rsidRPr="00D57806">
              <w:rPr>
                <w:i/>
                <w:iCs/>
              </w:rPr>
              <w:t>Pasiektas ir viršytas planuotas rezultatas.</w:t>
            </w:r>
          </w:p>
          <w:p w14:paraId="1B70FC45" w14:textId="77777777" w:rsidR="004236F4" w:rsidRPr="00D57806" w:rsidRDefault="004236F4" w:rsidP="00F10C27">
            <w:pPr>
              <w:rPr>
                <w:color w:val="000000" w:themeColor="text1"/>
              </w:rPr>
            </w:pPr>
          </w:p>
          <w:p w14:paraId="6843B757" w14:textId="0BAD6561" w:rsidR="004236F4" w:rsidRPr="00D57806" w:rsidRDefault="004236F4" w:rsidP="00F10C27">
            <w:pPr>
              <w:rPr>
                <w:lang w:eastAsia="lt-LT"/>
              </w:rPr>
            </w:pPr>
          </w:p>
        </w:tc>
      </w:tr>
      <w:tr w:rsidR="00804A8A" w:rsidRPr="00D57806" w14:paraId="3D450BDA" w14:textId="77777777" w:rsidTr="006160AD">
        <w:tc>
          <w:tcPr>
            <w:tcW w:w="1872" w:type="dxa"/>
            <w:tcBorders>
              <w:top w:val="single" w:sz="4" w:space="0" w:color="auto"/>
              <w:left w:val="single" w:sz="4" w:space="0" w:color="auto"/>
              <w:bottom w:val="single" w:sz="4" w:space="0" w:color="auto"/>
              <w:right w:val="single" w:sz="4" w:space="0" w:color="auto"/>
            </w:tcBorders>
            <w:hideMark/>
          </w:tcPr>
          <w:p w14:paraId="5641419E" w14:textId="09F36103" w:rsidR="00804A8A" w:rsidRPr="00D57806" w:rsidRDefault="00804A8A" w:rsidP="00804A8A">
            <w:pPr>
              <w:rPr>
                <w:lang w:eastAsia="lt-LT"/>
              </w:rPr>
            </w:pPr>
            <w:r w:rsidRPr="00D57806">
              <w:rPr>
                <w:lang w:eastAsia="lt-LT"/>
              </w:rPr>
              <w:t xml:space="preserve">2.2. Teikti sistemingą pagalbą kiekvie-nam mokiniui. </w:t>
            </w:r>
            <w:r w:rsidRPr="00D57806">
              <w:rPr>
                <w:rFonts w:eastAsia="Calibri"/>
              </w:rPr>
              <w:t>(veiklos sritis – Ugdymas (is).</w:t>
            </w:r>
          </w:p>
        </w:tc>
        <w:tc>
          <w:tcPr>
            <w:tcW w:w="1701" w:type="dxa"/>
            <w:tcBorders>
              <w:top w:val="single" w:sz="4" w:space="0" w:color="auto"/>
              <w:left w:val="single" w:sz="4" w:space="0" w:color="auto"/>
              <w:bottom w:val="single" w:sz="4" w:space="0" w:color="auto"/>
              <w:right w:val="single" w:sz="4" w:space="0" w:color="auto"/>
            </w:tcBorders>
          </w:tcPr>
          <w:p w14:paraId="63789FB5" w14:textId="226B14C7" w:rsidR="00804A8A" w:rsidRPr="00D57806" w:rsidRDefault="00804A8A" w:rsidP="00804A8A">
            <w:pPr>
              <w:rPr>
                <w:lang w:eastAsia="lt-LT"/>
              </w:rPr>
            </w:pPr>
            <w:r w:rsidRPr="00D57806">
              <w:rPr>
                <w:lang w:eastAsia="lt-LT"/>
              </w:rPr>
              <w:t>8.2.1.</w:t>
            </w:r>
            <w:r w:rsidR="001F5614" w:rsidRPr="00D57806">
              <w:rPr>
                <w:lang w:eastAsia="lt-LT"/>
              </w:rPr>
              <w:t xml:space="preserve"> </w:t>
            </w:r>
            <w:r w:rsidRPr="00D57806">
              <w:rPr>
                <w:lang w:eastAsia="lt-LT"/>
              </w:rPr>
              <w:t>Sistemin</w:t>
            </w:r>
            <w:r w:rsidR="001F5614" w:rsidRPr="00D57806">
              <w:rPr>
                <w:lang w:eastAsia="lt-LT"/>
              </w:rPr>
              <w:t>-</w:t>
            </w:r>
            <w:r w:rsidRPr="00D57806">
              <w:rPr>
                <w:lang w:eastAsia="lt-LT"/>
              </w:rPr>
              <w:t>gos pagalbos mokiniui, šeimai teikimas.</w:t>
            </w:r>
          </w:p>
          <w:p w14:paraId="207F2B48" w14:textId="77777777" w:rsidR="00804A8A" w:rsidRPr="00D57806" w:rsidRDefault="00804A8A" w:rsidP="00804A8A">
            <w:pP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271A12A5" w14:textId="77777777" w:rsidR="00804A8A" w:rsidRPr="00D57806" w:rsidRDefault="00804A8A" w:rsidP="00804A8A">
            <w:pPr>
              <w:rPr>
                <w:rStyle w:val="normaltextrun"/>
                <w:color w:val="000000"/>
                <w:shd w:val="clear" w:color="auto" w:fill="FFFFFF"/>
              </w:rPr>
            </w:pPr>
            <w:r w:rsidRPr="00D57806">
              <w:rPr>
                <w:rStyle w:val="normaltextrun"/>
                <w:color w:val="000000"/>
                <w:shd w:val="clear" w:color="auto" w:fill="FFFFFF"/>
              </w:rPr>
              <w:t>8.2.1.1. Mokinių, turinčių specialiųjų ugdymosi poreikių ir gaunančių pagalbą, dalis (proc.):</w:t>
            </w:r>
          </w:p>
          <w:p w14:paraId="2E4A0F78" w14:textId="77777777" w:rsidR="00804A8A" w:rsidRPr="00D57806" w:rsidRDefault="00804A8A" w:rsidP="00804A8A">
            <w:r w:rsidRPr="00D57806">
              <w:rPr>
                <w:rStyle w:val="normaltextrun"/>
                <w:color w:val="000000"/>
                <w:shd w:val="clear" w:color="auto" w:fill="FFFFFF"/>
              </w:rPr>
              <w:t>specialiojo </w:t>
            </w:r>
            <w:r w:rsidRPr="00D57806">
              <w:rPr>
                <w:rStyle w:val="spellingerror"/>
                <w:color w:val="000000"/>
                <w:shd w:val="clear" w:color="auto" w:fill="FFFFFF"/>
              </w:rPr>
              <w:t>pedagogo</w:t>
            </w:r>
            <w:r w:rsidRPr="00D57806">
              <w:rPr>
                <w:rStyle w:val="normaltextrun"/>
              </w:rPr>
              <w:t>,</w:t>
            </w:r>
            <w:r w:rsidRPr="00D57806">
              <w:rPr>
                <w:rStyle w:val="normaltextrun"/>
                <w:color w:val="000000"/>
                <w:shd w:val="clear" w:color="auto" w:fill="FFFFFF"/>
              </w:rPr>
              <w:t xml:space="preserve"> logopedo, socialinio pedagogo, psichologo – 100;</w:t>
            </w:r>
            <w:r w:rsidRPr="00D57806">
              <w:rPr>
                <w:rStyle w:val="eop"/>
                <w:color w:val="000000"/>
                <w:shd w:val="clear" w:color="auto" w:fill="FFFFFF"/>
              </w:rPr>
              <w:t> </w:t>
            </w:r>
          </w:p>
          <w:p w14:paraId="6A404C07" w14:textId="77777777" w:rsidR="00804A8A" w:rsidRPr="00D57806" w:rsidRDefault="00804A8A" w:rsidP="00804A8A">
            <w:pPr>
              <w:rPr>
                <w:rStyle w:val="eop"/>
                <w:color w:val="000000"/>
                <w:shd w:val="clear" w:color="auto" w:fill="FFFFFF"/>
              </w:rPr>
            </w:pPr>
            <w:r w:rsidRPr="00D57806">
              <w:rPr>
                <w:rStyle w:val="normaltextrun"/>
                <w:color w:val="000000"/>
                <w:shd w:val="clear" w:color="auto" w:fill="FFFFFF"/>
              </w:rPr>
              <w:t>8.2.1.2. Mokinių tėvų, globėjų, rūpintojų, stebinčių vaiko pasiekimus ir pažangą dalis (proc.) – 100;</w:t>
            </w:r>
            <w:r w:rsidRPr="00D57806">
              <w:rPr>
                <w:rStyle w:val="eop"/>
                <w:color w:val="000000"/>
                <w:shd w:val="clear" w:color="auto" w:fill="FFFFFF"/>
              </w:rPr>
              <w:t> </w:t>
            </w:r>
          </w:p>
          <w:p w14:paraId="3FB195CA" w14:textId="6ADFE234" w:rsidR="00804A8A" w:rsidRPr="00D57806" w:rsidRDefault="00804A8A" w:rsidP="00804A8A">
            <w:r w:rsidRPr="00D57806">
              <w:rPr>
                <w:rStyle w:val="normaltextrun"/>
                <w:color w:val="000000"/>
                <w:shd w:val="clear" w:color="auto" w:fill="FFFFFF"/>
              </w:rPr>
              <w:t xml:space="preserve">8.2.1.3. Mokinių, dalyvaujančių pozityvaus elgesio skatinimo ir palaikymo programoje “Laimingo gyvenimo dėlionė”, dalis (proc.) </w:t>
            </w:r>
            <w:r w:rsidR="001F5614" w:rsidRPr="00D57806">
              <w:rPr>
                <w:rStyle w:val="normaltextrun"/>
                <w:color w:val="000000"/>
                <w:shd w:val="clear" w:color="auto" w:fill="FFFFFF"/>
              </w:rPr>
              <w:t>–</w:t>
            </w:r>
            <w:r w:rsidRPr="00D57806">
              <w:rPr>
                <w:rStyle w:val="normaltextrun"/>
                <w:color w:val="000000"/>
                <w:shd w:val="clear" w:color="auto" w:fill="FFFFFF"/>
              </w:rPr>
              <w:t xml:space="preserve"> 100;</w:t>
            </w:r>
            <w:r w:rsidRPr="00D57806">
              <w:rPr>
                <w:rStyle w:val="eop"/>
                <w:color w:val="000000"/>
                <w:shd w:val="clear" w:color="auto" w:fill="FFFFFF"/>
              </w:rPr>
              <w:t> </w:t>
            </w:r>
          </w:p>
          <w:p w14:paraId="1ACC39C8" w14:textId="77777777" w:rsidR="00804A8A" w:rsidRPr="00D57806" w:rsidRDefault="00804A8A" w:rsidP="00804A8A">
            <w:r w:rsidRPr="00D57806">
              <w:rPr>
                <w:rStyle w:val="normaltextrun"/>
                <w:color w:val="000000"/>
                <w:shd w:val="clear" w:color="auto" w:fill="FFFFFF"/>
              </w:rPr>
              <w:t>8.2.1.4. Mokinių, kuriems teikiamos antrinės ambulatorinės asmens sveikatos priežiūros fizinės medicinos reabilitacijos, ortopedijos ir traumatologijos, vaikų ligų, neurologijos, slaugos paslaugos, dalis (proc.) – 100;</w:t>
            </w:r>
            <w:r w:rsidRPr="00D57806">
              <w:rPr>
                <w:rStyle w:val="eop"/>
                <w:color w:val="000000"/>
                <w:shd w:val="clear" w:color="auto" w:fill="FFFFFF"/>
              </w:rPr>
              <w:t> </w:t>
            </w:r>
          </w:p>
          <w:p w14:paraId="27D16781" w14:textId="77777777" w:rsidR="00804A8A" w:rsidRPr="00D57806" w:rsidRDefault="00804A8A" w:rsidP="00804A8A">
            <w:r w:rsidRPr="00D57806">
              <w:rPr>
                <w:lang w:val="en-US"/>
              </w:rPr>
              <w:t xml:space="preserve">8.2.1.5. </w:t>
            </w:r>
            <w:r w:rsidRPr="00D57806">
              <w:t>Kiekvienam mokiniui parengti individualūs ugdymo planai;</w:t>
            </w:r>
          </w:p>
          <w:p w14:paraId="49AC3DAD" w14:textId="277C7C08" w:rsidR="00804A8A" w:rsidRPr="00D57806" w:rsidRDefault="00804A8A" w:rsidP="00804A8A">
            <w:pPr>
              <w:rPr>
                <w:lang w:eastAsia="lt-LT"/>
              </w:rPr>
            </w:pPr>
            <w:r w:rsidRPr="00D57806">
              <w:t>8.2.1.6. Vadovaujantis Pagalbos mokiniui teikimo tvarka ir Vaiko gerovės komisijos darbo tvarkos aprašu, sistemingai organizuoti susitikimai Mokinys – Mokinio tėvai (globėjai, rūpintojai) – Mokytojai – Auklėtojai).</w:t>
            </w:r>
          </w:p>
        </w:tc>
        <w:tc>
          <w:tcPr>
            <w:tcW w:w="3118" w:type="dxa"/>
            <w:tcBorders>
              <w:top w:val="single" w:sz="4" w:space="0" w:color="auto"/>
              <w:left w:val="single" w:sz="4" w:space="0" w:color="auto"/>
              <w:bottom w:val="single" w:sz="4" w:space="0" w:color="auto"/>
              <w:right w:val="single" w:sz="4" w:space="0" w:color="auto"/>
            </w:tcBorders>
          </w:tcPr>
          <w:p w14:paraId="234CD497" w14:textId="20938D51" w:rsidR="00BA2872" w:rsidRPr="00D57806" w:rsidRDefault="00BA2872" w:rsidP="00BA2872">
            <w:pPr>
              <w:rPr>
                <w:color w:val="000000"/>
                <w:shd w:val="clear" w:color="auto" w:fill="FFFFFF"/>
              </w:rPr>
            </w:pPr>
            <w:r w:rsidRPr="00D57806">
              <w:rPr>
                <w:rStyle w:val="normaltextrun"/>
                <w:color w:val="000000"/>
                <w:shd w:val="clear" w:color="auto" w:fill="FFFFFF"/>
              </w:rPr>
              <w:t>8.2.1.1.</w:t>
            </w:r>
            <w:r w:rsidRPr="000C3C37">
              <w:rPr>
                <w:rStyle w:val="normaltextrun"/>
                <w:color w:val="000000"/>
                <w:shd w:val="clear" w:color="auto" w:fill="FFFFFF"/>
              </w:rPr>
              <w:t>1</w:t>
            </w:r>
            <w:bookmarkStart w:id="1" w:name="_Hlk95137050"/>
            <w:r w:rsidRPr="000C3C37">
              <w:rPr>
                <w:rStyle w:val="normaltextrun"/>
                <w:color w:val="000000"/>
                <w:shd w:val="clear" w:color="auto" w:fill="FFFFFF"/>
              </w:rPr>
              <w:t xml:space="preserve">. </w:t>
            </w:r>
            <w:r w:rsidRPr="008B5208">
              <w:rPr>
                <w:rStyle w:val="normaltextrun"/>
                <w:color w:val="000000"/>
                <w:shd w:val="clear" w:color="auto" w:fill="FFFFFF"/>
              </w:rPr>
              <w:t>100 proc. mokinių, turinčių specialiųjų ugdymosi poreikių gavo specialiojo </w:t>
            </w:r>
            <w:r w:rsidRPr="008B5208">
              <w:rPr>
                <w:rStyle w:val="spellingerror"/>
                <w:color w:val="000000"/>
                <w:shd w:val="clear" w:color="auto" w:fill="FFFFFF"/>
              </w:rPr>
              <w:t>pedagogo</w:t>
            </w:r>
            <w:r w:rsidRPr="008B5208">
              <w:rPr>
                <w:rStyle w:val="normaltextrun"/>
              </w:rPr>
              <w:t>,</w:t>
            </w:r>
            <w:r w:rsidRPr="008B5208">
              <w:rPr>
                <w:rStyle w:val="normaltextrun"/>
                <w:color w:val="000000"/>
                <w:shd w:val="clear" w:color="auto" w:fill="FFFFFF"/>
              </w:rPr>
              <w:t xml:space="preserve"> logopedo, s</w:t>
            </w:r>
            <w:r w:rsidR="001F5614" w:rsidRPr="008B5208">
              <w:rPr>
                <w:rStyle w:val="normaltextrun"/>
                <w:color w:val="000000"/>
                <w:shd w:val="clear" w:color="auto" w:fill="FFFFFF"/>
              </w:rPr>
              <w:t xml:space="preserve">ocialinio pedagogo, psichologo </w:t>
            </w:r>
            <w:r w:rsidRPr="008B5208">
              <w:rPr>
                <w:rStyle w:val="normaltextrun"/>
                <w:color w:val="000000"/>
                <w:shd w:val="clear" w:color="auto" w:fill="FFFFFF"/>
              </w:rPr>
              <w:t>pagalbą.</w:t>
            </w:r>
          </w:p>
          <w:bookmarkEnd w:id="1"/>
          <w:p w14:paraId="1D9FD3D9" w14:textId="77777777" w:rsidR="00DD01A8" w:rsidRDefault="00DD01A8" w:rsidP="00BA2872">
            <w:pPr>
              <w:rPr>
                <w:rStyle w:val="normaltextrun"/>
                <w:color w:val="000000"/>
                <w:shd w:val="clear" w:color="auto" w:fill="FFFFFF"/>
              </w:rPr>
            </w:pPr>
          </w:p>
          <w:p w14:paraId="47BAD222" w14:textId="5A9B9494" w:rsidR="00BA2872" w:rsidRPr="00D57806" w:rsidRDefault="00BA2872" w:rsidP="00BA2872">
            <w:pPr>
              <w:rPr>
                <w:rStyle w:val="normaltextrun"/>
                <w:color w:val="000000"/>
                <w:shd w:val="clear" w:color="auto" w:fill="FFFFFF"/>
              </w:rPr>
            </w:pPr>
            <w:r w:rsidRPr="00D57806">
              <w:rPr>
                <w:rStyle w:val="normaltextrun"/>
                <w:color w:val="000000"/>
                <w:shd w:val="clear" w:color="auto" w:fill="FFFFFF"/>
              </w:rPr>
              <w:t>8.2.1.2.</w:t>
            </w:r>
            <w:r w:rsidRPr="000C3C37">
              <w:rPr>
                <w:rStyle w:val="normaltextrun"/>
                <w:color w:val="000000"/>
                <w:shd w:val="clear" w:color="auto" w:fill="FFFFFF"/>
              </w:rPr>
              <w:t>1.</w:t>
            </w:r>
            <w:r w:rsidRPr="00D57806">
              <w:rPr>
                <w:rStyle w:val="normaltextrun"/>
                <w:color w:val="000000"/>
                <w:shd w:val="clear" w:color="auto" w:fill="FFFFFF"/>
              </w:rPr>
              <w:t xml:space="preserve"> 100 proc. mokinių tėvų, globėjų, rūpintojų, stebi vaiko pasiekimus ir pažangą. </w:t>
            </w:r>
          </w:p>
          <w:p w14:paraId="6383588B" w14:textId="77777777" w:rsidR="00DD01A8" w:rsidRDefault="00DD01A8" w:rsidP="00BA2872">
            <w:pPr>
              <w:rPr>
                <w:rStyle w:val="normaltextrun"/>
                <w:color w:val="000000"/>
                <w:shd w:val="clear" w:color="auto" w:fill="FFFFFF"/>
              </w:rPr>
            </w:pPr>
          </w:p>
          <w:p w14:paraId="3CB16FD5" w14:textId="77777777" w:rsidR="00DD01A8" w:rsidRDefault="00DD01A8" w:rsidP="00BA2872">
            <w:pPr>
              <w:rPr>
                <w:rStyle w:val="normaltextrun"/>
                <w:color w:val="000000"/>
                <w:shd w:val="clear" w:color="auto" w:fill="FFFFFF"/>
              </w:rPr>
            </w:pPr>
          </w:p>
          <w:p w14:paraId="19EEE873" w14:textId="40E8C3EF" w:rsidR="00BA2872" w:rsidRPr="00D57806" w:rsidRDefault="00BA2872" w:rsidP="00BA2872">
            <w:r w:rsidRPr="00D57806">
              <w:rPr>
                <w:rStyle w:val="normaltextrun"/>
                <w:color w:val="000000"/>
                <w:shd w:val="clear" w:color="auto" w:fill="FFFFFF"/>
              </w:rPr>
              <w:t>8.2.1.3.1. 100 proc. mokinių, dalyvavo pozityvaus elgesio ska</w:t>
            </w:r>
            <w:r w:rsidR="001F5614" w:rsidRPr="00D57806">
              <w:rPr>
                <w:rStyle w:val="normaltextrun"/>
                <w:color w:val="000000"/>
                <w:shd w:val="clear" w:color="auto" w:fill="FFFFFF"/>
              </w:rPr>
              <w:t>tinimo ir palaikymo programoje „</w:t>
            </w:r>
            <w:r w:rsidRPr="00D57806">
              <w:rPr>
                <w:rStyle w:val="normaltextrun"/>
                <w:color w:val="000000"/>
                <w:shd w:val="clear" w:color="auto" w:fill="FFFFFF"/>
              </w:rPr>
              <w:t>Laimingo gyvenimo dėlionė”.</w:t>
            </w:r>
          </w:p>
          <w:p w14:paraId="144D6B60" w14:textId="77777777" w:rsidR="00DD01A8" w:rsidRDefault="00DD01A8" w:rsidP="00BA2872">
            <w:pPr>
              <w:rPr>
                <w:rStyle w:val="normaltextrun"/>
                <w:color w:val="000000"/>
                <w:shd w:val="clear" w:color="auto" w:fill="FFFFFF"/>
              </w:rPr>
            </w:pPr>
          </w:p>
          <w:p w14:paraId="69253689" w14:textId="77777777" w:rsidR="00DD01A8" w:rsidRDefault="00DD01A8" w:rsidP="00BA2872">
            <w:pPr>
              <w:rPr>
                <w:rStyle w:val="normaltextrun"/>
                <w:color w:val="000000"/>
                <w:shd w:val="clear" w:color="auto" w:fill="FFFFFF"/>
              </w:rPr>
            </w:pPr>
          </w:p>
          <w:p w14:paraId="327BB68C" w14:textId="791D03BC" w:rsidR="00BA2872" w:rsidRPr="008B5208" w:rsidRDefault="00BA2872" w:rsidP="00BA2872">
            <w:r w:rsidRPr="00D57806">
              <w:rPr>
                <w:rStyle w:val="normaltextrun"/>
                <w:color w:val="000000"/>
                <w:shd w:val="clear" w:color="auto" w:fill="FFFFFF"/>
              </w:rPr>
              <w:t xml:space="preserve">8.2.1.4.1. </w:t>
            </w:r>
            <w:bookmarkStart w:id="2" w:name="_Hlk95137071"/>
            <w:r w:rsidRPr="008B5208">
              <w:rPr>
                <w:rStyle w:val="normaltextrun"/>
                <w:color w:val="000000"/>
                <w:shd w:val="clear" w:color="auto" w:fill="FFFFFF"/>
              </w:rPr>
              <w:t>100 proc. mokinių, buvo teikiamos antrinės ambulatorinės asmens sveikatos priežiūros fizinės medicinos reabilitacijos, ortopedijos ir traumatologijos, vaikų ligų, neurologijos, slaugos paslaugos</w:t>
            </w:r>
            <w:r w:rsidR="00583147" w:rsidRPr="000C3C37">
              <w:rPr>
                <w:rStyle w:val="normaltextrun"/>
                <w:color w:val="000000"/>
                <w:shd w:val="clear" w:color="auto" w:fill="FFFFFF"/>
              </w:rPr>
              <w:t>.</w:t>
            </w:r>
          </w:p>
          <w:p w14:paraId="3DDC3D08" w14:textId="77777777" w:rsidR="00DD01A8" w:rsidRPr="000C3C37" w:rsidRDefault="00DD01A8" w:rsidP="00BA2872"/>
          <w:p w14:paraId="40FED94A" w14:textId="53AA0DB2" w:rsidR="00BA2872" w:rsidRPr="008B5208" w:rsidRDefault="00BA2872" w:rsidP="00BA2872">
            <w:r w:rsidRPr="008B5208">
              <w:rPr>
                <w:lang w:val="en-US"/>
              </w:rPr>
              <w:t xml:space="preserve">8.2.1.5.1. </w:t>
            </w:r>
            <w:r w:rsidRPr="008B5208">
              <w:t>Kiekvienam mokiniui parengti individualūs ugdymo planai.</w:t>
            </w:r>
          </w:p>
          <w:bookmarkEnd w:id="2"/>
          <w:p w14:paraId="31CFFFC5" w14:textId="77777777" w:rsidR="00DD01A8" w:rsidRDefault="00DD01A8" w:rsidP="00BA2872"/>
          <w:p w14:paraId="61EC1328" w14:textId="451E2DCE" w:rsidR="00BA2872" w:rsidRPr="00D57806" w:rsidRDefault="00BA2872" w:rsidP="00BA2872">
            <w:pPr>
              <w:rPr>
                <w:rStyle w:val="eop"/>
                <w:color w:val="000000"/>
                <w:shd w:val="clear" w:color="auto" w:fill="FFFFFF"/>
              </w:rPr>
            </w:pPr>
            <w:r w:rsidRPr="008B5208">
              <w:t xml:space="preserve">8.2.1.6.1. </w:t>
            </w:r>
            <w:r w:rsidR="0056211D" w:rsidRPr="008B5208">
              <w:t>S</w:t>
            </w:r>
            <w:r w:rsidRPr="008B5208">
              <w:t xml:space="preserve">istemingai </w:t>
            </w:r>
            <w:r w:rsidR="0056211D" w:rsidRPr="008B5208">
              <w:t>vyko</w:t>
            </w:r>
            <w:r w:rsidR="0056211D" w:rsidRPr="00D57806">
              <w:t xml:space="preserve"> </w:t>
            </w:r>
            <w:r w:rsidRPr="00D57806">
              <w:t>susitikimai Mokinys – Mokinio tėvai (globėjai, rūpintojai) – Mokytojai – Auklėtojai).</w:t>
            </w:r>
          </w:p>
          <w:p w14:paraId="6FC6EB7D" w14:textId="49303633" w:rsidR="00804A8A" w:rsidRPr="00D57806" w:rsidRDefault="00373761" w:rsidP="00804A8A">
            <w:pPr>
              <w:keepNext/>
              <w:suppressAutoHyphens/>
              <w:snapToGrid w:val="0"/>
              <w:rPr>
                <w:i/>
                <w:iCs/>
                <w:lang w:eastAsia="lt-LT"/>
              </w:rPr>
            </w:pPr>
            <w:r w:rsidRPr="00D57806">
              <w:rPr>
                <w:i/>
                <w:iCs/>
                <w:lang w:eastAsia="lt-LT"/>
              </w:rPr>
              <w:t xml:space="preserve">Pasiektas </w:t>
            </w:r>
            <w:r w:rsidR="00583147" w:rsidRPr="00D57806">
              <w:rPr>
                <w:i/>
                <w:iCs/>
                <w:lang w:eastAsia="lt-LT"/>
              </w:rPr>
              <w:t xml:space="preserve">ir viršytas </w:t>
            </w:r>
            <w:r w:rsidRPr="00D57806">
              <w:rPr>
                <w:i/>
                <w:iCs/>
                <w:lang w:eastAsia="lt-LT"/>
              </w:rPr>
              <w:t>planuotas rezultatas.</w:t>
            </w:r>
          </w:p>
        </w:tc>
      </w:tr>
      <w:tr w:rsidR="00804A8A" w:rsidRPr="00D57806" w14:paraId="534A98CA" w14:textId="77777777" w:rsidTr="006160AD">
        <w:tc>
          <w:tcPr>
            <w:tcW w:w="1872" w:type="dxa"/>
            <w:tcBorders>
              <w:top w:val="single" w:sz="4" w:space="0" w:color="auto"/>
              <w:left w:val="single" w:sz="4" w:space="0" w:color="auto"/>
              <w:right w:val="single" w:sz="4" w:space="0" w:color="auto"/>
            </w:tcBorders>
          </w:tcPr>
          <w:p w14:paraId="390FCFBC" w14:textId="77777777" w:rsidR="00804A8A" w:rsidRPr="00D57806" w:rsidRDefault="00804A8A" w:rsidP="00804A8A">
            <w:pPr>
              <w:rPr>
                <w:rStyle w:val="eop"/>
                <w:color w:val="000000"/>
                <w:shd w:val="clear" w:color="auto" w:fill="FFFFFF"/>
              </w:rPr>
            </w:pPr>
            <w:r w:rsidRPr="00D57806">
              <w:rPr>
                <w:lang w:eastAsia="lt-LT"/>
              </w:rPr>
              <w:t xml:space="preserve">3.3. </w:t>
            </w:r>
            <w:r w:rsidRPr="00D57806">
              <w:rPr>
                <w:rStyle w:val="normaltextrun"/>
                <w:color w:val="000000"/>
                <w:shd w:val="clear" w:color="auto" w:fill="FFFFFF"/>
              </w:rPr>
              <w:t>Plėtoti neformaliojo vaikų švietimo programas. </w:t>
            </w:r>
            <w:r w:rsidRPr="00D57806">
              <w:rPr>
                <w:rStyle w:val="eop"/>
                <w:color w:val="000000"/>
                <w:shd w:val="clear" w:color="auto" w:fill="FFFFFF"/>
              </w:rPr>
              <w:t> </w:t>
            </w:r>
          </w:p>
          <w:p w14:paraId="2EA13338" w14:textId="77777777" w:rsidR="00804A8A" w:rsidRPr="00D57806" w:rsidRDefault="00804A8A" w:rsidP="00804A8A">
            <w:pPr>
              <w:rPr>
                <w:i/>
                <w:iCs/>
              </w:rPr>
            </w:pPr>
            <w:r w:rsidRPr="00D57806">
              <w:rPr>
                <w:rFonts w:eastAsia="Calibri"/>
                <w:i/>
                <w:iCs/>
              </w:rPr>
              <w:t>(veiklos sritis – Ugdymo (si) aplinka).</w:t>
            </w:r>
          </w:p>
          <w:p w14:paraId="5746D856" w14:textId="7936AF9A" w:rsidR="00804A8A" w:rsidRPr="00D57806" w:rsidRDefault="00804A8A" w:rsidP="00804A8A">
            <w:pPr>
              <w:rPr>
                <w:rFonts w:eastAsia="Calibri"/>
                <w:lang w:eastAsia="lt-LT"/>
              </w:rPr>
            </w:pPr>
          </w:p>
        </w:tc>
        <w:tc>
          <w:tcPr>
            <w:tcW w:w="1701" w:type="dxa"/>
            <w:tcBorders>
              <w:top w:val="single" w:sz="4" w:space="0" w:color="auto"/>
              <w:left w:val="single" w:sz="4" w:space="0" w:color="auto"/>
              <w:bottom w:val="single" w:sz="4" w:space="0" w:color="auto"/>
              <w:right w:val="single" w:sz="4" w:space="0" w:color="auto"/>
            </w:tcBorders>
          </w:tcPr>
          <w:p w14:paraId="53E63F58" w14:textId="023452DE" w:rsidR="00804A8A" w:rsidRPr="00D57806" w:rsidRDefault="00804A8A" w:rsidP="00804A8A">
            <w:pPr>
              <w:rPr>
                <w:lang w:eastAsia="lt-LT"/>
              </w:rPr>
            </w:pPr>
            <w:r w:rsidRPr="00D57806">
              <w:rPr>
                <w:lang w:eastAsia="lt-LT"/>
              </w:rPr>
              <w:t xml:space="preserve">3.2.2. </w:t>
            </w:r>
            <w:r w:rsidRPr="00D57806">
              <w:t>Neformaliojo švietimo programų įvairovė.</w:t>
            </w:r>
          </w:p>
        </w:tc>
        <w:tc>
          <w:tcPr>
            <w:tcW w:w="2835" w:type="dxa"/>
            <w:tcBorders>
              <w:top w:val="single" w:sz="4" w:space="0" w:color="auto"/>
              <w:left w:val="single" w:sz="4" w:space="0" w:color="auto"/>
              <w:bottom w:val="single" w:sz="4" w:space="0" w:color="auto"/>
              <w:right w:val="single" w:sz="4" w:space="0" w:color="auto"/>
            </w:tcBorders>
          </w:tcPr>
          <w:p w14:paraId="7A5F89C3" w14:textId="77777777" w:rsidR="00804A8A" w:rsidRPr="00D57806" w:rsidRDefault="00804A8A" w:rsidP="00804A8A">
            <w:pPr>
              <w:pStyle w:val="paragraph"/>
              <w:spacing w:before="0" w:beforeAutospacing="0" w:after="0" w:afterAutospacing="0"/>
              <w:contextualSpacing/>
              <w:textAlignment w:val="baseline"/>
            </w:pPr>
            <w:r w:rsidRPr="00D57806">
              <w:rPr>
                <w:lang w:eastAsia="ar-SA"/>
              </w:rPr>
              <w:t xml:space="preserve">3.2.2.1. </w:t>
            </w:r>
            <w:r w:rsidRPr="00D57806">
              <w:rPr>
                <w:rStyle w:val="normaltextrun"/>
                <w:color w:val="000000"/>
              </w:rPr>
              <w:t>Mokinių, dalyvaujančių neformaliojo švietimo veiklose, dalis (proc.) nuo bendro mokinių skaičiaus – 93;</w:t>
            </w:r>
            <w:r w:rsidRPr="00D57806">
              <w:rPr>
                <w:rStyle w:val="eop"/>
                <w:color w:val="000000"/>
              </w:rPr>
              <w:t> </w:t>
            </w:r>
          </w:p>
          <w:p w14:paraId="2C954AD7" w14:textId="77777777" w:rsidR="00DD01A8" w:rsidRDefault="00DD01A8" w:rsidP="00804A8A">
            <w:pPr>
              <w:pStyle w:val="paragraph"/>
              <w:spacing w:before="0" w:beforeAutospacing="0" w:after="0" w:afterAutospacing="0"/>
              <w:contextualSpacing/>
              <w:textAlignment w:val="baseline"/>
              <w:rPr>
                <w:rStyle w:val="normaltextrun"/>
                <w:color w:val="000000"/>
              </w:rPr>
            </w:pPr>
          </w:p>
          <w:p w14:paraId="3E34F859" w14:textId="1393EA6E" w:rsidR="00804A8A" w:rsidRPr="00D57806" w:rsidRDefault="00804A8A" w:rsidP="00804A8A">
            <w:pPr>
              <w:pStyle w:val="paragraph"/>
              <w:spacing w:before="0" w:beforeAutospacing="0" w:after="0" w:afterAutospacing="0"/>
              <w:contextualSpacing/>
              <w:textAlignment w:val="baseline"/>
              <w:rPr>
                <w:rStyle w:val="eop"/>
              </w:rPr>
            </w:pPr>
            <w:r w:rsidRPr="00D57806">
              <w:rPr>
                <w:rStyle w:val="normaltextrun"/>
                <w:color w:val="000000"/>
              </w:rPr>
              <w:t>8.3.1.2. Mokinių, dalyvaujančių STEAM krypties neformaliojo švietimo programose, dalis (proc.) nuo bendro mokinių skaičiaus – 35;</w:t>
            </w:r>
          </w:p>
          <w:p w14:paraId="43190695" w14:textId="11284793" w:rsidR="00804A8A" w:rsidRPr="00D57806" w:rsidRDefault="00804A8A" w:rsidP="00804A8A">
            <w:pPr>
              <w:tabs>
                <w:tab w:val="left" w:pos="147"/>
              </w:tabs>
              <w:rPr>
                <w:lang w:eastAsia="ar-SA"/>
              </w:rPr>
            </w:pPr>
            <w:r w:rsidRPr="00D57806">
              <w:rPr>
                <w:rStyle w:val="eop"/>
                <w:color w:val="000000"/>
              </w:rPr>
              <w:t xml:space="preserve">8.3.1.3. Neformaliojo vaikų švietimo teikėjų, teikiančių neformaliojo užsiėmimo programas mokyklos mokiniams, skaičius – </w:t>
            </w:r>
            <w:r w:rsidRPr="000C3C37">
              <w:rPr>
                <w:rStyle w:val="eop"/>
                <w:color w:val="000000"/>
              </w:rPr>
              <w:t>2.</w:t>
            </w:r>
          </w:p>
        </w:tc>
        <w:tc>
          <w:tcPr>
            <w:tcW w:w="3118" w:type="dxa"/>
            <w:tcBorders>
              <w:top w:val="single" w:sz="4" w:space="0" w:color="auto"/>
              <w:left w:val="single" w:sz="4" w:space="0" w:color="auto"/>
              <w:bottom w:val="single" w:sz="4" w:space="0" w:color="auto"/>
              <w:right w:val="single" w:sz="4" w:space="0" w:color="auto"/>
            </w:tcBorders>
          </w:tcPr>
          <w:p w14:paraId="3D458104" w14:textId="4F7D215A" w:rsidR="00804A8A" w:rsidRPr="00D57806" w:rsidRDefault="0056211D" w:rsidP="0056211D">
            <w:pPr>
              <w:pStyle w:val="paragraph"/>
              <w:spacing w:before="0" w:beforeAutospacing="0" w:after="0" w:afterAutospacing="0"/>
              <w:contextualSpacing/>
              <w:textAlignment w:val="baseline"/>
              <w:rPr>
                <w:rStyle w:val="normaltextrun"/>
                <w:color w:val="000000"/>
              </w:rPr>
            </w:pPr>
            <w:r w:rsidRPr="00D57806">
              <w:rPr>
                <w:lang w:eastAsia="ar-SA"/>
              </w:rPr>
              <w:t xml:space="preserve">3.2.2.1.1. </w:t>
            </w:r>
            <w:r w:rsidR="00BB7E21" w:rsidRPr="00D57806">
              <w:rPr>
                <w:color w:val="000000" w:themeColor="text1"/>
                <w:lang w:eastAsia="ar-SA"/>
              </w:rPr>
              <w:t>9</w:t>
            </w:r>
            <w:r w:rsidR="00BB7E21" w:rsidRPr="00D57806">
              <w:rPr>
                <w:color w:val="000000" w:themeColor="text1"/>
                <w:lang w:val="en-US" w:eastAsia="ar-SA"/>
              </w:rPr>
              <w:t xml:space="preserve">3 </w:t>
            </w:r>
            <w:r w:rsidRPr="00D57806">
              <w:rPr>
                <w:color w:val="000000" w:themeColor="text1"/>
                <w:lang w:eastAsia="ar-SA"/>
              </w:rPr>
              <w:t xml:space="preserve">proc. </w:t>
            </w:r>
            <w:r w:rsidRPr="00D57806">
              <w:rPr>
                <w:rStyle w:val="normaltextrun"/>
                <w:color w:val="000000" w:themeColor="text1"/>
              </w:rPr>
              <w:t xml:space="preserve">mokinių, dalyvavo neformaliojo </w:t>
            </w:r>
            <w:r w:rsidRPr="00D57806">
              <w:rPr>
                <w:rStyle w:val="normaltextrun"/>
                <w:color w:val="000000"/>
              </w:rPr>
              <w:t>švietimo veiklose.</w:t>
            </w:r>
          </w:p>
          <w:p w14:paraId="164646C0" w14:textId="77777777" w:rsidR="00DD01A8" w:rsidRDefault="00DD01A8" w:rsidP="0056211D">
            <w:pPr>
              <w:pStyle w:val="paragraph"/>
              <w:spacing w:before="0" w:beforeAutospacing="0" w:after="0" w:afterAutospacing="0"/>
              <w:contextualSpacing/>
              <w:textAlignment w:val="baseline"/>
              <w:rPr>
                <w:rStyle w:val="normaltextrun"/>
                <w:color w:val="000000"/>
              </w:rPr>
            </w:pPr>
          </w:p>
          <w:p w14:paraId="3A02ED3A" w14:textId="77777777" w:rsidR="00DD01A8" w:rsidRDefault="00DD01A8" w:rsidP="0056211D">
            <w:pPr>
              <w:pStyle w:val="paragraph"/>
              <w:spacing w:before="0" w:beforeAutospacing="0" w:after="0" w:afterAutospacing="0"/>
              <w:contextualSpacing/>
              <w:textAlignment w:val="baseline"/>
              <w:rPr>
                <w:rStyle w:val="normaltextrun"/>
                <w:color w:val="000000"/>
              </w:rPr>
            </w:pPr>
          </w:p>
          <w:p w14:paraId="2A3A508C" w14:textId="77777777" w:rsidR="00DD01A8" w:rsidRDefault="00DD01A8" w:rsidP="0056211D">
            <w:pPr>
              <w:pStyle w:val="paragraph"/>
              <w:spacing w:before="0" w:beforeAutospacing="0" w:after="0" w:afterAutospacing="0"/>
              <w:contextualSpacing/>
              <w:textAlignment w:val="baseline"/>
              <w:rPr>
                <w:rStyle w:val="normaltextrun"/>
                <w:color w:val="000000"/>
              </w:rPr>
            </w:pPr>
          </w:p>
          <w:p w14:paraId="5C89A953" w14:textId="77777777" w:rsidR="00DD01A8" w:rsidRDefault="00DD01A8" w:rsidP="0056211D">
            <w:pPr>
              <w:pStyle w:val="paragraph"/>
              <w:spacing w:before="0" w:beforeAutospacing="0" w:after="0" w:afterAutospacing="0"/>
              <w:contextualSpacing/>
              <w:textAlignment w:val="baseline"/>
              <w:rPr>
                <w:rStyle w:val="normaltextrun"/>
                <w:color w:val="000000"/>
              </w:rPr>
            </w:pPr>
          </w:p>
          <w:p w14:paraId="5212E613" w14:textId="1A30C887" w:rsidR="0056211D" w:rsidRPr="00D57806" w:rsidRDefault="0056211D" w:rsidP="0056211D">
            <w:pPr>
              <w:pStyle w:val="paragraph"/>
              <w:spacing w:before="0" w:beforeAutospacing="0" w:after="0" w:afterAutospacing="0"/>
              <w:contextualSpacing/>
              <w:textAlignment w:val="baseline"/>
              <w:rPr>
                <w:rStyle w:val="normaltextrun"/>
                <w:color w:val="000000" w:themeColor="text1"/>
              </w:rPr>
            </w:pPr>
            <w:r w:rsidRPr="00D57806">
              <w:rPr>
                <w:rStyle w:val="normaltextrun"/>
                <w:color w:val="000000"/>
              </w:rPr>
              <w:t>8.3.1.2.</w:t>
            </w:r>
            <w:r w:rsidRPr="00D57806">
              <w:rPr>
                <w:rStyle w:val="normaltextrun"/>
              </w:rPr>
              <w:t>1.</w:t>
            </w:r>
            <w:r w:rsidR="00581A64" w:rsidRPr="00D57806">
              <w:rPr>
                <w:rStyle w:val="normaltextrun"/>
              </w:rPr>
              <w:t xml:space="preserve"> 42 </w:t>
            </w:r>
            <w:r w:rsidRPr="00D57806">
              <w:rPr>
                <w:rStyle w:val="normaltextrun"/>
                <w:color w:val="000000" w:themeColor="text1"/>
              </w:rPr>
              <w:t>proc. mokinių, dalyvavo STEAM krypties neformaliojo švietimo programose.</w:t>
            </w:r>
          </w:p>
          <w:p w14:paraId="1740BEDC" w14:textId="77777777" w:rsidR="00DD01A8" w:rsidRDefault="00DD01A8" w:rsidP="0056211D">
            <w:pPr>
              <w:rPr>
                <w:rStyle w:val="eop"/>
                <w:color w:val="000000"/>
              </w:rPr>
            </w:pPr>
          </w:p>
          <w:p w14:paraId="5AEAC0FF" w14:textId="29E6B718" w:rsidR="0056211D" w:rsidRPr="00D57806" w:rsidRDefault="0056211D" w:rsidP="0056211D">
            <w:pPr>
              <w:rPr>
                <w:rStyle w:val="eop"/>
                <w:color w:val="000000"/>
              </w:rPr>
            </w:pPr>
            <w:r w:rsidRPr="00D57806">
              <w:rPr>
                <w:rStyle w:val="eop"/>
                <w:color w:val="000000"/>
              </w:rPr>
              <w:t xml:space="preserve">8.3.1.3.1. Neformaliojo švietimo programas mokyklos mokiniams teikė </w:t>
            </w:r>
            <w:r w:rsidRPr="00D57806">
              <w:rPr>
                <w:rStyle w:val="eop"/>
                <w:color w:val="000000"/>
                <w:lang w:val="en-US"/>
              </w:rPr>
              <w:t xml:space="preserve">2 </w:t>
            </w:r>
            <w:r w:rsidRPr="00D57806">
              <w:rPr>
                <w:rStyle w:val="eop"/>
                <w:color w:val="000000"/>
              </w:rPr>
              <w:t>Neformaliojo vaikų švietimo teikėjai.</w:t>
            </w:r>
          </w:p>
          <w:p w14:paraId="3FF308EE" w14:textId="1275779A" w:rsidR="002E5D3A" w:rsidRPr="00D57806" w:rsidRDefault="002E5D3A" w:rsidP="0056211D">
            <w:pPr>
              <w:rPr>
                <w:rStyle w:val="eop"/>
                <w:color w:val="000000"/>
                <w:lang w:val="en-US"/>
              </w:rPr>
            </w:pPr>
            <w:r w:rsidRPr="000C3C37">
              <w:rPr>
                <w:rStyle w:val="eop"/>
                <w:color w:val="000000"/>
              </w:rPr>
              <w:t xml:space="preserve">Atnaujintas </w:t>
            </w:r>
            <w:r w:rsidR="004D0446" w:rsidRPr="000C3C37">
              <w:rPr>
                <w:rStyle w:val="eop"/>
                <w:color w:val="000000"/>
              </w:rPr>
              <w:t>Mokini</w:t>
            </w:r>
            <w:r w:rsidR="004D0446" w:rsidRPr="00D57806">
              <w:rPr>
                <w:rStyle w:val="eop"/>
                <w:color w:val="000000"/>
              </w:rPr>
              <w:t>ų ekskursijų, išvykų, pasivaikščiojimų, kelionių, turistinių žygių organizavimo tvarka. Direktoriaus įsakymas Nr. IV-</w:t>
            </w:r>
            <w:r w:rsidR="004D0446" w:rsidRPr="00D57806">
              <w:rPr>
                <w:rStyle w:val="eop"/>
                <w:color w:val="000000"/>
                <w:lang w:val="en-US"/>
              </w:rPr>
              <w:t>44, 2021-05-26</w:t>
            </w:r>
          </w:p>
          <w:p w14:paraId="321E6662" w14:textId="49D723A4" w:rsidR="00373761" w:rsidRPr="00D57806" w:rsidRDefault="00373761" w:rsidP="0056211D">
            <w:pPr>
              <w:rPr>
                <w:i/>
                <w:iCs/>
                <w:highlight w:val="yellow"/>
                <w:lang w:eastAsia="lt-LT"/>
              </w:rPr>
            </w:pPr>
            <w:r w:rsidRPr="00D57806">
              <w:rPr>
                <w:rStyle w:val="eop"/>
                <w:i/>
                <w:iCs/>
                <w:color w:val="000000"/>
              </w:rPr>
              <w:t>Pasiektas</w:t>
            </w:r>
            <w:r w:rsidR="00E94287" w:rsidRPr="00D57806">
              <w:rPr>
                <w:rStyle w:val="eop"/>
                <w:i/>
                <w:iCs/>
                <w:color w:val="000000"/>
              </w:rPr>
              <w:t xml:space="preserve"> ir viršytas</w:t>
            </w:r>
            <w:r w:rsidRPr="00D57806">
              <w:rPr>
                <w:rStyle w:val="eop"/>
                <w:i/>
                <w:iCs/>
                <w:color w:val="000000"/>
              </w:rPr>
              <w:t xml:space="preserve"> planuotas rezultatas. </w:t>
            </w:r>
          </w:p>
        </w:tc>
      </w:tr>
      <w:tr w:rsidR="00804A8A" w:rsidRPr="00D57806" w14:paraId="04732507" w14:textId="77777777" w:rsidTr="006160AD">
        <w:tc>
          <w:tcPr>
            <w:tcW w:w="1872" w:type="dxa"/>
            <w:vMerge w:val="restart"/>
            <w:tcBorders>
              <w:top w:val="single" w:sz="4" w:space="0" w:color="auto"/>
              <w:left w:val="single" w:sz="4" w:space="0" w:color="auto"/>
              <w:right w:val="single" w:sz="4" w:space="0" w:color="auto"/>
            </w:tcBorders>
          </w:tcPr>
          <w:p w14:paraId="499BD34E" w14:textId="77777777" w:rsidR="00804A8A" w:rsidRPr="00D57806" w:rsidRDefault="00804A8A" w:rsidP="00804A8A">
            <w:pPr>
              <w:rPr>
                <w:lang w:eastAsia="lt-LT"/>
              </w:rPr>
            </w:pPr>
            <w:r w:rsidRPr="00D57806">
              <w:rPr>
                <w:lang w:eastAsia="lt-LT"/>
              </w:rPr>
              <w:t xml:space="preserve">4.4. </w:t>
            </w:r>
            <w:r w:rsidRPr="00D57806">
              <w:rPr>
                <w:color w:val="000000"/>
              </w:rPr>
              <w:t xml:space="preserve">Darbuotojų </w:t>
            </w:r>
            <w:r w:rsidRPr="00D57806">
              <w:rPr>
                <w:lang w:eastAsia="lt-LT"/>
              </w:rPr>
              <w:t>asmeninių ir dalykinių kompetencijų plėtojimas.</w:t>
            </w:r>
          </w:p>
          <w:p w14:paraId="593F6B8A" w14:textId="7A0645A1" w:rsidR="00804A8A" w:rsidRPr="00D57806" w:rsidRDefault="00804A8A" w:rsidP="00804A8A">
            <w:pPr>
              <w:rPr>
                <w:lang w:eastAsia="lt-LT"/>
              </w:rPr>
            </w:pPr>
            <w:r w:rsidRPr="00D57806">
              <w:rPr>
                <w:rFonts w:eastAsia="Calibri"/>
                <w:i/>
                <w:iCs/>
              </w:rPr>
              <w:t>(veiklos sritis – Lyderystė ir vadyba).</w:t>
            </w:r>
            <w:r w:rsidRPr="00D57806">
              <w:rPr>
                <w:rFonts w:eastAsia="Calibri"/>
              </w:rPr>
              <w:t xml:space="preserve"> </w:t>
            </w:r>
          </w:p>
        </w:tc>
        <w:tc>
          <w:tcPr>
            <w:tcW w:w="1701" w:type="dxa"/>
            <w:tcBorders>
              <w:top w:val="single" w:sz="4" w:space="0" w:color="auto"/>
              <w:left w:val="single" w:sz="4" w:space="0" w:color="auto"/>
              <w:bottom w:val="single" w:sz="4" w:space="0" w:color="auto"/>
              <w:right w:val="single" w:sz="4" w:space="0" w:color="auto"/>
            </w:tcBorders>
          </w:tcPr>
          <w:p w14:paraId="3117A510" w14:textId="77777777" w:rsidR="00804A8A" w:rsidRPr="00D57806" w:rsidRDefault="00804A8A" w:rsidP="00804A8A">
            <w:r w:rsidRPr="00D57806">
              <w:rPr>
                <w:lang w:eastAsia="lt-LT"/>
              </w:rPr>
              <w:t xml:space="preserve">4.3.2. </w:t>
            </w:r>
            <w:r w:rsidRPr="00D57806">
              <w:rPr>
                <w:rStyle w:val="normaltextrun"/>
                <w:color w:val="000000"/>
                <w:shd w:val="clear" w:color="auto" w:fill="FFFFFF"/>
              </w:rPr>
              <w:t>Tobulinti darbuotojų kvalifikaciją – informacinių technologijų, kalbines, profesines ir asmenines kompetencijas. </w:t>
            </w:r>
            <w:r w:rsidRPr="00D57806">
              <w:rPr>
                <w:rStyle w:val="eop"/>
                <w:color w:val="000000"/>
                <w:shd w:val="clear" w:color="auto" w:fill="FFFFFF"/>
              </w:rPr>
              <w:t> </w:t>
            </w:r>
          </w:p>
          <w:p w14:paraId="710D725C" w14:textId="73243153" w:rsidR="00804A8A" w:rsidRPr="00D57806" w:rsidRDefault="00804A8A" w:rsidP="00804A8A">
            <w:pP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07021151" w14:textId="77777777" w:rsidR="00804A8A" w:rsidRPr="00D57806" w:rsidRDefault="00804A8A" w:rsidP="00804A8A">
            <w:pPr>
              <w:rPr>
                <w:rStyle w:val="eop"/>
                <w:color w:val="000000"/>
              </w:rPr>
            </w:pPr>
            <w:r w:rsidRPr="00D57806">
              <w:t xml:space="preserve">4.3.2.1. </w:t>
            </w:r>
            <w:r w:rsidRPr="00D57806">
              <w:rPr>
                <w:rStyle w:val="normaltextrun"/>
                <w:color w:val="000000"/>
              </w:rPr>
              <w:t xml:space="preserve">Įgyvendinama kvalifikacijos tobulinimo programa </w:t>
            </w:r>
            <w:r w:rsidRPr="00D57806">
              <w:rPr>
                <w:color w:val="000000"/>
              </w:rPr>
              <w:t>„Pagalbos mokiniui mokykloje tobulinimas įveikiant psichologinius ir nuotolinio mokymo iššūkius įtraukiajame ugdyme“</w:t>
            </w:r>
            <w:r w:rsidRPr="00D57806">
              <w:rPr>
                <w:rStyle w:val="normaltextrun"/>
                <w:color w:val="000000"/>
              </w:rPr>
              <w:t xml:space="preserve"> (vienam mokytojui profesiniam tobulėjimui skirtų dienų skaičius) – 5;</w:t>
            </w:r>
            <w:r w:rsidRPr="00D57806">
              <w:rPr>
                <w:rStyle w:val="eop"/>
                <w:color w:val="000000"/>
              </w:rPr>
              <w:t> </w:t>
            </w:r>
          </w:p>
          <w:p w14:paraId="5C003200" w14:textId="77777777" w:rsidR="00DD01A8" w:rsidRDefault="00DD01A8" w:rsidP="00804A8A">
            <w:pPr>
              <w:rPr>
                <w:rStyle w:val="normaltextrun"/>
                <w:color w:val="000000"/>
                <w:shd w:val="clear" w:color="auto" w:fill="FFFFFF"/>
              </w:rPr>
            </w:pPr>
          </w:p>
          <w:p w14:paraId="09E4F554" w14:textId="77777777" w:rsidR="00DD01A8" w:rsidRDefault="00DD01A8" w:rsidP="00804A8A">
            <w:pPr>
              <w:rPr>
                <w:rStyle w:val="normaltextrun"/>
                <w:color w:val="000000"/>
                <w:shd w:val="clear" w:color="auto" w:fill="FFFFFF"/>
              </w:rPr>
            </w:pPr>
          </w:p>
          <w:p w14:paraId="4C428AEE" w14:textId="77777777" w:rsidR="00DD01A8" w:rsidRDefault="00DD01A8" w:rsidP="00804A8A">
            <w:pPr>
              <w:rPr>
                <w:rStyle w:val="normaltextrun"/>
                <w:color w:val="000000"/>
                <w:shd w:val="clear" w:color="auto" w:fill="FFFFFF"/>
              </w:rPr>
            </w:pPr>
          </w:p>
          <w:p w14:paraId="243A379D" w14:textId="77777777" w:rsidR="00DD01A8" w:rsidRDefault="00DD01A8" w:rsidP="00804A8A">
            <w:pPr>
              <w:rPr>
                <w:rStyle w:val="normaltextrun"/>
                <w:color w:val="000000"/>
                <w:shd w:val="clear" w:color="auto" w:fill="FFFFFF"/>
              </w:rPr>
            </w:pPr>
          </w:p>
          <w:p w14:paraId="5099CD34" w14:textId="77777777" w:rsidR="00DD01A8" w:rsidRDefault="00DD01A8" w:rsidP="00804A8A">
            <w:pPr>
              <w:rPr>
                <w:rStyle w:val="normaltextrun"/>
                <w:color w:val="000000"/>
                <w:shd w:val="clear" w:color="auto" w:fill="FFFFFF"/>
              </w:rPr>
            </w:pPr>
          </w:p>
          <w:p w14:paraId="4D403C65" w14:textId="77777777" w:rsidR="00DD01A8" w:rsidRDefault="00DD01A8" w:rsidP="00804A8A">
            <w:pPr>
              <w:rPr>
                <w:rStyle w:val="normaltextrun"/>
                <w:color w:val="000000"/>
                <w:shd w:val="clear" w:color="auto" w:fill="FFFFFF"/>
              </w:rPr>
            </w:pPr>
          </w:p>
          <w:p w14:paraId="72EAA106" w14:textId="77777777" w:rsidR="00DD01A8" w:rsidRDefault="00DD01A8" w:rsidP="00804A8A">
            <w:pPr>
              <w:rPr>
                <w:rStyle w:val="normaltextrun"/>
                <w:color w:val="000000"/>
                <w:shd w:val="clear" w:color="auto" w:fill="FFFFFF"/>
              </w:rPr>
            </w:pPr>
          </w:p>
          <w:p w14:paraId="10F9FD02" w14:textId="77777777" w:rsidR="00DD01A8" w:rsidRDefault="00DD01A8" w:rsidP="00804A8A">
            <w:pPr>
              <w:rPr>
                <w:rStyle w:val="normaltextrun"/>
                <w:color w:val="000000"/>
                <w:shd w:val="clear" w:color="auto" w:fill="FFFFFF"/>
              </w:rPr>
            </w:pPr>
          </w:p>
          <w:p w14:paraId="0414DF1C" w14:textId="77777777" w:rsidR="00DD01A8" w:rsidRDefault="00DD01A8" w:rsidP="00804A8A">
            <w:pPr>
              <w:rPr>
                <w:rStyle w:val="normaltextrun"/>
                <w:color w:val="000000"/>
                <w:shd w:val="clear" w:color="auto" w:fill="FFFFFF"/>
              </w:rPr>
            </w:pPr>
          </w:p>
          <w:p w14:paraId="755F0B51" w14:textId="616BEAA0" w:rsidR="00804A8A" w:rsidRPr="00D57806" w:rsidRDefault="00804A8A" w:rsidP="00804A8A">
            <w:pPr>
              <w:rPr>
                <w:rStyle w:val="eop"/>
              </w:rPr>
            </w:pPr>
            <w:r w:rsidRPr="00D57806">
              <w:rPr>
                <w:rStyle w:val="normaltextrun"/>
                <w:color w:val="000000"/>
                <w:shd w:val="clear" w:color="auto" w:fill="FFFFFF"/>
              </w:rPr>
              <w:t>8.4.1.2.</w:t>
            </w:r>
            <w:r w:rsidRPr="00D57806">
              <w:rPr>
                <w:rStyle w:val="eop"/>
              </w:rPr>
              <w:t xml:space="preserve"> Microsoft </w:t>
            </w:r>
            <w:r w:rsidRPr="00D57806">
              <w:rPr>
                <w:rStyle w:val="eop"/>
                <w:lang w:val="en-US"/>
              </w:rPr>
              <w:t xml:space="preserve">365 </w:t>
            </w:r>
            <w:r w:rsidRPr="00D57806">
              <w:rPr>
                <w:rStyle w:val="eop"/>
              </w:rPr>
              <w:t xml:space="preserve">platfoma (vadovaujantis susitarimais) naudojasi </w:t>
            </w:r>
            <w:r w:rsidRPr="00D57806">
              <w:rPr>
                <w:rStyle w:val="eop"/>
                <w:lang w:val="en-US"/>
              </w:rPr>
              <w:t xml:space="preserve">100 proc. </w:t>
            </w:r>
            <w:r w:rsidRPr="00D57806">
              <w:rPr>
                <w:rStyle w:val="eop"/>
              </w:rPr>
              <w:t>mokyklos pedagogų;</w:t>
            </w:r>
          </w:p>
          <w:p w14:paraId="6FFF5D77" w14:textId="77777777" w:rsidR="00DD01A8" w:rsidRDefault="00DD01A8" w:rsidP="00804A8A">
            <w:pPr>
              <w:rPr>
                <w:rStyle w:val="eop"/>
              </w:rPr>
            </w:pPr>
          </w:p>
          <w:p w14:paraId="62740184" w14:textId="77777777" w:rsidR="00DD01A8" w:rsidRDefault="00DD01A8" w:rsidP="00804A8A">
            <w:pPr>
              <w:rPr>
                <w:rStyle w:val="eop"/>
              </w:rPr>
            </w:pPr>
          </w:p>
          <w:p w14:paraId="017803FF" w14:textId="77777777" w:rsidR="00DD01A8" w:rsidRDefault="00DD01A8" w:rsidP="00804A8A">
            <w:pPr>
              <w:rPr>
                <w:rStyle w:val="eop"/>
              </w:rPr>
            </w:pPr>
          </w:p>
          <w:p w14:paraId="5A4219C9" w14:textId="176B1101" w:rsidR="00804A8A" w:rsidRPr="00D57806" w:rsidRDefault="00804A8A" w:rsidP="00804A8A">
            <w:r w:rsidRPr="00D57806">
              <w:rPr>
                <w:rStyle w:val="eop"/>
              </w:rPr>
              <w:t xml:space="preserve">8.4.1.3. Organizuotas </w:t>
            </w:r>
            <w:r w:rsidRPr="00D57806">
              <w:rPr>
                <w:lang w:eastAsia="lt-LT"/>
              </w:rPr>
              <w:t xml:space="preserve">ilgalaikės mokytojų kvalifikacijos programos </w:t>
            </w:r>
          </w:p>
          <w:p w14:paraId="2BE91C79" w14:textId="34E41B7F" w:rsidR="00804A8A" w:rsidRPr="00D57806" w:rsidRDefault="00804A8A" w:rsidP="00804A8A">
            <w:r w:rsidRPr="00D57806">
              <w:rPr>
                <w:color w:val="000000"/>
              </w:rPr>
              <w:t>„Pagalbos mokiniui mokykloje tobulinimas įveikiant psichologinius ir nuotolinio mokymo iššūkius įtraukiajame ugdyme“ naudingumo tyrimas, jo išvadų pristatymas.</w:t>
            </w:r>
          </w:p>
        </w:tc>
        <w:tc>
          <w:tcPr>
            <w:tcW w:w="3118" w:type="dxa"/>
            <w:tcBorders>
              <w:top w:val="single" w:sz="4" w:space="0" w:color="auto"/>
              <w:left w:val="single" w:sz="4" w:space="0" w:color="auto"/>
              <w:bottom w:val="single" w:sz="4" w:space="0" w:color="auto"/>
              <w:right w:val="single" w:sz="4" w:space="0" w:color="auto"/>
            </w:tcBorders>
          </w:tcPr>
          <w:p w14:paraId="31C21C45" w14:textId="29946553" w:rsidR="00392602" w:rsidRPr="00D57806" w:rsidRDefault="0056211D" w:rsidP="009F1F9F">
            <w:pPr>
              <w:rPr>
                <w:color w:val="000000"/>
              </w:rPr>
            </w:pPr>
            <w:r w:rsidRPr="00D57806">
              <w:t>4.3.2.</w:t>
            </w:r>
            <w:r w:rsidRPr="000C3C37">
              <w:t>1.1.</w:t>
            </w:r>
            <w:r w:rsidRPr="00D57806">
              <w:t xml:space="preserve"> </w:t>
            </w:r>
            <w:bookmarkStart w:id="3" w:name="_Hlk95137098"/>
            <w:r w:rsidRPr="008B5208">
              <w:rPr>
                <w:rStyle w:val="normaltextrun"/>
                <w:color w:val="000000"/>
              </w:rPr>
              <w:t xml:space="preserve">Įgyvendinama kvalifikacijos tobulinimo programa </w:t>
            </w:r>
            <w:r w:rsidRPr="008B5208">
              <w:rPr>
                <w:color w:val="000000"/>
              </w:rPr>
              <w:t>„Pagalbos mokiniui mokykloje tobulinimas įveikiant psichologinius ir nuotolinio mokymo iššūkius įtraukiajame ugdyme“</w:t>
            </w:r>
            <w:r w:rsidR="00392602" w:rsidRPr="000C3C37">
              <w:rPr>
                <w:color w:val="000000"/>
              </w:rPr>
              <w:t xml:space="preserve"> (dalyvauta moduli</w:t>
            </w:r>
            <w:r w:rsidR="00B14693" w:rsidRPr="000C3C37">
              <w:rPr>
                <w:color w:val="000000"/>
              </w:rPr>
              <w:t>uose:</w:t>
            </w:r>
          </w:p>
          <w:bookmarkEnd w:id="3"/>
          <w:p w14:paraId="2347122E" w14:textId="556D6796" w:rsidR="00392602" w:rsidRPr="00D57806" w:rsidRDefault="00392602" w:rsidP="00392602">
            <w:pPr>
              <w:rPr>
                <w:color w:val="000000"/>
              </w:rPr>
            </w:pPr>
            <w:r w:rsidRPr="00D57806">
              <w:rPr>
                <w:color w:val="000000"/>
              </w:rPr>
              <w:t>Mokinių įtraukimas į virtualią pamoką.</w:t>
            </w:r>
            <w:r w:rsidR="009F1F9F" w:rsidRPr="00D57806">
              <w:rPr>
                <w:color w:val="000000"/>
                <w:lang w:val="en-US"/>
              </w:rPr>
              <w:t xml:space="preserve"> </w:t>
            </w:r>
            <w:r w:rsidRPr="00D57806">
              <w:rPr>
                <w:color w:val="000000"/>
              </w:rPr>
              <w:t>Lektorius M</w:t>
            </w:r>
            <w:r w:rsidR="009F1F9F" w:rsidRPr="00D57806">
              <w:rPr>
                <w:color w:val="000000"/>
              </w:rPr>
              <w:t xml:space="preserve">. </w:t>
            </w:r>
            <w:r w:rsidRPr="00D57806">
              <w:rPr>
                <w:color w:val="000000"/>
              </w:rPr>
              <w:t>Vidugiris</w:t>
            </w:r>
            <w:r w:rsidR="009F1F9F" w:rsidRPr="00D57806">
              <w:rPr>
                <w:color w:val="000000"/>
              </w:rPr>
              <w:t xml:space="preserve">, </w:t>
            </w:r>
            <w:r w:rsidRPr="00D57806">
              <w:rPr>
                <w:color w:val="000000"/>
              </w:rPr>
              <w:t>Atsparumas pokyčiams.</w:t>
            </w:r>
            <w:r w:rsidRPr="00D57806">
              <w:rPr>
                <w:rStyle w:val="apple-converted-space"/>
                <w:color w:val="000000"/>
              </w:rPr>
              <w:t> </w:t>
            </w:r>
            <w:r w:rsidRPr="00D57806">
              <w:rPr>
                <w:color w:val="000000"/>
              </w:rPr>
              <w:t>Lektorė B</w:t>
            </w:r>
            <w:r w:rsidR="009F1F9F" w:rsidRPr="00D57806">
              <w:rPr>
                <w:color w:val="000000"/>
              </w:rPr>
              <w:t xml:space="preserve">. </w:t>
            </w:r>
            <w:r w:rsidRPr="00D57806">
              <w:rPr>
                <w:color w:val="000000"/>
              </w:rPr>
              <w:t>Ruplytė</w:t>
            </w:r>
            <w:r w:rsidR="009F1F9F" w:rsidRPr="00D57806">
              <w:rPr>
                <w:color w:val="000000"/>
              </w:rPr>
              <w:t xml:space="preserve">, </w:t>
            </w:r>
            <w:r w:rsidRPr="00D57806">
              <w:rPr>
                <w:color w:val="000000"/>
              </w:rPr>
              <w:t>Ugdymo</w:t>
            </w:r>
            <w:r w:rsidR="009F1F9F" w:rsidRPr="00D57806">
              <w:rPr>
                <w:color w:val="000000"/>
                <w:lang w:val="en-US"/>
              </w:rPr>
              <w:t xml:space="preserve"> </w:t>
            </w:r>
            <w:r w:rsidRPr="00D57806">
              <w:rPr>
                <w:color w:val="000000"/>
              </w:rPr>
              <w:t>diferencijavimas, individualizavimas, suasmeninimas. Lektorė A</w:t>
            </w:r>
            <w:r w:rsidR="009F1F9F" w:rsidRPr="00D57806">
              <w:rPr>
                <w:color w:val="000000"/>
              </w:rPr>
              <w:t>.</w:t>
            </w:r>
            <w:r w:rsidRPr="00D57806">
              <w:rPr>
                <w:color w:val="000000"/>
              </w:rPr>
              <w:t xml:space="preserve"> Šarskuvienė</w:t>
            </w:r>
            <w:r w:rsidR="009F1F9F" w:rsidRPr="00D57806">
              <w:rPr>
                <w:color w:val="000000"/>
              </w:rPr>
              <w:t xml:space="preserve">, </w:t>
            </w:r>
          </w:p>
          <w:p w14:paraId="438D35FF" w14:textId="77777777" w:rsidR="00804A8A" w:rsidRPr="00D57806" w:rsidRDefault="00392602" w:rsidP="009F1F9F">
            <w:pPr>
              <w:rPr>
                <w:color w:val="000000"/>
              </w:rPr>
            </w:pPr>
            <w:r w:rsidRPr="00D57806">
              <w:rPr>
                <w:color w:val="000000"/>
              </w:rPr>
              <w:t>Ugdymo organizavimo sėkmės kriterijai: šiaurietiško ugdymo principai Lietuvoje. Lektorė J</w:t>
            </w:r>
            <w:r w:rsidR="009F1F9F" w:rsidRPr="00D57806">
              <w:rPr>
                <w:color w:val="000000"/>
              </w:rPr>
              <w:t>.</w:t>
            </w:r>
            <w:r w:rsidRPr="00D57806">
              <w:rPr>
                <w:color w:val="000000"/>
              </w:rPr>
              <w:t xml:space="preserve"> Žvirblienė</w:t>
            </w:r>
            <w:r w:rsidR="009F1F9F" w:rsidRPr="00D57806">
              <w:rPr>
                <w:color w:val="000000"/>
              </w:rPr>
              <w:t>)</w:t>
            </w:r>
            <w:r w:rsidRPr="00D57806">
              <w:rPr>
                <w:color w:val="000000"/>
              </w:rPr>
              <w:t xml:space="preserve">. </w:t>
            </w:r>
          </w:p>
          <w:p w14:paraId="4DAC1251" w14:textId="77777777" w:rsidR="009F1F9F" w:rsidRPr="00D57806" w:rsidRDefault="009F1F9F" w:rsidP="009F1F9F">
            <w:pPr>
              <w:rPr>
                <w:rStyle w:val="eop"/>
              </w:rPr>
            </w:pPr>
            <w:r w:rsidRPr="00D57806">
              <w:rPr>
                <w:rStyle w:val="normaltextrun"/>
                <w:color w:val="000000"/>
                <w:shd w:val="clear" w:color="auto" w:fill="FFFFFF"/>
              </w:rPr>
              <w:t>8.4.1.2.</w:t>
            </w:r>
            <w:r w:rsidRPr="000C3C37">
              <w:rPr>
                <w:rStyle w:val="eop"/>
              </w:rPr>
              <w:t>1.</w:t>
            </w:r>
            <w:r w:rsidRPr="00D57806">
              <w:rPr>
                <w:rStyle w:val="eop"/>
              </w:rPr>
              <w:t xml:space="preserve">Microsoft </w:t>
            </w:r>
            <w:r w:rsidRPr="000C3C37">
              <w:rPr>
                <w:rStyle w:val="eop"/>
              </w:rPr>
              <w:t xml:space="preserve">365 </w:t>
            </w:r>
            <w:r w:rsidRPr="00D57806">
              <w:rPr>
                <w:rStyle w:val="eop"/>
              </w:rPr>
              <w:t xml:space="preserve">platfoma (vadovaujantis susitarimais) naudojasi </w:t>
            </w:r>
            <w:r w:rsidRPr="000C3C37">
              <w:rPr>
                <w:rStyle w:val="eop"/>
              </w:rPr>
              <w:t xml:space="preserve">100 proc. </w:t>
            </w:r>
            <w:r w:rsidRPr="00D57806">
              <w:rPr>
                <w:rStyle w:val="eop"/>
              </w:rPr>
              <w:t>mokyklos pedagogų</w:t>
            </w:r>
            <w:r w:rsidRPr="000C3C37">
              <w:rPr>
                <w:rStyle w:val="eop"/>
              </w:rPr>
              <w:t>, medicinos darbuotoj</w:t>
            </w:r>
            <w:r w:rsidRPr="00D57806">
              <w:rPr>
                <w:rStyle w:val="eop"/>
              </w:rPr>
              <w:t>ų, pagalbos mokiniui specialistų.</w:t>
            </w:r>
          </w:p>
          <w:p w14:paraId="5D479054" w14:textId="1BABE4DD" w:rsidR="009F1F9F" w:rsidRPr="00D57806" w:rsidRDefault="009F1F9F" w:rsidP="009F1F9F">
            <w:r w:rsidRPr="00D57806">
              <w:rPr>
                <w:rStyle w:val="eop"/>
              </w:rPr>
              <w:t xml:space="preserve">8.4.1.3. </w:t>
            </w:r>
            <w:r w:rsidRPr="00D57806">
              <w:rPr>
                <w:lang w:eastAsia="lt-LT"/>
              </w:rPr>
              <w:t xml:space="preserve">Ilgalaikės mokytojų kvalifikacijos programos </w:t>
            </w:r>
          </w:p>
          <w:p w14:paraId="6231501F" w14:textId="77777777" w:rsidR="00BB7E21" w:rsidRPr="00D57806" w:rsidRDefault="009F1F9F" w:rsidP="009F1F9F">
            <w:pPr>
              <w:rPr>
                <w:color w:val="000000"/>
              </w:rPr>
            </w:pPr>
            <w:r w:rsidRPr="00D57806">
              <w:rPr>
                <w:color w:val="000000"/>
              </w:rPr>
              <w:t xml:space="preserve">„Pagalbos mokiniui mokykloje tobulinimas įveikiant psichologinius ir nuotolinio mokymo iššūkius įtraukiajame ugdyme“ naudingumas ištirtas pildant Sąžiningumo deklaracijas, išvados pristatytos Veiklos organizavimo darbo grupei. </w:t>
            </w:r>
          </w:p>
          <w:p w14:paraId="28F61AE9" w14:textId="7AEFB5B4" w:rsidR="00E94287" w:rsidRPr="00D57806" w:rsidRDefault="00E94287" w:rsidP="009F1F9F">
            <w:pPr>
              <w:rPr>
                <w:i/>
                <w:iCs/>
                <w:color w:val="000000"/>
              </w:rPr>
            </w:pPr>
            <w:r w:rsidRPr="00D57806">
              <w:rPr>
                <w:i/>
                <w:iCs/>
                <w:color w:val="000000"/>
              </w:rPr>
              <w:t>Pasiektas planuotas rezultatas.</w:t>
            </w:r>
          </w:p>
        </w:tc>
      </w:tr>
      <w:tr w:rsidR="00804A8A" w:rsidRPr="00D57806" w14:paraId="1CC859DA" w14:textId="77777777" w:rsidTr="006160AD">
        <w:tc>
          <w:tcPr>
            <w:tcW w:w="1872" w:type="dxa"/>
            <w:vMerge/>
          </w:tcPr>
          <w:p w14:paraId="5C805543" w14:textId="77777777" w:rsidR="00804A8A" w:rsidRPr="00D57806" w:rsidRDefault="00804A8A" w:rsidP="00804A8A">
            <w:pPr>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4253E459" w14:textId="0EE5EAA7" w:rsidR="00804A8A" w:rsidRPr="00D57806" w:rsidRDefault="00804A8A" w:rsidP="00804A8A">
            <w:pPr>
              <w:rPr>
                <w:lang w:eastAsia="lt-LT"/>
              </w:rPr>
            </w:pPr>
            <w:r w:rsidRPr="00D57806">
              <w:rPr>
                <w:lang w:eastAsia="lt-LT"/>
              </w:rPr>
              <w:t>4.4.1. Ugdymo įvairovės didinimas, ugdymo sąlygų gerinimas, mokytojų kvalifikacijos kėlimas, mokinių motyvacijos mokytis didinimas.</w:t>
            </w:r>
          </w:p>
        </w:tc>
        <w:tc>
          <w:tcPr>
            <w:tcW w:w="2835" w:type="dxa"/>
            <w:tcBorders>
              <w:top w:val="single" w:sz="4" w:space="0" w:color="auto"/>
              <w:left w:val="single" w:sz="4" w:space="0" w:color="auto"/>
              <w:bottom w:val="single" w:sz="4" w:space="0" w:color="auto"/>
              <w:right w:val="single" w:sz="4" w:space="0" w:color="auto"/>
            </w:tcBorders>
          </w:tcPr>
          <w:p w14:paraId="7C3658AB" w14:textId="109BC294" w:rsidR="00804A8A" w:rsidRPr="00D57806" w:rsidRDefault="00804A8A" w:rsidP="00804A8A">
            <w:r w:rsidRPr="00D57806">
              <w:t>4.4.1.1.</w:t>
            </w:r>
            <w:r w:rsidR="00BB7782" w:rsidRPr="00D57806">
              <w:t xml:space="preserve"> </w:t>
            </w:r>
            <w:r w:rsidR="009F1F9F" w:rsidRPr="00D57806">
              <w:t>V</w:t>
            </w:r>
            <w:r w:rsidRPr="00D57806">
              <w:rPr>
                <w:rStyle w:val="normaltextrun"/>
                <w:color w:val="000000"/>
                <w:shd w:val="clear" w:color="auto" w:fill="FFFFFF"/>
              </w:rPr>
              <w:t>adovaujantis veiklos kokybės įsivertinimo iliustracijomis įsivertinti </w:t>
            </w:r>
            <w:r w:rsidRPr="00D57806">
              <w:rPr>
                <w:color w:val="000000"/>
              </w:rPr>
              <w:t xml:space="preserve">322 rodiklį, raktinis žodis Tikslingumas; </w:t>
            </w:r>
          </w:p>
          <w:p w14:paraId="124FF929" w14:textId="77777777" w:rsidR="00DD01A8" w:rsidRDefault="00DD01A8" w:rsidP="00B14693">
            <w:pPr>
              <w:pStyle w:val="paragraph"/>
              <w:spacing w:before="0" w:beforeAutospacing="0" w:after="0" w:afterAutospacing="0"/>
              <w:textAlignment w:val="baseline"/>
            </w:pPr>
          </w:p>
          <w:p w14:paraId="71ED6CCC" w14:textId="77777777" w:rsidR="00DD01A8" w:rsidRDefault="00DD01A8" w:rsidP="00B14693">
            <w:pPr>
              <w:pStyle w:val="paragraph"/>
              <w:spacing w:before="0" w:beforeAutospacing="0" w:after="0" w:afterAutospacing="0"/>
              <w:textAlignment w:val="baseline"/>
            </w:pPr>
          </w:p>
          <w:p w14:paraId="422BDFE5" w14:textId="77777777" w:rsidR="00DD01A8" w:rsidRDefault="00DD01A8" w:rsidP="00B14693">
            <w:pPr>
              <w:pStyle w:val="paragraph"/>
              <w:spacing w:before="0" w:beforeAutospacing="0" w:after="0" w:afterAutospacing="0"/>
              <w:textAlignment w:val="baseline"/>
            </w:pPr>
          </w:p>
          <w:p w14:paraId="352914C2" w14:textId="77777777" w:rsidR="00DD01A8" w:rsidRDefault="00DD01A8" w:rsidP="00B14693">
            <w:pPr>
              <w:pStyle w:val="paragraph"/>
              <w:spacing w:before="0" w:beforeAutospacing="0" w:after="0" w:afterAutospacing="0"/>
              <w:textAlignment w:val="baseline"/>
            </w:pPr>
          </w:p>
          <w:p w14:paraId="30437AE2" w14:textId="77777777" w:rsidR="00DD01A8" w:rsidRDefault="00DD01A8" w:rsidP="00B14693">
            <w:pPr>
              <w:pStyle w:val="paragraph"/>
              <w:spacing w:before="0" w:beforeAutospacing="0" w:after="0" w:afterAutospacing="0"/>
              <w:textAlignment w:val="baseline"/>
            </w:pPr>
          </w:p>
          <w:p w14:paraId="23833534" w14:textId="77777777" w:rsidR="00DD01A8" w:rsidRDefault="00DD01A8" w:rsidP="00B14693">
            <w:pPr>
              <w:pStyle w:val="paragraph"/>
              <w:spacing w:before="0" w:beforeAutospacing="0" w:after="0" w:afterAutospacing="0"/>
              <w:textAlignment w:val="baseline"/>
            </w:pPr>
          </w:p>
          <w:p w14:paraId="4996D19A" w14:textId="77777777" w:rsidR="00DD01A8" w:rsidRDefault="00DD01A8" w:rsidP="00B14693">
            <w:pPr>
              <w:pStyle w:val="paragraph"/>
              <w:spacing w:before="0" w:beforeAutospacing="0" w:after="0" w:afterAutospacing="0"/>
              <w:textAlignment w:val="baseline"/>
            </w:pPr>
          </w:p>
          <w:p w14:paraId="5B5C5FD8" w14:textId="77777777" w:rsidR="00DD01A8" w:rsidRDefault="00DD01A8" w:rsidP="00B14693">
            <w:pPr>
              <w:pStyle w:val="paragraph"/>
              <w:spacing w:before="0" w:beforeAutospacing="0" w:after="0" w:afterAutospacing="0"/>
              <w:textAlignment w:val="baseline"/>
            </w:pPr>
          </w:p>
          <w:p w14:paraId="4BF4A06A" w14:textId="39F3DC6F" w:rsidR="00804A8A" w:rsidRPr="00D57806" w:rsidRDefault="00804A8A" w:rsidP="00B14693">
            <w:pPr>
              <w:pStyle w:val="paragraph"/>
              <w:spacing w:before="0" w:beforeAutospacing="0" w:after="0" w:afterAutospacing="0"/>
              <w:textAlignment w:val="baseline"/>
              <w:rPr>
                <w:rFonts w:ascii="Segoe UI" w:hAnsi="Segoe UI" w:cs="Segoe UI"/>
              </w:rPr>
            </w:pPr>
            <w:r w:rsidRPr="00D57806">
              <w:t xml:space="preserve">8.4.2.2. </w:t>
            </w:r>
            <w:r w:rsidRPr="00D57806">
              <w:rPr>
                <w:rStyle w:val="normaltextrun"/>
                <w:color w:val="000000"/>
              </w:rPr>
              <w:t>Įgyvendinami tarptautiniai projektai (projektų skaičius) – 7;</w:t>
            </w:r>
          </w:p>
          <w:p w14:paraId="03176DFE" w14:textId="77777777" w:rsidR="00DD01A8" w:rsidRDefault="00DD01A8" w:rsidP="00804A8A">
            <w:pPr>
              <w:pStyle w:val="paragraph"/>
              <w:spacing w:before="0" w:beforeAutospacing="0" w:after="0" w:afterAutospacing="0"/>
              <w:textAlignment w:val="baseline"/>
              <w:rPr>
                <w:rStyle w:val="normaltextrun"/>
                <w:color w:val="000000"/>
              </w:rPr>
            </w:pPr>
          </w:p>
          <w:p w14:paraId="02BAEBF0" w14:textId="01D5D34A" w:rsidR="00804A8A" w:rsidRPr="00D57806" w:rsidRDefault="00804A8A" w:rsidP="00804A8A">
            <w:pPr>
              <w:pStyle w:val="paragraph"/>
              <w:spacing w:before="0" w:beforeAutospacing="0" w:after="0" w:afterAutospacing="0"/>
              <w:textAlignment w:val="baseline"/>
              <w:rPr>
                <w:rFonts w:ascii="Segoe UI" w:hAnsi="Segoe UI" w:cs="Segoe UI"/>
              </w:rPr>
            </w:pPr>
            <w:r w:rsidRPr="00D57806">
              <w:rPr>
                <w:rStyle w:val="normaltextrun"/>
                <w:color w:val="000000"/>
              </w:rPr>
              <w:t>8.4.2.3. Pedagogų, įsivertinusių užsienio kalbų lygį, dalis ( proc.) – 85</w:t>
            </w:r>
            <w:r w:rsidRPr="00D57806">
              <w:rPr>
                <w:rStyle w:val="eop"/>
                <w:color w:val="000000"/>
              </w:rPr>
              <w:t>;</w:t>
            </w:r>
          </w:p>
          <w:p w14:paraId="0913EED8" w14:textId="77777777" w:rsidR="00DD01A8" w:rsidRDefault="00DD01A8" w:rsidP="00B14693">
            <w:pPr>
              <w:pStyle w:val="paragraph"/>
              <w:spacing w:before="0" w:beforeAutospacing="0" w:after="0" w:afterAutospacing="0"/>
              <w:textAlignment w:val="baseline"/>
              <w:rPr>
                <w:lang w:val="en-US"/>
              </w:rPr>
            </w:pPr>
          </w:p>
          <w:p w14:paraId="57F9F91A" w14:textId="743DFCB0" w:rsidR="00804A8A" w:rsidRPr="00D57806" w:rsidRDefault="00804A8A" w:rsidP="00B14693">
            <w:pPr>
              <w:pStyle w:val="paragraph"/>
              <w:spacing w:before="0" w:beforeAutospacing="0" w:after="0" w:afterAutospacing="0"/>
              <w:textAlignment w:val="baseline"/>
              <w:rPr>
                <w:rStyle w:val="normaltextrun"/>
                <w:color w:val="000000"/>
              </w:rPr>
            </w:pPr>
            <w:r w:rsidRPr="00D57806">
              <w:rPr>
                <w:lang w:val="en-US"/>
              </w:rPr>
              <w:t xml:space="preserve">8.4.2.4. </w:t>
            </w:r>
            <w:r w:rsidRPr="00D57806">
              <w:rPr>
                <w:rStyle w:val="normaltextrun"/>
                <w:color w:val="000000"/>
              </w:rPr>
              <w:t>Mobiliųjų programėlių, skaitmeninių p</w:t>
            </w:r>
            <w:r w:rsidR="00B14693" w:rsidRPr="00D57806">
              <w:rPr>
                <w:rStyle w:val="normaltextrun"/>
                <w:color w:val="000000"/>
              </w:rPr>
              <w:t>riemonių, integruotų į ugdymą (</w:t>
            </w:r>
            <w:r w:rsidRPr="00D57806">
              <w:rPr>
                <w:rStyle w:val="spellingerror"/>
                <w:color w:val="000000"/>
              </w:rPr>
              <w:t>si</w:t>
            </w:r>
            <w:r w:rsidRPr="00D57806">
              <w:rPr>
                <w:rStyle w:val="normaltextrun"/>
                <w:color w:val="000000"/>
              </w:rPr>
              <w:t>) (skaičius) – 2;</w:t>
            </w:r>
          </w:p>
          <w:p w14:paraId="2137FD11" w14:textId="77777777" w:rsidR="00DD01A8" w:rsidRDefault="00DD01A8" w:rsidP="00804A8A">
            <w:pPr>
              <w:rPr>
                <w:lang w:val="en-US" w:eastAsia="lt-LT"/>
              </w:rPr>
            </w:pPr>
          </w:p>
          <w:p w14:paraId="60B4413E" w14:textId="77777777" w:rsidR="00DD01A8" w:rsidRDefault="00DD01A8" w:rsidP="00804A8A">
            <w:pPr>
              <w:rPr>
                <w:lang w:val="en-US" w:eastAsia="lt-LT"/>
              </w:rPr>
            </w:pPr>
          </w:p>
          <w:p w14:paraId="40462D50" w14:textId="77777777" w:rsidR="00DD01A8" w:rsidRDefault="00DD01A8" w:rsidP="00804A8A">
            <w:pPr>
              <w:rPr>
                <w:lang w:val="en-US" w:eastAsia="lt-LT"/>
              </w:rPr>
            </w:pPr>
          </w:p>
          <w:p w14:paraId="7D487735" w14:textId="77777777" w:rsidR="00DD01A8" w:rsidRDefault="00DD01A8" w:rsidP="00804A8A">
            <w:pPr>
              <w:rPr>
                <w:lang w:val="en-US" w:eastAsia="lt-LT"/>
              </w:rPr>
            </w:pPr>
          </w:p>
          <w:p w14:paraId="31943508" w14:textId="77777777" w:rsidR="00DD01A8" w:rsidRDefault="00DD01A8" w:rsidP="00804A8A">
            <w:pPr>
              <w:rPr>
                <w:lang w:val="en-US" w:eastAsia="lt-LT"/>
              </w:rPr>
            </w:pPr>
          </w:p>
          <w:p w14:paraId="67065B84" w14:textId="77777777" w:rsidR="00DD01A8" w:rsidRDefault="00DD01A8" w:rsidP="00804A8A">
            <w:pPr>
              <w:rPr>
                <w:lang w:val="en-US" w:eastAsia="lt-LT"/>
              </w:rPr>
            </w:pPr>
          </w:p>
          <w:p w14:paraId="4AE9ACF5" w14:textId="77777777" w:rsidR="00DD01A8" w:rsidRDefault="00DD01A8" w:rsidP="00804A8A">
            <w:pPr>
              <w:rPr>
                <w:lang w:val="en-US" w:eastAsia="lt-LT"/>
              </w:rPr>
            </w:pPr>
          </w:p>
          <w:p w14:paraId="012ACA56" w14:textId="77777777" w:rsidR="00DD01A8" w:rsidRDefault="00DD01A8" w:rsidP="00804A8A">
            <w:pPr>
              <w:rPr>
                <w:lang w:val="en-US" w:eastAsia="lt-LT"/>
              </w:rPr>
            </w:pPr>
          </w:p>
          <w:p w14:paraId="747BAA27" w14:textId="77777777" w:rsidR="00DD01A8" w:rsidRDefault="00DD01A8" w:rsidP="00804A8A">
            <w:pPr>
              <w:rPr>
                <w:lang w:val="en-US" w:eastAsia="lt-LT"/>
              </w:rPr>
            </w:pPr>
          </w:p>
          <w:p w14:paraId="555E97AB" w14:textId="77777777" w:rsidR="00DD01A8" w:rsidRDefault="00DD01A8" w:rsidP="00804A8A">
            <w:pPr>
              <w:rPr>
                <w:lang w:val="en-US" w:eastAsia="lt-LT"/>
              </w:rPr>
            </w:pPr>
          </w:p>
          <w:p w14:paraId="34C448D3" w14:textId="77777777" w:rsidR="00DD01A8" w:rsidRDefault="00DD01A8" w:rsidP="00804A8A">
            <w:pPr>
              <w:rPr>
                <w:lang w:val="en-US" w:eastAsia="lt-LT"/>
              </w:rPr>
            </w:pPr>
          </w:p>
          <w:p w14:paraId="207ED46D" w14:textId="77777777" w:rsidR="00DD01A8" w:rsidRDefault="00DD01A8" w:rsidP="00804A8A">
            <w:pPr>
              <w:rPr>
                <w:lang w:val="en-US" w:eastAsia="lt-LT"/>
              </w:rPr>
            </w:pPr>
          </w:p>
          <w:p w14:paraId="183AEA5C" w14:textId="77777777" w:rsidR="00DD01A8" w:rsidRDefault="00DD01A8" w:rsidP="00804A8A">
            <w:pPr>
              <w:rPr>
                <w:lang w:val="en-US" w:eastAsia="lt-LT"/>
              </w:rPr>
            </w:pPr>
          </w:p>
          <w:p w14:paraId="7D766C82" w14:textId="77777777" w:rsidR="00DD01A8" w:rsidRDefault="00DD01A8" w:rsidP="00804A8A">
            <w:pPr>
              <w:rPr>
                <w:lang w:val="en-US" w:eastAsia="lt-LT"/>
              </w:rPr>
            </w:pPr>
          </w:p>
          <w:p w14:paraId="4A58FA80" w14:textId="77777777" w:rsidR="00DD01A8" w:rsidRDefault="00DD01A8" w:rsidP="00804A8A">
            <w:pPr>
              <w:rPr>
                <w:lang w:val="en-US" w:eastAsia="lt-LT"/>
              </w:rPr>
            </w:pPr>
          </w:p>
          <w:p w14:paraId="4DBFA8C0" w14:textId="77777777" w:rsidR="00DD01A8" w:rsidRDefault="00DD01A8" w:rsidP="00804A8A">
            <w:pPr>
              <w:rPr>
                <w:lang w:val="en-US" w:eastAsia="lt-LT"/>
              </w:rPr>
            </w:pPr>
          </w:p>
          <w:p w14:paraId="0AAF6E66" w14:textId="77777777" w:rsidR="00DD01A8" w:rsidRDefault="00DD01A8" w:rsidP="00804A8A">
            <w:pPr>
              <w:rPr>
                <w:lang w:val="en-US" w:eastAsia="lt-LT"/>
              </w:rPr>
            </w:pPr>
          </w:p>
          <w:p w14:paraId="276C1196" w14:textId="4CB9B05B" w:rsidR="00804A8A" w:rsidRPr="00D57806" w:rsidRDefault="00804A8A" w:rsidP="00804A8A">
            <w:pPr>
              <w:rPr>
                <w:lang w:eastAsia="lt-LT"/>
              </w:rPr>
            </w:pPr>
            <w:r w:rsidRPr="00D57806">
              <w:rPr>
                <w:lang w:val="en-US" w:eastAsia="lt-LT"/>
              </w:rPr>
              <w:t xml:space="preserve">8.4.2.5. </w:t>
            </w:r>
            <w:r w:rsidRPr="00D57806">
              <w:rPr>
                <w:lang w:eastAsia="lt-LT"/>
              </w:rPr>
              <w:t>18 proc. pamokų naudojamos IT priemonės.</w:t>
            </w:r>
          </w:p>
        </w:tc>
        <w:tc>
          <w:tcPr>
            <w:tcW w:w="3118" w:type="dxa"/>
            <w:tcBorders>
              <w:top w:val="single" w:sz="4" w:space="0" w:color="auto"/>
              <w:left w:val="single" w:sz="4" w:space="0" w:color="auto"/>
              <w:bottom w:val="single" w:sz="4" w:space="0" w:color="auto"/>
              <w:right w:val="single" w:sz="4" w:space="0" w:color="auto"/>
            </w:tcBorders>
          </w:tcPr>
          <w:p w14:paraId="1AB95B57" w14:textId="73167DA3" w:rsidR="007C6490" w:rsidRPr="00D57806" w:rsidRDefault="00804A8A" w:rsidP="007C6490">
            <w:pPr>
              <w:rPr>
                <w:color w:val="000000" w:themeColor="text1"/>
              </w:rPr>
            </w:pPr>
            <w:r w:rsidRPr="00D57806">
              <w:rPr>
                <w:color w:val="000000" w:themeColor="text1"/>
              </w:rPr>
              <w:t>4.4.1.1.</w:t>
            </w:r>
            <w:r w:rsidR="00BB7782" w:rsidRPr="000C3C37">
              <w:rPr>
                <w:color w:val="000000" w:themeColor="text1"/>
              </w:rPr>
              <w:t>1.</w:t>
            </w:r>
            <w:r w:rsidRPr="00D57806">
              <w:rPr>
                <w:color w:val="000000" w:themeColor="text1"/>
              </w:rPr>
              <w:t xml:space="preserve"> </w:t>
            </w:r>
            <w:r w:rsidR="007C6490" w:rsidRPr="00D57806">
              <w:rPr>
                <w:color w:val="000000" w:themeColor="text1"/>
              </w:rPr>
              <w:t xml:space="preserve">Kokybinio tyrimo metu nustatyta, kad </w:t>
            </w:r>
          </w:p>
          <w:p w14:paraId="31346F88" w14:textId="2CFC2899" w:rsidR="007C6490" w:rsidRPr="00D57806" w:rsidRDefault="007C6490" w:rsidP="00804A8A">
            <w:pPr>
              <w:rPr>
                <w:color w:val="000000" w:themeColor="text1"/>
              </w:rPr>
            </w:pPr>
            <w:r w:rsidRPr="00D57806">
              <w:rPr>
                <w:color w:val="000000" w:themeColor="text1"/>
              </w:rPr>
              <w:t xml:space="preserve">mokytojai supranta, kaip ir kiek pamokose, projektinėje veikloje, atliekant namų darbus gali būti panaudojamos informacinės ir komunikacinės technologijos. Vis daugiau mokytojų savo pamokose naudoja skaitmeninį ugdymo turinį (geografijos, matematikos, biologijos, anglų k., pradinių klasių mokytojos). </w:t>
            </w:r>
          </w:p>
          <w:p w14:paraId="4AD22F74" w14:textId="22757193" w:rsidR="00BB7782" w:rsidRPr="00D57806" w:rsidRDefault="00BB7782" w:rsidP="00B14693">
            <w:pPr>
              <w:pStyle w:val="paragraph"/>
              <w:spacing w:before="0" w:beforeAutospacing="0" w:after="0" w:afterAutospacing="0"/>
              <w:textAlignment w:val="baseline"/>
              <w:rPr>
                <w:rFonts w:ascii="Segoe UI" w:hAnsi="Segoe UI" w:cs="Segoe UI"/>
              </w:rPr>
            </w:pPr>
            <w:r w:rsidRPr="00D57806">
              <w:t xml:space="preserve">8.4.2.2.1. </w:t>
            </w:r>
            <w:bookmarkStart w:id="4" w:name="_Hlk95137122"/>
            <w:r w:rsidRPr="008B5208">
              <w:rPr>
                <w:rStyle w:val="normaltextrun"/>
                <w:color w:val="000000"/>
              </w:rPr>
              <w:t>Įgyvendinami 7 tarptautiniai projektai. Iš jų vienas pabaigtas, pateikta ataskaita.</w:t>
            </w:r>
            <w:r w:rsidRPr="00D57806">
              <w:rPr>
                <w:rStyle w:val="normaltextrun"/>
                <w:color w:val="000000"/>
              </w:rPr>
              <w:t xml:space="preserve"> </w:t>
            </w:r>
          </w:p>
          <w:bookmarkEnd w:id="4"/>
          <w:p w14:paraId="102A354F" w14:textId="42DBDDCE" w:rsidR="00804A8A" w:rsidRPr="00D57806" w:rsidRDefault="00BB7782" w:rsidP="00BB7782">
            <w:pPr>
              <w:pStyle w:val="paragraph"/>
              <w:spacing w:before="0" w:beforeAutospacing="0" w:after="0" w:afterAutospacing="0"/>
              <w:textAlignment w:val="baseline"/>
              <w:rPr>
                <w:rStyle w:val="normaltextrun"/>
                <w:color w:val="000000"/>
              </w:rPr>
            </w:pPr>
            <w:r w:rsidRPr="00D57806">
              <w:rPr>
                <w:rStyle w:val="normaltextrun"/>
                <w:color w:val="000000"/>
              </w:rPr>
              <w:t>8.4.2.3.</w:t>
            </w:r>
            <w:r w:rsidRPr="00D57806">
              <w:rPr>
                <w:rStyle w:val="normaltextrun"/>
                <w:color w:val="000000"/>
                <w:lang w:val="en-US"/>
              </w:rPr>
              <w:t>1.</w:t>
            </w:r>
            <w:r w:rsidRPr="00D57806">
              <w:rPr>
                <w:rStyle w:val="normaltextrun"/>
                <w:color w:val="000000"/>
              </w:rPr>
              <w:t xml:space="preserve"> </w:t>
            </w:r>
            <w:r w:rsidRPr="00D57806">
              <w:rPr>
                <w:rStyle w:val="normaltextrun"/>
                <w:color w:val="000000" w:themeColor="text1"/>
              </w:rPr>
              <w:t>8</w:t>
            </w:r>
            <w:r w:rsidR="00A37079" w:rsidRPr="00D57806">
              <w:rPr>
                <w:rStyle w:val="normaltextrun"/>
                <w:color w:val="000000" w:themeColor="text1"/>
                <w:lang w:val="en-US"/>
              </w:rPr>
              <w:t>8</w:t>
            </w:r>
            <w:r w:rsidRPr="00D57806">
              <w:rPr>
                <w:rStyle w:val="normaltextrun"/>
                <w:color w:val="000000" w:themeColor="text1"/>
              </w:rPr>
              <w:t xml:space="preserve"> proc. pedagogų </w:t>
            </w:r>
            <w:r w:rsidR="00A37079" w:rsidRPr="00D57806">
              <w:rPr>
                <w:color w:val="000000" w:themeColor="text1"/>
                <w:lang w:val="lt"/>
              </w:rPr>
              <w:t>“SELFIE” priemone,</w:t>
            </w:r>
            <w:r w:rsidR="00A37079" w:rsidRPr="00D57806">
              <w:rPr>
                <w:rStyle w:val="normaltextrun"/>
                <w:color w:val="000000" w:themeColor="text1"/>
              </w:rPr>
              <w:t xml:space="preserve"> įsivertino </w:t>
            </w:r>
            <w:r w:rsidRPr="00D57806">
              <w:rPr>
                <w:rStyle w:val="normaltextrun"/>
                <w:color w:val="000000"/>
              </w:rPr>
              <w:t>užsienio kalbų lygį.</w:t>
            </w:r>
          </w:p>
          <w:p w14:paraId="0F30F408" w14:textId="77777777" w:rsidR="00DD01A8" w:rsidRDefault="00DD01A8" w:rsidP="00BB7782">
            <w:pPr>
              <w:pStyle w:val="paragraph"/>
              <w:spacing w:before="0" w:beforeAutospacing="0" w:after="0" w:afterAutospacing="0"/>
              <w:textAlignment w:val="baseline"/>
              <w:rPr>
                <w:lang w:val="en-US"/>
              </w:rPr>
            </w:pPr>
          </w:p>
          <w:p w14:paraId="1BDA0F0B" w14:textId="77777777" w:rsidR="00DD01A8" w:rsidRDefault="00DD01A8" w:rsidP="00BB7782">
            <w:pPr>
              <w:pStyle w:val="paragraph"/>
              <w:spacing w:before="0" w:beforeAutospacing="0" w:after="0" w:afterAutospacing="0"/>
              <w:textAlignment w:val="baseline"/>
              <w:rPr>
                <w:lang w:val="en-US"/>
              </w:rPr>
            </w:pPr>
          </w:p>
          <w:p w14:paraId="6966FEE9" w14:textId="640E8390" w:rsidR="00BB7782" w:rsidRPr="00D57806" w:rsidRDefault="00BB7782" w:rsidP="00BB7782">
            <w:pPr>
              <w:pStyle w:val="paragraph"/>
              <w:spacing w:before="0" w:beforeAutospacing="0" w:after="0" w:afterAutospacing="0"/>
              <w:textAlignment w:val="baseline"/>
              <w:rPr>
                <w:rStyle w:val="normaltextrun"/>
                <w:color w:val="FF0000"/>
              </w:rPr>
            </w:pPr>
            <w:r w:rsidRPr="00D57806">
              <w:rPr>
                <w:lang w:val="en-US"/>
              </w:rPr>
              <w:t xml:space="preserve">8.4.2.4.1. </w:t>
            </w:r>
            <w:r w:rsidRPr="00D57806">
              <w:rPr>
                <w:rStyle w:val="normaltextrun"/>
                <w:color w:val="000000"/>
              </w:rPr>
              <w:t xml:space="preserve">Ugdymui organizuoti naudojamasi </w:t>
            </w:r>
            <w:r w:rsidR="00A16CBA" w:rsidRPr="00D57806">
              <w:rPr>
                <w:color w:val="000000" w:themeColor="text1"/>
                <w:lang w:val="lt"/>
              </w:rPr>
              <w:t>skaitmeninių</w:t>
            </w:r>
            <w:r w:rsidR="00B14693" w:rsidRPr="00D57806">
              <w:rPr>
                <w:color w:val="000000" w:themeColor="text1"/>
                <w:lang w:val="lt"/>
              </w:rPr>
              <w:t xml:space="preserve"> ir mobiliųjų įrankių priemone </w:t>
            </w:r>
            <w:r w:rsidR="00A16CBA" w:rsidRPr="00D57806">
              <w:rPr>
                <w:color w:val="000000" w:themeColor="text1"/>
                <w:lang w:val="lt"/>
              </w:rPr>
              <w:t>„IT programėlių bankas“</w:t>
            </w:r>
            <w:r w:rsidR="00075799" w:rsidRPr="00D57806">
              <w:rPr>
                <w:color w:val="000000" w:themeColor="text1"/>
                <w:lang w:val="lt"/>
              </w:rPr>
              <w:t>.</w:t>
            </w:r>
          </w:p>
          <w:p w14:paraId="686190FF" w14:textId="60679826" w:rsidR="00BA0826" w:rsidRPr="00D57806" w:rsidRDefault="00BA0826" w:rsidP="00BB7782">
            <w:pPr>
              <w:pStyle w:val="paragraph"/>
              <w:spacing w:before="0" w:beforeAutospacing="0" w:after="0" w:afterAutospacing="0"/>
              <w:textAlignment w:val="baseline"/>
              <w:rPr>
                <w:rStyle w:val="normaltextrun"/>
                <w:color w:val="000000" w:themeColor="text1"/>
              </w:rPr>
            </w:pPr>
            <w:r w:rsidRPr="00D57806">
              <w:rPr>
                <w:rStyle w:val="normaltextrun"/>
                <w:color w:val="000000" w:themeColor="text1"/>
                <w:lang w:val="en-US"/>
              </w:rPr>
              <w:t xml:space="preserve">2021-03-17 </w:t>
            </w:r>
            <w:r w:rsidR="00075799" w:rsidRPr="00D57806">
              <w:rPr>
                <w:rStyle w:val="normaltextrun"/>
                <w:color w:val="000000" w:themeColor="text1"/>
                <w:lang w:val="en-US"/>
              </w:rPr>
              <w:t>pedagogų</w:t>
            </w:r>
            <w:r w:rsidR="00113923" w:rsidRPr="00D57806">
              <w:rPr>
                <w:rStyle w:val="normaltextrun"/>
                <w:color w:val="000000" w:themeColor="text1"/>
                <w:lang w:val="en-US"/>
              </w:rPr>
              <w:t xml:space="preserve"> susirinkimo metu</w:t>
            </w:r>
            <w:r w:rsidRPr="00D57806">
              <w:rPr>
                <w:rStyle w:val="normaltextrun"/>
                <w:color w:val="000000" w:themeColor="text1"/>
              </w:rPr>
              <w:t xml:space="preserve"> prista</w:t>
            </w:r>
            <w:r w:rsidR="00075799" w:rsidRPr="00D57806">
              <w:rPr>
                <w:rStyle w:val="normaltextrun"/>
                <w:color w:val="000000" w:themeColor="text1"/>
              </w:rPr>
              <w:t>tyti</w:t>
            </w:r>
            <w:r w:rsidRPr="00D57806">
              <w:rPr>
                <w:rStyle w:val="normaltextrun"/>
                <w:color w:val="000000" w:themeColor="text1"/>
              </w:rPr>
              <w:t xml:space="preserve"> „Mokytojų ir pagalbos mokiniui specialistų skaitmeninio raštingumo komp</w:t>
            </w:r>
            <w:r w:rsidR="00F26944" w:rsidRPr="00D57806">
              <w:rPr>
                <w:rStyle w:val="normaltextrun"/>
                <w:color w:val="000000" w:themeColor="text1"/>
              </w:rPr>
              <w:t>e</w:t>
            </w:r>
            <w:r w:rsidRPr="00D57806">
              <w:rPr>
                <w:rStyle w:val="normaltextrun"/>
                <w:color w:val="000000" w:themeColor="text1"/>
              </w:rPr>
              <w:t>tencijos vertinimo kriterijai“</w:t>
            </w:r>
            <w:r w:rsidR="00113923" w:rsidRPr="00D57806">
              <w:rPr>
                <w:rStyle w:val="normaltextrun"/>
                <w:color w:val="000000" w:themeColor="text1"/>
              </w:rPr>
              <w:t>.</w:t>
            </w:r>
          </w:p>
          <w:p w14:paraId="4785C60F" w14:textId="094C6479" w:rsidR="002E5D3A" w:rsidRPr="00D57806" w:rsidRDefault="00B14693" w:rsidP="00BB7782">
            <w:pPr>
              <w:pStyle w:val="paragraph"/>
              <w:spacing w:before="0" w:beforeAutospacing="0" w:after="0" w:afterAutospacing="0"/>
              <w:textAlignment w:val="baseline"/>
              <w:rPr>
                <w:rStyle w:val="normaltextrun"/>
                <w:color w:val="000000" w:themeColor="text1"/>
                <w:lang w:val="en-US"/>
              </w:rPr>
            </w:pPr>
            <w:r w:rsidRPr="00D57806">
              <w:rPr>
                <w:rStyle w:val="normaltextrun"/>
                <w:color w:val="000000" w:themeColor="text1"/>
              </w:rPr>
              <w:t xml:space="preserve">Parengtas Mokytojų </w:t>
            </w:r>
            <w:r w:rsidR="002E5D3A" w:rsidRPr="00D57806">
              <w:rPr>
                <w:rStyle w:val="normaltextrun"/>
                <w:color w:val="000000" w:themeColor="text1"/>
              </w:rPr>
              <w:t xml:space="preserve">ir pagalbos mokiniui specialistų ir kitų darbuotojų kvalifikacijos kėlimo ir profesinio tobulėjimo tvarkos </w:t>
            </w:r>
            <w:r w:rsidR="00075799" w:rsidRPr="00D57806">
              <w:rPr>
                <w:rStyle w:val="normaltextrun"/>
                <w:color w:val="000000" w:themeColor="text1"/>
              </w:rPr>
              <w:t>a</w:t>
            </w:r>
            <w:r w:rsidR="002E5D3A" w:rsidRPr="00D57806">
              <w:rPr>
                <w:rStyle w:val="normaltextrun"/>
                <w:color w:val="000000" w:themeColor="text1"/>
              </w:rPr>
              <w:t>p</w:t>
            </w:r>
            <w:r w:rsidR="00075799" w:rsidRPr="00D57806">
              <w:rPr>
                <w:rStyle w:val="normaltextrun"/>
                <w:color w:val="000000" w:themeColor="text1"/>
              </w:rPr>
              <w:t>r</w:t>
            </w:r>
            <w:r w:rsidR="002E5D3A" w:rsidRPr="00D57806">
              <w:rPr>
                <w:rStyle w:val="normaltextrun"/>
                <w:color w:val="000000" w:themeColor="text1"/>
              </w:rPr>
              <w:t>a</w:t>
            </w:r>
            <w:r w:rsidR="00075799" w:rsidRPr="00D57806">
              <w:rPr>
                <w:rStyle w:val="normaltextrun"/>
                <w:color w:val="000000" w:themeColor="text1"/>
              </w:rPr>
              <w:t>š</w:t>
            </w:r>
            <w:r w:rsidR="002E5D3A" w:rsidRPr="00D57806">
              <w:rPr>
                <w:rStyle w:val="normaltextrun"/>
                <w:color w:val="000000" w:themeColor="text1"/>
              </w:rPr>
              <w:t xml:space="preserve">as. Direktoriaus įsakymas </w:t>
            </w:r>
            <w:r w:rsidR="002E5D3A" w:rsidRPr="00D57806">
              <w:rPr>
                <w:rStyle w:val="normaltextrun"/>
                <w:color w:val="000000" w:themeColor="text1"/>
                <w:lang w:val="en-US"/>
              </w:rPr>
              <w:t>2021-05-11 Nr. IV-38</w:t>
            </w:r>
            <w:r w:rsidR="00075799" w:rsidRPr="00D57806">
              <w:rPr>
                <w:rStyle w:val="normaltextrun"/>
                <w:color w:val="000000" w:themeColor="text1"/>
                <w:lang w:val="en-US"/>
              </w:rPr>
              <w:t>.</w:t>
            </w:r>
          </w:p>
          <w:p w14:paraId="70A63446" w14:textId="77777777" w:rsidR="00BB7782" w:rsidRPr="00D57806" w:rsidRDefault="00BB7782" w:rsidP="00BB7782">
            <w:pPr>
              <w:pStyle w:val="paragraph"/>
              <w:spacing w:before="0" w:beforeAutospacing="0" w:after="0" w:afterAutospacing="0"/>
              <w:textAlignment w:val="baseline"/>
              <w:rPr>
                <w:color w:val="000000" w:themeColor="text1"/>
              </w:rPr>
            </w:pPr>
            <w:r w:rsidRPr="00D57806">
              <w:rPr>
                <w:lang w:val="en-US"/>
              </w:rPr>
              <w:t xml:space="preserve">8.4.2.5. </w:t>
            </w:r>
            <w:r w:rsidR="003A63CD" w:rsidRPr="00D57806">
              <w:rPr>
                <w:color w:val="000000" w:themeColor="text1"/>
              </w:rPr>
              <w:t>65</w:t>
            </w:r>
            <w:r w:rsidRPr="00D57806">
              <w:rPr>
                <w:color w:val="000000" w:themeColor="text1"/>
              </w:rPr>
              <w:t xml:space="preserve"> proc. pamokų naudojamos IT priemonės.</w:t>
            </w:r>
          </w:p>
          <w:p w14:paraId="77EB6681" w14:textId="140CE425" w:rsidR="00E94287" w:rsidRPr="00D57806" w:rsidRDefault="00E94287" w:rsidP="00BB7782">
            <w:pPr>
              <w:pStyle w:val="paragraph"/>
              <w:spacing w:before="0" w:beforeAutospacing="0" w:after="0" w:afterAutospacing="0"/>
              <w:textAlignment w:val="baseline"/>
              <w:rPr>
                <w:i/>
                <w:iCs/>
                <w:color w:val="FF0000"/>
              </w:rPr>
            </w:pPr>
            <w:r w:rsidRPr="00D57806">
              <w:rPr>
                <w:i/>
                <w:iCs/>
                <w:color w:val="000000" w:themeColor="text1"/>
              </w:rPr>
              <w:t>Pasiektas planuotas rezultatas.</w:t>
            </w:r>
          </w:p>
        </w:tc>
      </w:tr>
    </w:tbl>
    <w:p w14:paraId="05B59E6E" w14:textId="0982D7F5" w:rsidR="00BB3AAE" w:rsidRPr="00D57806" w:rsidRDefault="00BB3AAE" w:rsidP="00BB3AAE">
      <w:pPr>
        <w:tabs>
          <w:tab w:val="left" w:pos="284"/>
        </w:tabs>
        <w:rPr>
          <w:b/>
          <w:lang w:eastAsia="lt-LT"/>
        </w:rPr>
      </w:pPr>
      <w:r w:rsidRPr="00D57806">
        <w:rPr>
          <w:b/>
          <w:lang w:eastAsia="lt-LT"/>
        </w:rPr>
        <w:t>2.</w:t>
      </w:r>
      <w:r w:rsidRPr="00D57806">
        <w:rPr>
          <w:b/>
          <w:lang w:eastAsia="lt-LT"/>
        </w:rPr>
        <w:tab/>
        <w:t>Užduotys, neįvykdytos ar įvykdytos iš dalies dėl numatytų rizikų (jei tokių buvo)</w:t>
      </w:r>
    </w:p>
    <w:p w14:paraId="60374BD5" w14:textId="77777777" w:rsidR="00394937" w:rsidRPr="00D57806" w:rsidRDefault="00394937" w:rsidP="00BB3AAE">
      <w:pPr>
        <w:tabs>
          <w:tab w:val="left" w:pos="284"/>
        </w:tabs>
        <w:rPr>
          <w:b/>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B3AAE" w:rsidRPr="00D57806" w14:paraId="20271686" w14:textId="77777777" w:rsidTr="00203414">
        <w:tc>
          <w:tcPr>
            <w:tcW w:w="4423" w:type="dxa"/>
            <w:tcBorders>
              <w:top w:val="single" w:sz="4" w:space="0" w:color="auto"/>
              <w:left w:val="single" w:sz="4" w:space="0" w:color="auto"/>
              <w:bottom w:val="single" w:sz="4" w:space="0" w:color="auto"/>
              <w:right w:val="single" w:sz="4" w:space="0" w:color="auto"/>
            </w:tcBorders>
            <w:vAlign w:val="center"/>
            <w:hideMark/>
          </w:tcPr>
          <w:p w14:paraId="238B8481" w14:textId="77777777" w:rsidR="00BB3AAE" w:rsidRPr="00D57806" w:rsidRDefault="00BB3AAE" w:rsidP="00203414">
            <w:pPr>
              <w:jc w:val="center"/>
              <w:rPr>
                <w:lang w:eastAsia="lt-LT"/>
              </w:rPr>
            </w:pPr>
            <w:r w:rsidRPr="00D57806">
              <w:rPr>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A671896" w14:textId="77777777" w:rsidR="00BB3AAE" w:rsidRPr="00D57806" w:rsidRDefault="00BB3AAE" w:rsidP="00203414">
            <w:pPr>
              <w:jc w:val="center"/>
              <w:rPr>
                <w:lang w:eastAsia="lt-LT"/>
              </w:rPr>
            </w:pPr>
            <w:r w:rsidRPr="00D57806">
              <w:rPr>
                <w:lang w:eastAsia="lt-LT"/>
              </w:rPr>
              <w:t xml:space="preserve">Priežastys, rizikos </w:t>
            </w:r>
          </w:p>
        </w:tc>
      </w:tr>
      <w:tr w:rsidR="00BB3AAE" w:rsidRPr="00D57806" w14:paraId="5F2C7CD6" w14:textId="77777777" w:rsidTr="00203414">
        <w:tc>
          <w:tcPr>
            <w:tcW w:w="4423" w:type="dxa"/>
            <w:tcBorders>
              <w:top w:val="single" w:sz="4" w:space="0" w:color="auto"/>
              <w:left w:val="single" w:sz="4" w:space="0" w:color="auto"/>
              <w:bottom w:val="single" w:sz="4" w:space="0" w:color="auto"/>
              <w:right w:val="single" w:sz="4" w:space="0" w:color="auto"/>
            </w:tcBorders>
            <w:hideMark/>
          </w:tcPr>
          <w:p w14:paraId="1697D8F7" w14:textId="548080D3" w:rsidR="004F3E43" w:rsidRPr="00D57806" w:rsidRDefault="004F3E43" w:rsidP="004F3E43">
            <w:pPr>
              <w:jc w:val="center"/>
              <w:rPr>
                <w:lang w:val="en-US" w:eastAsia="lt-LT"/>
              </w:rPr>
            </w:pPr>
            <w:r w:rsidRPr="00D57806">
              <w:rPr>
                <w:lang w:eastAsia="lt-LT"/>
              </w:rPr>
              <w:t xml:space="preserve"> </w:t>
            </w:r>
            <w:r w:rsidR="00F00FB6" w:rsidRPr="00D57806">
              <w:rPr>
                <w:lang w:val="en-US" w:eastAsia="lt-LT"/>
              </w:rPr>
              <w:t>-</w:t>
            </w:r>
          </w:p>
        </w:tc>
        <w:tc>
          <w:tcPr>
            <w:tcW w:w="4962" w:type="dxa"/>
            <w:tcBorders>
              <w:top w:val="single" w:sz="4" w:space="0" w:color="auto"/>
              <w:left w:val="single" w:sz="4" w:space="0" w:color="auto"/>
              <w:bottom w:val="single" w:sz="4" w:space="0" w:color="auto"/>
              <w:right w:val="single" w:sz="4" w:space="0" w:color="auto"/>
            </w:tcBorders>
          </w:tcPr>
          <w:p w14:paraId="5A6B3DBE" w14:textId="4FDA8BFD" w:rsidR="00BB3AAE" w:rsidRPr="00D57806" w:rsidRDefault="004F3E43" w:rsidP="00203414">
            <w:pPr>
              <w:jc w:val="center"/>
              <w:rPr>
                <w:lang w:val="en-US" w:eastAsia="lt-LT"/>
              </w:rPr>
            </w:pPr>
            <w:r w:rsidRPr="00D57806">
              <w:rPr>
                <w:lang w:eastAsia="lt-LT"/>
              </w:rPr>
              <w:t xml:space="preserve"> </w:t>
            </w:r>
            <w:r w:rsidR="00F00FB6" w:rsidRPr="00D57806">
              <w:rPr>
                <w:lang w:val="en-US" w:eastAsia="lt-LT"/>
              </w:rPr>
              <w:t>-</w:t>
            </w:r>
          </w:p>
        </w:tc>
      </w:tr>
    </w:tbl>
    <w:p w14:paraId="565E7AAC" w14:textId="274B2979" w:rsidR="00455968" w:rsidRPr="00D57806" w:rsidRDefault="00455968" w:rsidP="00BB3AAE">
      <w:pPr>
        <w:tabs>
          <w:tab w:val="left" w:pos="284"/>
        </w:tabs>
        <w:rPr>
          <w:b/>
          <w:lang w:eastAsia="lt-LT"/>
        </w:rPr>
      </w:pPr>
    </w:p>
    <w:p w14:paraId="5EB90D9E" w14:textId="3A833394" w:rsidR="00BB3AAE" w:rsidRPr="00D57806" w:rsidRDefault="00BB3AAE" w:rsidP="00BB3AAE">
      <w:pPr>
        <w:tabs>
          <w:tab w:val="left" w:pos="284"/>
        </w:tabs>
        <w:rPr>
          <w:b/>
          <w:lang w:eastAsia="lt-LT"/>
        </w:rPr>
      </w:pPr>
      <w:r w:rsidRPr="00D57806">
        <w:rPr>
          <w:b/>
          <w:lang w:eastAsia="lt-LT"/>
        </w:rPr>
        <w:t>3.</w:t>
      </w:r>
      <w:r w:rsidRPr="00D57806">
        <w:rPr>
          <w:b/>
          <w:lang w:eastAsia="lt-LT"/>
        </w:rPr>
        <w:tab/>
        <w:t>Veiklos, kurios nebuvo planuotos ir nustatytos, bet įvykdytos</w:t>
      </w:r>
    </w:p>
    <w:p w14:paraId="7C4C49C0" w14:textId="33DDDBB8" w:rsidR="00BB3AAE" w:rsidRPr="00D57806" w:rsidRDefault="00BB3AAE" w:rsidP="00BB3AAE">
      <w:pPr>
        <w:tabs>
          <w:tab w:val="left" w:pos="284"/>
        </w:tabs>
        <w:rPr>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B3AAE" w:rsidRPr="00D57806" w14:paraId="46FFCE6A" w14:textId="77777777" w:rsidTr="00550BD5">
        <w:tc>
          <w:tcPr>
            <w:tcW w:w="4423" w:type="dxa"/>
            <w:tcBorders>
              <w:top w:val="single" w:sz="4" w:space="0" w:color="auto"/>
              <w:left w:val="single" w:sz="4" w:space="0" w:color="auto"/>
              <w:bottom w:val="single" w:sz="4" w:space="0" w:color="auto"/>
              <w:right w:val="single" w:sz="4" w:space="0" w:color="auto"/>
            </w:tcBorders>
            <w:vAlign w:val="center"/>
            <w:hideMark/>
          </w:tcPr>
          <w:p w14:paraId="15B64569" w14:textId="77777777" w:rsidR="00BB3AAE" w:rsidRPr="00D57806" w:rsidRDefault="00BB3AAE" w:rsidP="00B460D3">
            <w:pPr>
              <w:jc w:val="center"/>
              <w:rPr>
                <w:lang w:eastAsia="lt-LT"/>
              </w:rPr>
            </w:pPr>
            <w:r w:rsidRPr="00D57806">
              <w:rPr>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C918DF6" w14:textId="77777777" w:rsidR="00BB3AAE" w:rsidRPr="00D57806" w:rsidRDefault="00BB3AAE" w:rsidP="00B460D3">
            <w:pPr>
              <w:jc w:val="center"/>
              <w:rPr>
                <w:lang w:eastAsia="lt-LT"/>
              </w:rPr>
            </w:pPr>
            <w:r w:rsidRPr="00D57806">
              <w:rPr>
                <w:lang w:eastAsia="lt-LT"/>
              </w:rPr>
              <w:t>Poveikis švietimo įstaigos veiklai</w:t>
            </w:r>
          </w:p>
        </w:tc>
      </w:tr>
      <w:tr w:rsidR="00BB3AAE" w:rsidRPr="00D57806" w14:paraId="55140930"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5E9E8D40" w14:textId="56982630" w:rsidR="00BB3AAE" w:rsidRPr="00D57806" w:rsidRDefault="00BB3AAE" w:rsidP="004E65CF">
            <w:pPr>
              <w:rPr>
                <w:lang w:eastAsia="lt-LT"/>
              </w:rPr>
            </w:pPr>
            <w:r w:rsidRPr="00D57806">
              <w:rPr>
                <w:lang w:eastAsia="lt-LT"/>
              </w:rPr>
              <w:t>3.1.</w:t>
            </w:r>
            <w:r w:rsidR="00FE2EED" w:rsidRPr="00D57806">
              <w:rPr>
                <w:lang w:eastAsia="lt-LT"/>
              </w:rPr>
              <w:t xml:space="preserve"> </w:t>
            </w:r>
            <w:r w:rsidR="00EC484A" w:rsidRPr="00D57806">
              <w:rPr>
                <w:lang w:eastAsia="lt-LT"/>
              </w:rPr>
              <w:t>Inicijavau darbuotojų vertinimo</w:t>
            </w:r>
            <w:r w:rsidR="00B14693" w:rsidRPr="00D57806">
              <w:rPr>
                <w:lang w:eastAsia="lt-LT"/>
              </w:rPr>
              <w:t xml:space="preserve"> </w:t>
            </w:r>
            <w:r w:rsidR="00EC484A" w:rsidRPr="00D57806">
              <w:rPr>
                <w:lang w:eastAsia="lt-LT"/>
              </w:rPr>
              <w:t>-</w:t>
            </w:r>
            <w:r w:rsidR="00B14693" w:rsidRPr="00D57806">
              <w:rPr>
                <w:lang w:eastAsia="lt-LT"/>
              </w:rPr>
              <w:t xml:space="preserve"> </w:t>
            </w:r>
            <w:r w:rsidR="00EC484A" w:rsidRPr="00D57806">
              <w:rPr>
                <w:lang w:eastAsia="lt-LT"/>
              </w:rPr>
              <w:t xml:space="preserve">įsivertinimo ir skatinimo sistemos kūrimą. </w:t>
            </w:r>
          </w:p>
        </w:tc>
        <w:tc>
          <w:tcPr>
            <w:tcW w:w="4962" w:type="dxa"/>
            <w:tcBorders>
              <w:top w:val="single" w:sz="4" w:space="0" w:color="auto"/>
              <w:left w:val="single" w:sz="4" w:space="0" w:color="auto"/>
              <w:bottom w:val="single" w:sz="4" w:space="0" w:color="auto"/>
              <w:right w:val="single" w:sz="4" w:space="0" w:color="auto"/>
            </w:tcBorders>
          </w:tcPr>
          <w:p w14:paraId="039DBACD" w14:textId="1F9D28F9" w:rsidR="00BB3AAE" w:rsidRPr="00D57806" w:rsidRDefault="00EC484A" w:rsidP="00B14693">
            <w:pPr>
              <w:jc w:val="both"/>
              <w:rPr>
                <w:lang w:eastAsia="lt-LT"/>
              </w:rPr>
            </w:pPr>
            <w:r w:rsidRPr="00D57806">
              <w:rPr>
                <w:lang w:eastAsia="lt-LT"/>
              </w:rPr>
              <w:t>Aplinkos ir medicinos darbuotojai įsivertino savo veiklą, vertino kolegas. Surastas rėmėjas, šeši darbuotojai, kurie surinko daugiausia vertinimo taškų, apdovanoti rėmėj</w:t>
            </w:r>
            <w:r w:rsidR="00FE2EED" w:rsidRPr="00D57806">
              <w:rPr>
                <w:lang w:eastAsia="lt-LT"/>
              </w:rPr>
              <w:t xml:space="preserve">o </w:t>
            </w:r>
            <w:r w:rsidR="00FE2EED" w:rsidRPr="00D57806">
              <w:rPr>
                <w:color w:val="000000" w:themeColor="text1"/>
              </w:rPr>
              <w:t>UAB “Mimata”</w:t>
            </w:r>
            <w:r w:rsidR="00FE2EED" w:rsidRPr="00D57806">
              <w:rPr>
                <w:lang w:eastAsia="lt-LT"/>
              </w:rPr>
              <w:t xml:space="preserve"> </w:t>
            </w:r>
            <w:r w:rsidRPr="00D57806">
              <w:rPr>
                <w:lang w:eastAsia="lt-LT"/>
              </w:rPr>
              <w:t>dovanomis.</w:t>
            </w:r>
            <w:r w:rsidR="00FE2EED" w:rsidRPr="00D57806">
              <w:rPr>
                <w:lang w:eastAsia="lt-LT"/>
              </w:rPr>
              <w:t xml:space="preserve"> Poveikis – darbuotojų skatinimas motyvuoja darbuotojus, </w:t>
            </w:r>
            <w:r w:rsidR="00846BFC" w:rsidRPr="00D57806">
              <w:rPr>
                <w:lang w:eastAsia="lt-LT"/>
              </w:rPr>
              <w:t>primena pageidaujamos elgsenos darbe kriterijus, padeda tobulinti asmeninę, mokyklos veiklą.</w:t>
            </w:r>
          </w:p>
        </w:tc>
      </w:tr>
      <w:tr w:rsidR="00BB3AAE" w:rsidRPr="00D57806" w14:paraId="3FF707D6"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7CB1518C" w14:textId="1BB7ADDC" w:rsidR="00BB3AAE" w:rsidRPr="00D57806" w:rsidRDefault="00BB3AAE" w:rsidP="00455968">
            <w:pPr>
              <w:jc w:val="both"/>
              <w:rPr>
                <w:lang w:eastAsia="lt-LT"/>
              </w:rPr>
            </w:pPr>
            <w:r w:rsidRPr="00D57806">
              <w:rPr>
                <w:lang w:eastAsia="lt-LT"/>
              </w:rPr>
              <w:t>3.2.</w:t>
            </w:r>
            <w:r w:rsidR="00FE2EED" w:rsidRPr="00D57806">
              <w:rPr>
                <w:lang w:eastAsia="lt-LT"/>
              </w:rPr>
              <w:t xml:space="preserve"> </w:t>
            </w:r>
            <w:r w:rsidR="00846BFC" w:rsidRPr="00D57806">
              <w:rPr>
                <w:lang w:eastAsia="lt-LT"/>
              </w:rPr>
              <w:t xml:space="preserve">Darbas </w:t>
            </w:r>
            <w:r w:rsidR="001F7C39" w:rsidRPr="00D57806">
              <w:rPr>
                <w:lang w:eastAsia="lt-LT"/>
              </w:rPr>
              <w:t xml:space="preserve">Šiaulių miesto </w:t>
            </w:r>
            <w:r w:rsidR="00D74D0F" w:rsidRPr="00D57806">
              <w:rPr>
                <w:lang w:val="en-US" w:eastAsia="lt-LT"/>
              </w:rPr>
              <w:t>savivaldyb</w:t>
            </w:r>
            <w:r w:rsidR="00D74D0F" w:rsidRPr="00D57806">
              <w:rPr>
                <w:lang w:eastAsia="lt-LT"/>
              </w:rPr>
              <w:t xml:space="preserve">ės atnaujinto </w:t>
            </w:r>
            <w:r w:rsidR="001F7C39" w:rsidRPr="00D57806">
              <w:rPr>
                <w:lang w:eastAsia="lt-LT"/>
              </w:rPr>
              <w:t xml:space="preserve">ugdymo turinio </w:t>
            </w:r>
            <w:r w:rsidR="00D74D0F" w:rsidRPr="00D57806">
              <w:rPr>
                <w:lang w:eastAsia="lt-LT"/>
              </w:rPr>
              <w:t xml:space="preserve">įgyvendinimo koordinavimo </w:t>
            </w:r>
            <w:r w:rsidR="001F7C39" w:rsidRPr="00D57806">
              <w:rPr>
                <w:lang w:eastAsia="lt-LT"/>
              </w:rPr>
              <w:t>komando</w:t>
            </w:r>
            <w:r w:rsidR="00B14693" w:rsidRPr="00D57806">
              <w:rPr>
                <w:lang w:eastAsia="lt-LT"/>
              </w:rPr>
              <w:t>je.</w:t>
            </w:r>
            <w:r w:rsidR="001F7C39" w:rsidRPr="00D57806">
              <w:rPr>
                <w:lang w:eastAsia="lt-LT"/>
              </w:rPr>
              <w:t xml:space="preserve"> </w:t>
            </w:r>
            <w:r w:rsidR="00846BFC" w:rsidRPr="00D57806">
              <w:rPr>
                <w:lang w:eastAsia="lt-LT"/>
              </w:rPr>
              <w:t xml:space="preserve">Projekto „Skaitmeninio ugdymo </w:t>
            </w:r>
            <w:r w:rsidR="00B14693" w:rsidRPr="00D57806">
              <w:rPr>
                <w:lang w:eastAsia="lt-LT"/>
              </w:rPr>
              <w:t>turinio kūrimas ir diegimas „(</w:t>
            </w:r>
            <w:r w:rsidR="00846BFC" w:rsidRPr="00D57806">
              <w:rPr>
                <w:lang w:eastAsia="lt-LT"/>
              </w:rPr>
              <w:t>09.</w:t>
            </w:r>
            <w:r w:rsidR="00846BFC" w:rsidRPr="003251B5">
              <w:rPr>
                <w:lang w:eastAsia="lt-LT"/>
              </w:rPr>
              <w:t>2.1-ESF</w:t>
            </w:r>
            <w:r w:rsidR="00B14693" w:rsidRPr="003251B5">
              <w:rPr>
                <w:lang w:eastAsia="lt-LT"/>
              </w:rPr>
              <w:t>A-V-726-03-0001) 2.1.1. veiklos</w:t>
            </w:r>
            <w:r w:rsidR="00846BFC" w:rsidRPr="003251B5">
              <w:rPr>
                <w:lang w:eastAsia="lt-LT"/>
              </w:rPr>
              <w:t>“</w:t>
            </w:r>
            <w:r w:rsidR="00B14693" w:rsidRPr="003251B5">
              <w:rPr>
                <w:lang w:eastAsia="lt-LT"/>
              </w:rPr>
              <w:t xml:space="preserve"> </w:t>
            </w:r>
            <w:r w:rsidR="00846BFC" w:rsidRPr="003251B5">
              <w:rPr>
                <w:lang w:eastAsia="lt-LT"/>
              </w:rPr>
              <w:t>Savivaldybi</w:t>
            </w:r>
            <w:r w:rsidR="00846BFC" w:rsidRPr="00D57806">
              <w:rPr>
                <w:lang w:eastAsia="lt-LT"/>
              </w:rPr>
              <w:t xml:space="preserve">ų komandų mokymai ir konsultacijos diegiant atnaujintą turinį“ mokymai savivaldybių UTA komandoms. </w:t>
            </w:r>
            <w:r w:rsidR="00DF6B8A" w:rsidRPr="00D57806">
              <w:rPr>
                <w:lang w:eastAsia="lt-LT"/>
              </w:rPr>
              <w:t>Šiaulių m. savivaldybės administracijos direktoriaus</w:t>
            </w:r>
            <w:r w:rsidR="000F4E50" w:rsidRPr="00D57806">
              <w:rPr>
                <w:lang w:eastAsia="lt-LT"/>
              </w:rPr>
              <w:t xml:space="preserve"> </w:t>
            </w:r>
            <w:r w:rsidR="000F4E50" w:rsidRPr="00D57806">
              <w:rPr>
                <w:lang w:val="en-US" w:eastAsia="lt-LT"/>
              </w:rPr>
              <w:t>2021m. vasario 15</w:t>
            </w:r>
            <w:r w:rsidR="00DF6B8A" w:rsidRPr="00D57806">
              <w:rPr>
                <w:lang w:eastAsia="lt-LT"/>
              </w:rPr>
              <w:t xml:space="preserve"> </w:t>
            </w:r>
            <w:r w:rsidR="00B14693" w:rsidRPr="00D57806">
              <w:rPr>
                <w:lang w:eastAsia="lt-LT"/>
              </w:rPr>
              <w:t xml:space="preserve">d. </w:t>
            </w:r>
            <w:r w:rsidR="00DF6B8A" w:rsidRPr="00D57806">
              <w:rPr>
                <w:lang w:eastAsia="lt-LT"/>
              </w:rPr>
              <w:t xml:space="preserve">įsakymas Nr. </w:t>
            </w:r>
            <w:r w:rsidR="00DF6B8A" w:rsidRPr="000C3C37">
              <w:rPr>
                <w:lang w:eastAsia="lt-LT"/>
              </w:rPr>
              <w:t>A-166</w:t>
            </w:r>
            <w:r w:rsidR="00DF6B8A" w:rsidRPr="00D57806">
              <w:rPr>
                <w:lang w:eastAsia="lt-LT"/>
              </w:rPr>
              <w:t xml:space="preserve">, Dėl </w:t>
            </w:r>
            <w:r w:rsidR="000F4E50" w:rsidRPr="00D57806">
              <w:rPr>
                <w:lang w:eastAsia="lt-LT"/>
              </w:rPr>
              <w:t xml:space="preserve">Šiaulių miesto savivaldybės atnaujinamo ugdymo turinio įgyvendinimo koordinavimo komandos sudarymo. </w:t>
            </w:r>
          </w:p>
        </w:tc>
        <w:tc>
          <w:tcPr>
            <w:tcW w:w="4962" w:type="dxa"/>
            <w:tcBorders>
              <w:top w:val="single" w:sz="4" w:space="0" w:color="auto"/>
              <w:left w:val="single" w:sz="4" w:space="0" w:color="auto"/>
              <w:bottom w:val="single" w:sz="4" w:space="0" w:color="auto"/>
              <w:right w:val="single" w:sz="4" w:space="0" w:color="auto"/>
            </w:tcBorders>
          </w:tcPr>
          <w:p w14:paraId="39926344" w14:textId="25FDD72E" w:rsidR="00BB3AAE" w:rsidRPr="00D57806" w:rsidRDefault="00846BFC" w:rsidP="00B14693">
            <w:pPr>
              <w:jc w:val="both"/>
              <w:rPr>
                <w:lang w:eastAsia="lt-LT"/>
              </w:rPr>
            </w:pPr>
            <w:r w:rsidRPr="00D57806">
              <w:rPr>
                <w:lang w:eastAsia="lt-LT"/>
              </w:rPr>
              <w:t>Įgytos žinios ir patirtis bus pritaikyta organizuojant atnaujinto ugdymo turinio įgyvendinimą mokykloje. Mokyklos bendruomenės patirtimi</w:t>
            </w:r>
            <w:r w:rsidR="004E65CF" w:rsidRPr="00D57806">
              <w:rPr>
                <w:lang w:eastAsia="lt-LT"/>
              </w:rPr>
              <w:t>,</w:t>
            </w:r>
            <w:r w:rsidRPr="00D57806">
              <w:rPr>
                <w:lang w:eastAsia="lt-LT"/>
              </w:rPr>
              <w:t xml:space="preserve"> pasiruošiant atnaujinto ugdymo turinio naudojimui</w:t>
            </w:r>
            <w:r w:rsidR="004E65CF" w:rsidRPr="00D57806">
              <w:rPr>
                <w:lang w:eastAsia="lt-LT"/>
              </w:rPr>
              <w:t>,</w:t>
            </w:r>
            <w:r w:rsidRPr="00D57806">
              <w:rPr>
                <w:lang w:eastAsia="lt-LT"/>
              </w:rPr>
              <w:t xml:space="preserve"> bus pasidalinta dirbant </w:t>
            </w:r>
            <w:r w:rsidR="004E65CF" w:rsidRPr="00D57806">
              <w:rPr>
                <w:lang w:eastAsia="lt-LT"/>
              </w:rPr>
              <w:t>miesto atnaujinto ugdymo turinio įgyvendinimo koordinavimo komandoje</w:t>
            </w:r>
            <w:r w:rsidR="00B14693" w:rsidRPr="00D57806">
              <w:rPr>
                <w:lang w:eastAsia="lt-LT"/>
              </w:rPr>
              <w:t>.</w:t>
            </w:r>
          </w:p>
        </w:tc>
      </w:tr>
      <w:tr w:rsidR="00BB3AAE" w:rsidRPr="00D57806" w14:paraId="3CF371FD" w14:textId="77777777" w:rsidTr="00550BD5">
        <w:tc>
          <w:tcPr>
            <w:tcW w:w="4423" w:type="dxa"/>
            <w:tcBorders>
              <w:top w:val="single" w:sz="4" w:space="0" w:color="auto"/>
              <w:left w:val="single" w:sz="4" w:space="0" w:color="auto"/>
              <w:bottom w:val="single" w:sz="4" w:space="0" w:color="auto"/>
              <w:right w:val="single" w:sz="4" w:space="0" w:color="auto"/>
            </w:tcBorders>
            <w:hideMark/>
          </w:tcPr>
          <w:p w14:paraId="0B7ECD53" w14:textId="36347573" w:rsidR="001F7C39" w:rsidRPr="00D57806" w:rsidRDefault="00BB3AAE" w:rsidP="001F7C39">
            <w:r w:rsidRPr="00D57806">
              <w:rPr>
                <w:lang w:eastAsia="lt-LT"/>
              </w:rPr>
              <w:t>3.</w:t>
            </w:r>
            <w:r w:rsidR="00F00FB6" w:rsidRPr="000C3C37">
              <w:rPr>
                <w:lang w:eastAsia="lt-LT"/>
              </w:rPr>
              <w:t>3</w:t>
            </w:r>
            <w:r w:rsidRPr="00D57806">
              <w:rPr>
                <w:lang w:eastAsia="lt-LT"/>
              </w:rPr>
              <w:t>.</w:t>
            </w:r>
            <w:r w:rsidR="001F7C39" w:rsidRPr="00D57806">
              <w:t xml:space="preserve"> Esu Šiaulių miesto </w:t>
            </w:r>
            <w:r w:rsidR="000A3760" w:rsidRPr="00D57806">
              <w:t>b</w:t>
            </w:r>
            <w:r w:rsidR="001F7C39" w:rsidRPr="00D57806">
              <w:t>endrojo ugdymo mokyklų vadovų asociacijos tarybos nar</w:t>
            </w:r>
            <w:r w:rsidR="000F2FFA" w:rsidRPr="00D57806">
              <w:t>ė</w:t>
            </w:r>
            <w:r w:rsidR="001F7C39" w:rsidRPr="00D57806">
              <w:t xml:space="preserve">. </w:t>
            </w:r>
          </w:p>
          <w:p w14:paraId="66424040" w14:textId="1A97AFF6" w:rsidR="00BB3AAE" w:rsidRPr="000C3C37" w:rsidRDefault="00BB3AAE" w:rsidP="00D65614">
            <w:pPr>
              <w:jc w:val="both"/>
              <w:rPr>
                <w:lang w:eastAsia="lt-LT"/>
              </w:rPr>
            </w:pPr>
          </w:p>
        </w:tc>
        <w:tc>
          <w:tcPr>
            <w:tcW w:w="4962" w:type="dxa"/>
            <w:tcBorders>
              <w:top w:val="single" w:sz="4" w:space="0" w:color="auto"/>
              <w:left w:val="single" w:sz="4" w:space="0" w:color="auto"/>
              <w:bottom w:val="single" w:sz="4" w:space="0" w:color="auto"/>
              <w:right w:val="single" w:sz="4" w:space="0" w:color="auto"/>
            </w:tcBorders>
          </w:tcPr>
          <w:p w14:paraId="16A7C313" w14:textId="473818D6" w:rsidR="00BB3AAE" w:rsidRPr="00D57806" w:rsidRDefault="004E65CF" w:rsidP="00AB30C8">
            <w:pPr>
              <w:jc w:val="both"/>
              <w:rPr>
                <w:lang w:eastAsia="lt-LT"/>
              </w:rPr>
            </w:pPr>
            <w:r w:rsidRPr="00D57806">
              <w:t xml:space="preserve">Atstovauju Šiaulių miesto Bendrojo ugdymo mokykloms, kuriose mokosi </w:t>
            </w:r>
            <w:r w:rsidRPr="000C3C37">
              <w:t xml:space="preserve">100 </w:t>
            </w:r>
            <w:r w:rsidRPr="00D57806">
              <w:t xml:space="preserve">proc. mokinių turinčių didelius ir labai didelius specialiuosius poreikius. </w:t>
            </w:r>
            <w:r w:rsidR="0055286D" w:rsidRPr="00D57806">
              <w:rPr>
                <w:lang w:eastAsia="lt-LT"/>
              </w:rPr>
              <w:t>Dalyvavau aptariant aktualius klausimus Šiaulių miesto mokykloms</w:t>
            </w:r>
            <w:r w:rsidR="00AB30C8" w:rsidRPr="00D57806">
              <w:rPr>
                <w:lang w:eastAsia="lt-LT"/>
              </w:rPr>
              <w:t>. Turimi duomenys padėjo tobulinti mokyklos veiklos organizavimą</w:t>
            </w:r>
            <w:r w:rsidR="003D14AE" w:rsidRPr="00D57806">
              <w:rPr>
                <w:lang w:eastAsia="lt-LT"/>
              </w:rPr>
              <w:t>.</w:t>
            </w:r>
          </w:p>
        </w:tc>
      </w:tr>
      <w:tr w:rsidR="00BB3AAE" w:rsidRPr="00D57806" w14:paraId="24A60C09" w14:textId="77777777" w:rsidTr="004E65CF">
        <w:trPr>
          <w:trHeight w:val="1988"/>
        </w:trPr>
        <w:tc>
          <w:tcPr>
            <w:tcW w:w="4423" w:type="dxa"/>
            <w:tcBorders>
              <w:top w:val="single" w:sz="4" w:space="0" w:color="auto"/>
              <w:left w:val="single" w:sz="4" w:space="0" w:color="auto"/>
              <w:bottom w:val="single" w:sz="4" w:space="0" w:color="auto"/>
              <w:right w:val="single" w:sz="4" w:space="0" w:color="auto"/>
            </w:tcBorders>
            <w:hideMark/>
          </w:tcPr>
          <w:p w14:paraId="6268D8B1" w14:textId="43B3518C" w:rsidR="00BB3AAE" w:rsidRPr="00D57806" w:rsidRDefault="00BB3AAE" w:rsidP="003600B5">
            <w:pPr>
              <w:pStyle w:val="prastasiniatinklio"/>
              <w:jc w:val="both"/>
            </w:pPr>
            <w:r w:rsidRPr="00D57806">
              <w:rPr>
                <w:lang w:eastAsia="lt-LT"/>
              </w:rPr>
              <w:t>3.</w:t>
            </w:r>
            <w:r w:rsidR="00F00FB6" w:rsidRPr="00D57806">
              <w:rPr>
                <w:lang w:eastAsia="lt-LT"/>
              </w:rPr>
              <w:t>4</w:t>
            </w:r>
            <w:r w:rsidRPr="00D57806">
              <w:rPr>
                <w:lang w:eastAsia="lt-LT"/>
              </w:rPr>
              <w:t>.</w:t>
            </w:r>
            <w:r w:rsidR="008411A2" w:rsidRPr="00D57806">
              <w:rPr>
                <w:lang w:eastAsia="lt-LT"/>
              </w:rPr>
              <w:t xml:space="preserve"> </w:t>
            </w:r>
            <w:r w:rsidR="004E65CF" w:rsidRPr="00D57806">
              <w:rPr>
                <w:lang w:eastAsia="lt-LT"/>
              </w:rPr>
              <w:t xml:space="preserve">Dalyvavimas </w:t>
            </w:r>
            <w:r w:rsidR="0055286D" w:rsidRPr="00D57806">
              <w:t xml:space="preserve">Lietuvos Respublikos </w:t>
            </w:r>
            <w:r w:rsidR="004E65CF" w:rsidRPr="00D57806">
              <w:t>Š</w:t>
            </w:r>
            <w:r w:rsidR="0055286D" w:rsidRPr="00D57806">
              <w:t>vietimo, mokslo ir sporto ministerijos</w:t>
            </w:r>
            <w:r w:rsidR="004E65CF" w:rsidRPr="00D57806">
              <w:t xml:space="preserve">, </w:t>
            </w:r>
            <w:r w:rsidR="000A3760" w:rsidRPr="00D57806">
              <w:t>Nacionalin</w:t>
            </w:r>
            <w:r w:rsidR="004E65CF" w:rsidRPr="00D57806">
              <w:t>ės</w:t>
            </w:r>
            <w:r w:rsidR="000A3760" w:rsidRPr="00D57806">
              <w:t xml:space="preserve"> švietimo a</w:t>
            </w:r>
            <w:r w:rsidR="0055286D" w:rsidRPr="00D57806">
              <w:t>gentūr</w:t>
            </w:r>
            <w:r w:rsidR="004E65CF" w:rsidRPr="00D57806">
              <w:t>os</w:t>
            </w:r>
            <w:r w:rsidR="0055286D" w:rsidRPr="00D57806">
              <w:t xml:space="preserve"> įgyvendinamo bei Europos Komisijos remiamo Britų Tarybos vykdomo projekto „Parama mokyklų vadovams, ugdymo turinio reformos Lietuvoje lyderiams“ (REFORM/IM2020/008)</w:t>
            </w:r>
            <w:r w:rsidR="004E65CF" w:rsidRPr="00D57806">
              <w:t xml:space="preserve"> mokymuose</w:t>
            </w:r>
            <w:r w:rsidR="000A3760" w:rsidRPr="00D57806">
              <w:t xml:space="preserve">. </w:t>
            </w:r>
          </w:p>
        </w:tc>
        <w:tc>
          <w:tcPr>
            <w:tcW w:w="4962" w:type="dxa"/>
            <w:tcBorders>
              <w:top w:val="single" w:sz="4" w:space="0" w:color="auto"/>
              <w:left w:val="single" w:sz="4" w:space="0" w:color="auto"/>
              <w:bottom w:val="single" w:sz="4" w:space="0" w:color="auto"/>
              <w:right w:val="single" w:sz="4" w:space="0" w:color="auto"/>
            </w:tcBorders>
          </w:tcPr>
          <w:p w14:paraId="6B4DD9B6" w14:textId="112FBCA8" w:rsidR="00BB3AAE" w:rsidRPr="00D57806" w:rsidRDefault="000A3760" w:rsidP="004E65CF">
            <w:pPr>
              <w:jc w:val="both"/>
              <w:rPr>
                <w:lang w:eastAsia="lt-LT"/>
              </w:rPr>
            </w:pPr>
            <w:r w:rsidRPr="00D57806">
              <w:t>Mokymų, skirtų mokyklų vadovams, pavaduotojams ugdymui, norintiems pasirengti diegti mokyklose atnaujinamas pradinio, pagrindinio ir vidurinio ugdymo bendrąsias programas</w:t>
            </w:r>
            <w:r w:rsidR="00CB7562" w:rsidRPr="00D57806">
              <w:t xml:space="preserve">, </w:t>
            </w:r>
            <w:r w:rsidRPr="00D57806">
              <w:t>informacija ir žiniomis dalinausi su mokyklos bendruomene</w:t>
            </w:r>
            <w:r w:rsidR="00AB30C8" w:rsidRPr="00D57806">
              <w:t xml:space="preserve">, </w:t>
            </w:r>
            <w:r w:rsidR="00CB7562" w:rsidRPr="00D57806">
              <w:t xml:space="preserve">informaciją </w:t>
            </w:r>
            <w:r w:rsidR="00AB30C8" w:rsidRPr="00D57806">
              <w:t>naudojome mokyklos veiklos planavimui</w:t>
            </w:r>
            <w:r w:rsidRPr="00D57806">
              <w:t xml:space="preserve">.  </w:t>
            </w:r>
          </w:p>
        </w:tc>
      </w:tr>
      <w:tr w:rsidR="00D652EF" w:rsidRPr="00D57806" w14:paraId="15CFDB41" w14:textId="77777777" w:rsidTr="00550BD5">
        <w:tc>
          <w:tcPr>
            <w:tcW w:w="4423" w:type="dxa"/>
            <w:tcBorders>
              <w:top w:val="single" w:sz="4" w:space="0" w:color="auto"/>
              <w:left w:val="single" w:sz="4" w:space="0" w:color="auto"/>
              <w:bottom w:val="single" w:sz="4" w:space="0" w:color="auto"/>
              <w:right w:val="single" w:sz="4" w:space="0" w:color="auto"/>
            </w:tcBorders>
          </w:tcPr>
          <w:p w14:paraId="2DAAE4E4" w14:textId="3E3B8F94" w:rsidR="00D652EF" w:rsidRPr="00D57806" w:rsidRDefault="003904B0" w:rsidP="00F00FB6">
            <w:pPr>
              <w:jc w:val="both"/>
              <w:rPr>
                <w:color w:val="000000" w:themeColor="text1"/>
              </w:rPr>
            </w:pPr>
            <w:r w:rsidRPr="000C3C37">
              <w:rPr>
                <w:color w:val="000000" w:themeColor="text1"/>
              </w:rPr>
              <w:t>3.</w:t>
            </w:r>
            <w:r w:rsidR="00F00FB6" w:rsidRPr="000C3C37">
              <w:rPr>
                <w:color w:val="000000" w:themeColor="text1"/>
              </w:rPr>
              <w:t>5</w:t>
            </w:r>
            <w:r w:rsidRPr="000C3C37">
              <w:rPr>
                <w:color w:val="000000" w:themeColor="text1"/>
              </w:rPr>
              <w:t>.</w:t>
            </w:r>
            <w:r w:rsidR="003D14AE" w:rsidRPr="000C3C37">
              <w:rPr>
                <w:color w:val="000000" w:themeColor="text1"/>
              </w:rPr>
              <w:t xml:space="preserve"> </w:t>
            </w:r>
            <w:r w:rsidR="00F00FB6" w:rsidRPr="00D57806">
              <w:rPr>
                <w:lang w:eastAsia="lt-LT"/>
              </w:rPr>
              <w:t xml:space="preserve">Centralizavus buhalterinę apskaitą, daliai likusių funkcijų mokykloje, rasti žmogiškieji ištekliai, perskirstant funkcijas darbuotojams, atnaujinant Vidaus kontrolės tvarką. </w:t>
            </w:r>
          </w:p>
        </w:tc>
        <w:tc>
          <w:tcPr>
            <w:tcW w:w="4962" w:type="dxa"/>
            <w:tcBorders>
              <w:top w:val="single" w:sz="4" w:space="0" w:color="auto"/>
              <w:left w:val="single" w:sz="4" w:space="0" w:color="auto"/>
              <w:bottom w:val="single" w:sz="4" w:space="0" w:color="auto"/>
              <w:right w:val="single" w:sz="4" w:space="0" w:color="auto"/>
            </w:tcBorders>
          </w:tcPr>
          <w:p w14:paraId="101BCE8E" w14:textId="45FB8933" w:rsidR="00D652EF" w:rsidRPr="00D57806" w:rsidRDefault="00235343" w:rsidP="00D65614">
            <w:pPr>
              <w:jc w:val="both"/>
              <w:rPr>
                <w:lang w:eastAsia="lt-LT"/>
              </w:rPr>
            </w:pPr>
            <w:r w:rsidRPr="00D57806">
              <w:rPr>
                <w:lang w:eastAsia="lt-LT"/>
              </w:rPr>
              <w:t xml:space="preserve">Finansiniai metai užbaigti sėkmingai. </w:t>
            </w:r>
          </w:p>
        </w:tc>
      </w:tr>
      <w:tr w:rsidR="00596719" w:rsidRPr="00D57806" w14:paraId="2C64E828" w14:textId="77777777" w:rsidTr="00550BD5">
        <w:tc>
          <w:tcPr>
            <w:tcW w:w="4423" w:type="dxa"/>
            <w:tcBorders>
              <w:top w:val="single" w:sz="4" w:space="0" w:color="auto"/>
              <w:left w:val="single" w:sz="4" w:space="0" w:color="auto"/>
              <w:bottom w:val="single" w:sz="4" w:space="0" w:color="auto"/>
              <w:right w:val="single" w:sz="4" w:space="0" w:color="auto"/>
            </w:tcBorders>
          </w:tcPr>
          <w:p w14:paraId="0BEA0A4E" w14:textId="57D9165B" w:rsidR="00596719" w:rsidRPr="00D57806" w:rsidRDefault="005F6385" w:rsidP="00D65614">
            <w:pPr>
              <w:jc w:val="both"/>
              <w:rPr>
                <w:color w:val="000000" w:themeColor="text1"/>
              </w:rPr>
            </w:pPr>
            <w:r w:rsidRPr="00D57806">
              <w:rPr>
                <w:color w:val="000000" w:themeColor="text1"/>
              </w:rPr>
              <w:t>3.</w:t>
            </w:r>
            <w:r w:rsidR="00F00FB6" w:rsidRPr="00D57806">
              <w:rPr>
                <w:color w:val="000000" w:themeColor="text1"/>
              </w:rPr>
              <w:t>6</w:t>
            </w:r>
            <w:r w:rsidRPr="00D57806">
              <w:rPr>
                <w:color w:val="000000" w:themeColor="text1"/>
              </w:rPr>
              <w:t xml:space="preserve">. </w:t>
            </w:r>
            <w:r w:rsidR="00596719" w:rsidRPr="00D57806">
              <w:rPr>
                <w:color w:val="000000" w:themeColor="text1"/>
              </w:rPr>
              <w:t xml:space="preserve">Nuoseklus, kryptingas, saugus mokyklos darbas dirbant COVID-19 pandemijos sąlygomis. </w:t>
            </w:r>
          </w:p>
        </w:tc>
        <w:tc>
          <w:tcPr>
            <w:tcW w:w="4962" w:type="dxa"/>
            <w:tcBorders>
              <w:top w:val="single" w:sz="4" w:space="0" w:color="auto"/>
              <w:left w:val="single" w:sz="4" w:space="0" w:color="auto"/>
              <w:bottom w:val="single" w:sz="4" w:space="0" w:color="auto"/>
              <w:right w:val="single" w:sz="4" w:space="0" w:color="auto"/>
            </w:tcBorders>
          </w:tcPr>
          <w:p w14:paraId="2C9A0956" w14:textId="05A4AB0E" w:rsidR="00596719" w:rsidRPr="00D57806" w:rsidRDefault="00596719" w:rsidP="00D65614">
            <w:pPr>
              <w:jc w:val="both"/>
              <w:rPr>
                <w:lang w:eastAsia="lt-LT"/>
              </w:rPr>
            </w:pPr>
            <w:r w:rsidRPr="00D57806">
              <w:rPr>
                <w:lang w:eastAsia="lt-LT"/>
              </w:rPr>
              <w:t>Mokykla visus metus dirbo kontakte</w:t>
            </w:r>
            <w:r w:rsidR="00F00FB6" w:rsidRPr="00D57806">
              <w:rPr>
                <w:lang w:eastAsia="lt-LT"/>
              </w:rPr>
              <w:t>.</w:t>
            </w:r>
            <w:r w:rsidRPr="00D57806">
              <w:rPr>
                <w:lang w:eastAsia="lt-LT"/>
              </w:rPr>
              <w:t xml:space="preserve"> Išvengta nuotolinio ugdymo organizavimo būdo.</w:t>
            </w:r>
          </w:p>
        </w:tc>
      </w:tr>
      <w:tr w:rsidR="00112665" w:rsidRPr="00D57806" w14:paraId="2828A623" w14:textId="77777777" w:rsidTr="00550BD5">
        <w:tc>
          <w:tcPr>
            <w:tcW w:w="4423" w:type="dxa"/>
            <w:tcBorders>
              <w:top w:val="single" w:sz="4" w:space="0" w:color="auto"/>
              <w:left w:val="single" w:sz="4" w:space="0" w:color="auto"/>
              <w:bottom w:val="single" w:sz="4" w:space="0" w:color="auto"/>
              <w:right w:val="single" w:sz="4" w:space="0" w:color="auto"/>
            </w:tcBorders>
          </w:tcPr>
          <w:p w14:paraId="421062FF" w14:textId="3615CB6C" w:rsidR="00112665" w:rsidRPr="00D57806" w:rsidRDefault="005F6385" w:rsidP="00D65614">
            <w:pPr>
              <w:jc w:val="both"/>
              <w:rPr>
                <w:color w:val="000000" w:themeColor="text1"/>
              </w:rPr>
            </w:pPr>
            <w:r w:rsidRPr="00D57806">
              <w:rPr>
                <w:color w:val="000000" w:themeColor="text1"/>
              </w:rPr>
              <w:t>3.</w:t>
            </w:r>
            <w:r w:rsidR="00F00FB6" w:rsidRPr="00D57806">
              <w:rPr>
                <w:color w:val="000000" w:themeColor="text1"/>
              </w:rPr>
              <w:t>7.</w:t>
            </w:r>
            <w:r w:rsidRPr="00D57806">
              <w:rPr>
                <w:color w:val="000000" w:themeColor="text1"/>
              </w:rPr>
              <w:t xml:space="preserve"> </w:t>
            </w:r>
            <w:r w:rsidR="00112665" w:rsidRPr="00D57806">
              <w:rPr>
                <w:color w:val="000000" w:themeColor="text1"/>
              </w:rPr>
              <w:t xml:space="preserve">Inicijavau lėšų </w:t>
            </w:r>
            <w:r w:rsidR="00F00FB6" w:rsidRPr="00D57806">
              <w:rPr>
                <w:color w:val="000000" w:themeColor="text1"/>
              </w:rPr>
              <w:t xml:space="preserve">paiešką </w:t>
            </w:r>
            <w:r w:rsidR="00112665" w:rsidRPr="00D57806">
              <w:rPr>
                <w:color w:val="000000" w:themeColor="text1"/>
              </w:rPr>
              <w:t>spo</w:t>
            </w:r>
            <w:r w:rsidR="00B14693" w:rsidRPr="00D57806">
              <w:rPr>
                <w:color w:val="000000" w:themeColor="text1"/>
              </w:rPr>
              <w:t>rto salės modernizavimo darbams</w:t>
            </w:r>
            <w:r w:rsidR="00112665" w:rsidRPr="00D57806">
              <w:rPr>
                <w:color w:val="000000" w:themeColor="text1"/>
              </w:rPr>
              <w:t xml:space="preserve"> </w:t>
            </w:r>
            <w:r w:rsidR="00F00FB6" w:rsidRPr="00D57806">
              <w:rPr>
                <w:color w:val="000000" w:themeColor="text1"/>
              </w:rPr>
              <w:t xml:space="preserve">pabaigti. </w:t>
            </w:r>
          </w:p>
        </w:tc>
        <w:tc>
          <w:tcPr>
            <w:tcW w:w="4962" w:type="dxa"/>
            <w:tcBorders>
              <w:top w:val="single" w:sz="4" w:space="0" w:color="auto"/>
              <w:left w:val="single" w:sz="4" w:space="0" w:color="auto"/>
              <w:bottom w:val="single" w:sz="4" w:space="0" w:color="auto"/>
              <w:right w:val="single" w:sz="4" w:space="0" w:color="auto"/>
            </w:tcBorders>
          </w:tcPr>
          <w:p w14:paraId="09B2B724" w14:textId="3C16706F" w:rsidR="00112665" w:rsidRPr="00D57806" w:rsidRDefault="00112665" w:rsidP="00D65614">
            <w:pPr>
              <w:jc w:val="both"/>
              <w:rPr>
                <w:lang w:eastAsia="lt-LT"/>
              </w:rPr>
            </w:pPr>
            <w:r w:rsidRPr="00D57806">
              <w:rPr>
                <w:lang w:eastAsia="lt-LT"/>
              </w:rPr>
              <w:t xml:space="preserve">Įrengtos inžinerinių tinklų apsauginės tvorelės, įsigytos apsaugos </w:t>
            </w:r>
            <w:r w:rsidR="005F6385" w:rsidRPr="00D57806">
              <w:rPr>
                <w:lang w:eastAsia="lt-LT"/>
              </w:rPr>
              <w:t xml:space="preserve">saugioms </w:t>
            </w:r>
            <w:r w:rsidRPr="00D57806">
              <w:rPr>
                <w:lang w:eastAsia="lt-LT"/>
              </w:rPr>
              <w:t>sporto salės kolonoms ir sienai įrengti.</w:t>
            </w:r>
            <w:r w:rsidR="00F00FB6" w:rsidRPr="00D57806">
              <w:rPr>
                <w:lang w:eastAsia="lt-LT"/>
              </w:rPr>
              <w:t xml:space="preserve"> Saugi mokymosi aplinka.</w:t>
            </w:r>
          </w:p>
        </w:tc>
      </w:tr>
      <w:tr w:rsidR="00193F51" w:rsidRPr="00D57806" w14:paraId="33258DE5" w14:textId="77777777" w:rsidTr="00550BD5">
        <w:tc>
          <w:tcPr>
            <w:tcW w:w="4423" w:type="dxa"/>
            <w:tcBorders>
              <w:top w:val="single" w:sz="4" w:space="0" w:color="auto"/>
              <w:left w:val="single" w:sz="4" w:space="0" w:color="auto"/>
              <w:bottom w:val="single" w:sz="4" w:space="0" w:color="auto"/>
              <w:right w:val="single" w:sz="4" w:space="0" w:color="auto"/>
            </w:tcBorders>
          </w:tcPr>
          <w:p w14:paraId="6A8527CE" w14:textId="5E1E55EB" w:rsidR="00193F51" w:rsidRPr="00D57806" w:rsidRDefault="00F00FB6" w:rsidP="00193F51">
            <w:r w:rsidRPr="00D57806">
              <w:t xml:space="preserve">3.8. </w:t>
            </w:r>
            <w:r w:rsidR="00EF3D41" w:rsidRPr="00D57806">
              <w:t xml:space="preserve">Dėl įstatymų pokyčių atnaujinta Darbo apmokėjimo sistema. </w:t>
            </w:r>
          </w:p>
          <w:p w14:paraId="323F9EAF" w14:textId="77777777" w:rsidR="00193F51" w:rsidRPr="00D57806" w:rsidRDefault="00193F51" w:rsidP="00D65614">
            <w:pPr>
              <w:jc w:val="both"/>
              <w:rPr>
                <w:color w:val="000000" w:themeColor="text1"/>
              </w:rPr>
            </w:pPr>
          </w:p>
          <w:p w14:paraId="6C91D44F" w14:textId="38C68095" w:rsidR="00193F51" w:rsidRPr="00D57806" w:rsidRDefault="00193F51" w:rsidP="008E0650">
            <w:pPr>
              <w:rPr>
                <w:color w:val="000000" w:themeColor="text1"/>
              </w:rPr>
            </w:pPr>
          </w:p>
        </w:tc>
        <w:tc>
          <w:tcPr>
            <w:tcW w:w="4962" w:type="dxa"/>
            <w:tcBorders>
              <w:top w:val="single" w:sz="4" w:space="0" w:color="auto"/>
              <w:left w:val="single" w:sz="4" w:space="0" w:color="auto"/>
              <w:bottom w:val="single" w:sz="4" w:space="0" w:color="auto"/>
              <w:right w:val="single" w:sz="4" w:space="0" w:color="auto"/>
            </w:tcBorders>
          </w:tcPr>
          <w:p w14:paraId="77AB538E" w14:textId="03BD5853" w:rsidR="00EF3D41" w:rsidRPr="00D57806" w:rsidRDefault="00EF3D41" w:rsidP="00193F51">
            <w:r w:rsidRPr="00D57806">
              <w:t>Atnaujinta darbo apmokėjimo sistema (direktoriaus įsakymai: Nr. IV-5, 2021-01-04,  Nr. IV-35 (2021-04-30).</w:t>
            </w:r>
          </w:p>
          <w:p w14:paraId="318AC147" w14:textId="59E8D7F9" w:rsidR="00193F51" w:rsidRPr="00D57806" w:rsidRDefault="00FB0072" w:rsidP="00F00FB6">
            <w:r w:rsidRPr="00D57806">
              <w:t>2021-06-02 organizuotas susirinkimas su darbuotojų atstovais dėl 2021-2022 m. m. darbo krūvio sandaros</w:t>
            </w:r>
            <w:r w:rsidR="00F00FB6" w:rsidRPr="00D57806">
              <w:t>.</w:t>
            </w:r>
            <w:r w:rsidRPr="00D57806">
              <w:t xml:space="preserve"> </w:t>
            </w:r>
            <w:r w:rsidR="00193F51" w:rsidRPr="00D57806">
              <w:t>Nuo 202</w:t>
            </w:r>
            <w:r w:rsidR="008E0650" w:rsidRPr="00D57806">
              <w:t>1</w:t>
            </w:r>
            <w:r w:rsidR="00193F51" w:rsidRPr="00D57806">
              <w:t xml:space="preserve"> m. rugsėjo 1 d. atnaujintos darbo sutartys su mokytojais pagal </w:t>
            </w:r>
            <w:r w:rsidR="008E0650" w:rsidRPr="00D57806">
              <w:t xml:space="preserve">susitartą darbo krūvio sandarą. </w:t>
            </w:r>
          </w:p>
        </w:tc>
      </w:tr>
    </w:tbl>
    <w:p w14:paraId="1C879AE7" w14:textId="77777777" w:rsidR="00D65614" w:rsidRPr="00D57806" w:rsidRDefault="00D65614" w:rsidP="00D65614">
      <w:pPr>
        <w:tabs>
          <w:tab w:val="left" w:pos="284"/>
        </w:tabs>
        <w:jc w:val="both"/>
        <w:rPr>
          <w:color w:val="0070C0"/>
          <w:lang w:val="lt"/>
        </w:rPr>
      </w:pPr>
    </w:p>
    <w:p w14:paraId="5A80086E" w14:textId="4715BD20" w:rsidR="00BB3AAE" w:rsidRPr="00D57806" w:rsidRDefault="00BB3AAE" w:rsidP="00BB3AAE">
      <w:pPr>
        <w:tabs>
          <w:tab w:val="left" w:pos="284"/>
        </w:tabs>
        <w:rPr>
          <w:b/>
          <w:lang w:eastAsia="lt-LT"/>
        </w:rPr>
      </w:pPr>
      <w:r w:rsidRPr="00D57806">
        <w:rPr>
          <w:b/>
          <w:lang w:eastAsia="lt-LT"/>
        </w:rPr>
        <w:t xml:space="preserve">4. Pakoreguotos praėjusių metų veiklos užduotys (jei tokių buvo) ir rezultatai </w:t>
      </w:r>
    </w:p>
    <w:p w14:paraId="28055669" w14:textId="77777777" w:rsidR="00394937" w:rsidRPr="00D57806" w:rsidRDefault="00394937" w:rsidP="00BB3AAE">
      <w:pPr>
        <w:tabs>
          <w:tab w:val="left" w:pos="284"/>
        </w:tabs>
        <w:rPr>
          <w:b/>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B3AAE" w:rsidRPr="00D57806" w14:paraId="1395ACFA" w14:textId="77777777" w:rsidTr="00203414">
        <w:tc>
          <w:tcPr>
            <w:tcW w:w="2268" w:type="dxa"/>
            <w:tcBorders>
              <w:top w:val="single" w:sz="4" w:space="0" w:color="auto"/>
              <w:left w:val="single" w:sz="4" w:space="0" w:color="auto"/>
              <w:bottom w:val="single" w:sz="4" w:space="0" w:color="auto"/>
              <w:right w:val="single" w:sz="4" w:space="0" w:color="auto"/>
            </w:tcBorders>
            <w:vAlign w:val="center"/>
            <w:hideMark/>
          </w:tcPr>
          <w:p w14:paraId="7CD054BA" w14:textId="77777777" w:rsidR="00BB3AAE" w:rsidRPr="00D57806" w:rsidRDefault="00BB3AAE" w:rsidP="00203414">
            <w:pPr>
              <w:jc w:val="center"/>
              <w:rPr>
                <w:lang w:eastAsia="lt-LT"/>
              </w:rPr>
            </w:pPr>
            <w:r w:rsidRPr="00D57806">
              <w:rPr>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4F4B92" w14:textId="77777777" w:rsidR="00BB3AAE" w:rsidRPr="00D57806" w:rsidRDefault="00BB3AAE" w:rsidP="00203414">
            <w:pPr>
              <w:jc w:val="center"/>
              <w:rPr>
                <w:lang w:eastAsia="lt-LT"/>
              </w:rPr>
            </w:pPr>
            <w:r w:rsidRPr="00D57806">
              <w:rPr>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12FE61" w14:textId="77777777" w:rsidR="00BB3AAE" w:rsidRPr="00D57806" w:rsidRDefault="00BB3AAE" w:rsidP="00203414">
            <w:pPr>
              <w:jc w:val="center"/>
              <w:rPr>
                <w:lang w:eastAsia="lt-LT"/>
              </w:rPr>
            </w:pPr>
            <w:r w:rsidRPr="00D57806">
              <w:rPr>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B576A6" w14:textId="77777777" w:rsidR="00BB3AAE" w:rsidRPr="00D57806" w:rsidRDefault="00BB3AAE" w:rsidP="00203414">
            <w:pPr>
              <w:jc w:val="center"/>
              <w:rPr>
                <w:lang w:eastAsia="lt-LT"/>
              </w:rPr>
            </w:pPr>
            <w:r w:rsidRPr="00D57806">
              <w:rPr>
                <w:lang w:eastAsia="lt-LT"/>
              </w:rPr>
              <w:t>Pasiekti rezultatai ir jų rodikliai</w:t>
            </w:r>
          </w:p>
        </w:tc>
      </w:tr>
      <w:tr w:rsidR="00BB3AAE" w:rsidRPr="00D57806" w14:paraId="614E6B8E" w14:textId="77777777" w:rsidTr="00203414">
        <w:tc>
          <w:tcPr>
            <w:tcW w:w="2268" w:type="dxa"/>
            <w:tcBorders>
              <w:top w:val="single" w:sz="4" w:space="0" w:color="auto"/>
              <w:left w:val="single" w:sz="4" w:space="0" w:color="auto"/>
              <w:bottom w:val="single" w:sz="4" w:space="0" w:color="auto"/>
              <w:right w:val="single" w:sz="4" w:space="0" w:color="auto"/>
            </w:tcBorders>
            <w:vAlign w:val="center"/>
            <w:hideMark/>
          </w:tcPr>
          <w:p w14:paraId="7019BEDF" w14:textId="43E846C3" w:rsidR="00BB3AAE" w:rsidRPr="00D57806" w:rsidRDefault="00F00FB6" w:rsidP="00B460D3">
            <w:pPr>
              <w:jc w:val="center"/>
              <w:rPr>
                <w:lang w:val="en-US" w:eastAsia="lt-LT"/>
              </w:rPr>
            </w:pPr>
            <w:r w:rsidRPr="00D57806">
              <w:rPr>
                <w:lang w:val="en-US"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6BC58DD" w14:textId="3D81D7E5" w:rsidR="00BB3AAE" w:rsidRPr="00D57806" w:rsidRDefault="00F00FB6" w:rsidP="00B460D3">
            <w:pPr>
              <w:jc w:val="center"/>
              <w:rPr>
                <w:lang w:val="en-US" w:eastAsia="lt-LT"/>
              </w:rPr>
            </w:pPr>
            <w:r w:rsidRPr="00D57806">
              <w:rPr>
                <w:lang w:val="en-US"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2A9E6D6" w14:textId="09FAA132" w:rsidR="00BB3AAE" w:rsidRPr="00D57806" w:rsidRDefault="00F00FB6" w:rsidP="00B460D3">
            <w:pPr>
              <w:jc w:val="center"/>
              <w:rPr>
                <w:lang w:val="en-US" w:eastAsia="lt-LT"/>
              </w:rPr>
            </w:pPr>
            <w:r w:rsidRPr="00D57806">
              <w:rPr>
                <w:lang w:val="en-US"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6B095D55" w14:textId="6F2172D7" w:rsidR="00BB3AAE" w:rsidRPr="00D57806" w:rsidRDefault="00F00FB6" w:rsidP="00B460D3">
            <w:pPr>
              <w:jc w:val="center"/>
              <w:rPr>
                <w:lang w:val="en-US" w:eastAsia="lt-LT"/>
              </w:rPr>
            </w:pPr>
            <w:r w:rsidRPr="00D57806">
              <w:rPr>
                <w:lang w:val="en-US" w:eastAsia="lt-LT"/>
              </w:rPr>
              <w:t>-</w:t>
            </w:r>
          </w:p>
        </w:tc>
      </w:tr>
    </w:tbl>
    <w:p w14:paraId="46938B46" w14:textId="570E47EC" w:rsidR="00F10C27" w:rsidRPr="00D57806" w:rsidRDefault="00F10C27" w:rsidP="00BB3AAE">
      <w:pPr>
        <w:jc w:val="center"/>
        <w:rPr>
          <w:lang w:eastAsia="lt-LT"/>
        </w:rPr>
      </w:pPr>
    </w:p>
    <w:p w14:paraId="18112147" w14:textId="77777777" w:rsidR="00DD01A8" w:rsidRDefault="00DD01A8" w:rsidP="00BB3AAE">
      <w:pPr>
        <w:jc w:val="center"/>
        <w:rPr>
          <w:b/>
        </w:rPr>
      </w:pPr>
    </w:p>
    <w:p w14:paraId="12AD93DB" w14:textId="77777777" w:rsidR="00DD01A8" w:rsidRDefault="00DD01A8" w:rsidP="00BB3AAE">
      <w:pPr>
        <w:jc w:val="center"/>
        <w:rPr>
          <w:b/>
        </w:rPr>
      </w:pPr>
    </w:p>
    <w:p w14:paraId="388C8DCC" w14:textId="77777777" w:rsidR="00DD01A8" w:rsidRDefault="00DD01A8" w:rsidP="00BB3AAE">
      <w:pPr>
        <w:jc w:val="center"/>
        <w:rPr>
          <w:b/>
        </w:rPr>
      </w:pPr>
    </w:p>
    <w:p w14:paraId="47784507" w14:textId="77777777" w:rsidR="00DD01A8" w:rsidRDefault="00DD01A8" w:rsidP="00BB3AAE">
      <w:pPr>
        <w:jc w:val="center"/>
        <w:rPr>
          <w:b/>
        </w:rPr>
      </w:pPr>
    </w:p>
    <w:p w14:paraId="6588524C" w14:textId="77777777" w:rsidR="00DD01A8" w:rsidRDefault="00DD01A8" w:rsidP="00BB3AAE">
      <w:pPr>
        <w:jc w:val="center"/>
        <w:rPr>
          <w:b/>
        </w:rPr>
      </w:pPr>
    </w:p>
    <w:p w14:paraId="189D80A8" w14:textId="77777777" w:rsidR="00DD01A8" w:rsidRDefault="00DD01A8" w:rsidP="00BB3AAE">
      <w:pPr>
        <w:jc w:val="center"/>
        <w:rPr>
          <w:b/>
        </w:rPr>
      </w:pPr>
    </w:p>
    <w:p w14:paraId="3393DE28" w14:textId="77777777" w:rsidR="00DD01A8" w:rsidRDefault="00DD01A8" w:rsidP="00BB3AAE">
      <w:pPr>
        <w:jc w:val="center"/>
        <w:rPr>
          <w:b/>
        </w:rPr>
      </w:pPr>
    </w:p>
    <w:p w14:paraId="07876542" w14:textId="77777777" w:rsidR="00DD01A8" w:rsidRDefault="00DD01A8" w:rsidP="00BB3AAE">
      <w:pPr>
        <w:jc w:val="center"/>
        <w:rPr>
          <w:b/>
        </w:rPr>
      </w:pPr>
    </w:p>
    <w:p w14:paraId="079390B2" w14:textId="77777777" w:rsidR="00DD01A8" w:rsidRDefault="00DD01A8" w:rsidP="00BB3AAE">
      <w:pPr>
        <w:jc w:val="center"/>
        <w:rPr>
          <w:b/>
        </w:rPr>
      </w:pPr>
    </w:p>
    <w:p w14:paraId="235C374E" w14:textId="77777777" w:rsidR="00DD01A8" w:rsidRDefault="00DD01A8" w:rsidP="00BB3AAE">
      <w:pPr>
        <w:jc w:val="center"/>
        <w:rPr>
          <w:b/>
        </w:rPr>
      </w:pPr>
    </w:p>
    <w:p w14:paraId="76FAB259" w14:textId="77777777" w:rsidR="00DD01A8" w:rsidRDefault="00DD01A8" w:rsidP="00BB3AAE">
      <w:pPr>
        <w:jc w:val="center"/>
        <w:rPr>
          <w:b/>
        </w:rPr>
      </w:pPr>
    </w:p>
    <w:p w14:paraId="272A0263" w14:textId="77777777" w:rsidR="00DD01A8" w:rsidRDefault="00DD01A8" w:rsidP="00BB3AAE">
      <w:pPr>
        <w:jc w:val="center"/>
        <w:rPr>
          <w:b/>
        </w:rPr>
      </w:pPr>
    </w:p>
    <w:p w14:paraId="4C93B018" w14:textId="77777777" w:rsidR="00DD01A8" w:rsidRDefault="00DD01A8" w:rsidP="00BB3AAE">
      <w:pPr>
        <w:jc w:val="center"/>
        <w:rPr>
          <w:b/>
        </w:rPr>
      </w:pPr>
    </w:p>
    <w:p w14:paraId="57EA50C5" w14:textId="77777777" w:rsidR="00DD01A8" w:rsidRDefault="00DD01A8" w:rsidP="00BB3AAE">
      <w:pPr>
        <w:jc w:val="center"/>
        <w:rPr>
          <w:b/>
        </w:rPr>
      </w:pPr>
    </w:p>
    <w:p w14:paraId="78E2CC18" w14:textId="77777777" w:rsidR="00DD01A8" w:rsidRDefault="00DD01A8" w:rsidP="00BB3AAE">
      <w:pPr>
        <w:jc w:val="center"/>
        <w:rPr>
          <w:b/>
        </w:rPr>
      </w:pPr>
    </w:p>
    <w:p w14:paraId="368A857C" w14:textId="532977B9" w:rsidR="00BB3AAE" w:rsidRPr="00D57806" w:rsidRDefault="00BB3AAE" w:rsidP="00BB3AAE">
      <w:pPr>
        <w:jc w:val="center"/>
        <w:rPr>
          <w:b/>
        </w:rPr>
      </w:pPr>
      <w:r w:rsidRPr="00D57806">
        <w:rPr>
          <w:b/>
        </w:rPr>
        <w:t>III SKYRIUS</w:t>
      </w:r>
    </w:p>
    <w:p w14:paraId="7B2FC43A" w14:textId="77777777" w:rsidR="00BB3AAE" w:rsidRPr="00D57806" w:rsidRDefault="00BB3AAE" w:rsidP="00BB3AAE">
      <w:pPr>
        <w:jc w:val="center"/>
        <w:rPr>
          <w:b/>
        </w:rPr>
      </w:pPr>
      <w:r w:rsidRPr="00D57806">
        <w:rPr>
          <w:b/>
        </w:rPr>
        <w:t>GEBĖJIMŲ ATLIKTI PAREIGYBĖS APRAŠYME NUSTATYTAS FUNKCIJAS VERTINIMAS</w:t>
      </w:r>
    </w:p>
    <w:p w14:paraId="7287F1A2" w14:textId="77777777" w:rsidR="00BB3AAE" w:rsidRPr="00D57806" w:rsidRDefault="00BB3AAE" w:rsidP="00BB3AAE">
      <w:pPr>
        <w:jc w:val="center"/>
      </w:pPr>
    </w:p>
    <w:p w14:paraId="644DCAC3" w14:textId="77777777" w:rsidR="00BB3AAE" w:rsidRPr="00D57806" w:rsidRDefault="00BB3AAE" w:rsidP="00BB3AAE">
      <w:pPr>
        <w:rPr>
          <w:b/>
        </w:rPr>
      </w:pPr>
      <w:r w:rsidRPr="00D57806">
        <w:rPr>
          <w:b/>
        </w:rPr>
        <w:t>5. Gebėjimų atlikti pareigybės aprašyme nustatytas funkcijas vertinimas</w:t>
      </w:r>
    </w:p>
    <w:p w14:paraId="17687EDF" w14:textId="77777777" w:rsidR="00BB3AAE" w:rsidRPr="00D57806" w:rsidRDefault="00BB3AAE" w:rsidP="00BB3AAE">
      <w:pPr>
        <w:tabs>
          <w:tab w:val="left" w:pos="284"/>
        </w:tabs>
        <w:jc w:val="both"/>
        <w:rPr>
          <w:lang w:eastAsia="lt-LT"/>
        </w:rPr>
      </w:pPr>
      <w:r w:rsidRPr="00D57806">
        <w:rPr>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B3AAE" w:rsidRPr="00D57806" w14:paraId="051DB91E"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7F74C" w14:textId="77777777" w:rsidR="00BB3AAE" w:rsidRPr="00D57806" w:rsidRDefault="00BB3AAE" w:rsidP="00203414">
            <w:pPr>
              <w:jc w:val="center"/>
            </w:pPr>
            <w:r w:rsidRPr="00D57806">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6E09F" w14:textId="77777777" w:rsidR="00BB3AAE" w:rsidRPr="00D57806" w:rsidRDefault="00BB3AAE" w:rsidP="00203414">
            <w:pPr>
              <w:jc w:val="center"/>
            </w:pPr>
            <w:r w:rsidRPr="00D57806">
              <w:t>Pažymimas atitinkamas langelis:</w:t>
            </w:r>
          </w:p>
          <w:p w14:paraId="7A540E92" w14:textId="77777777" w:rsidR="00BB3AAE" w:rsidRPr="00D57806" w:rsidRDefault="00BB3AAE" w:rsidP="00203414">
            <w:pPr>
              <w:jc w:val="center"/>
              <w:rPr>
                <w:b/>
              </w:rPr>
            </w:pPr>
            <w:r w:rsidRPr="00D57806">
              <w:t>1 – nepatenkinamai;</w:t>
            </w:r>
          </w:p>
          <w:p w14:paraId="05BFFCF1" w14:textId="77777777" w:rsidR="00BB3AAE" w:rsidRPr="00D57806" w:rsidRDefault="00BB3AAE" w:rsidP="00203414">
            <w:pPr>
              <w:jc w:val="center"/>
            </w:pPr>
            <w:r w:rsidRPr="00D57806">
              <w:t>2 – patenkinamai;</w:t>
            </w:r>
          </w:p>
          <w:p w14:paraId="31574D71" w14:textId="77777777" w:rsidR="00BB3AAE" w:rsidRPr="00D57806" w:rsidRDefault="00BB3AAE" w:rsidP="00203414">
            <w:pPr>
              <w:jc w:val="center"/>
              <w:rPr>
                <w:b/>
              </w:rPr>
            </w:pPr>
            <w:r w:rsidRPr="00D57806">
              <w:t>3 – gerai;</w:t>
            </w:r>
          </w:p>
          <w:p w14:paraId="7D42C21C" w14:textId="77777777" w:rsidR="00BB3AAE" w:rsidRPr="00D57806" w:rsidRDefault="00BB3AAE" w:rsidP="00203414">
            <w:pPr>
              <w:jc w:val="center"/>
            </w:pPr>
            <w:r w:rsidRPr="00D57806">
              <w:t>4 – labai gerai</w:t>
            </w:r>
          </w:p>
        </w:tc>
      </w:tr>
      <w:tr w:rsidR="00BB3AAE" w:rsidRPr="00D57806" w14:paraId="508045D6"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5AA2" w14:textId="77777777" w:rsidR="00BB3AAE" w:rsidRPr="00D57806" w:rsidRDefault="00BB3AAE" w:rsidP="00203414">
            <w:pPr>
              <w:jc w:val="both"/>
            </w:pPr>
            <w:r w:rsidRPr="00D57806">
              <w:t>5.1. Informacijos ir situacijos valdymas atliekant funkcijas</w:t>
            </w:r>
            <w:r w:rsidRPr="00D57806">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C8F587" w14:textId="75D46F23" w:rsidR="00BB3AAE" w:rsidRPr="00D57806" w:rsidRDefault="00BB3AAE" w:rsidP="00203414">
            <w:r w:rsidRPr="00D57806">
              <w:t>1□      2□       3□       4</w:t>
            </w:r>
            <w:r w:rsidR="00DD01A8">
              <w:t>x</w:t>
            </w:r>
          </w:p>
        </w:tc>
      </w:tr>
      <w:tr w:rsidR="00BB3AAE" w:rsidRPr="00D57806" w14:paraId="481B24AD"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3FE14" w14:textId="77777777" w:rsidR="00BB3AAE" w:rsidRPr="00D57806" w:rsidRDefault="00BB3AAE" w:rsidP="00203414">
            <w:pPr>
              <w:jc w:val="both"/>
            </w:pPr>
            <w:r w:rsidRPr="00D57806">
              <w:t>5.2. Išteklių (žmogiškųjų, laiko ir materialinių) paskirstymas</w:t>
            </w:r>
            <w:r w:rsidRPr="00D57806">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72F38" w14:textId="4D8F7B0D" w:rsidR="00BB3AAE" w:rsidRPr="00D57806" w:rsidRDefault="00BB3AAE" w:rsidP="00203414">
            <w:pPr>
              <w:tabs>
                <w:tab w:val="left" w:pos="690"/>
              </w:tabs>
              <w:ind w:hanging="19"/>
            </w:pPr>
            <w:r w:rsidRPr="00D57806">
              <w:t>1□      2□       3□       4</w:t>
            </w:r>
            <w:r w:rsidR="00DD01A8">
              <w:t>x</w:t>
            </w:r>
          </w:p>
        </w:tc>
      </w:tr>
      <w:tr w:rsidR="00BB3AAE" w:rsidRPr="00D57806" w14:paraId="0CCD7114"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5AD691" w14:textId="77777777" w:rsidR="00BB3AAE" w:rsidRPr="00D57806" w:rsidRDefault="00BB3AAE" w:rsidP="00203414">
            <w:pPr>
              <w:jc w:val="both"/>
            </w:pPr>
            <w:r w:rsidRPr="00D57806">
              <w:t>5.3. Lyderystės ir vadovavimo efektyvumas</w:t>
            </w:r>
            <w:r w:rsidRPr="00D57806">
              <w:rPr>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E64AB9" w14:textId="3A13170E" w:rsidR="00BB3AAE" w:rsidRPr="00D57806" w:rsidRDefault="00BB3AAE" w:rsidP="00203414">
            <w:r w:rsidRPr="00D57806">
              <w:t>1□      2□       3□       4</w:t>
            </w:r>
            <w:r w:rsidR="00DD01A8">
              <w:t>x</w:t>
            </w:r>
          </w:p>
        </w:tc>
      </w:tr>
      <w:tr w:rsidR="00BB3AAE" w:rsidRPr="00D57806" w14:paraId="73B94A16"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7C5E3" w14:textId="77777777" w:rsidR="00BB3AAE" w:rsidRPr="00D57806" w:rsidRDefault="00BB3AAE" w:rsidP="00203414">
            <w:pPr>
              <w:jc w:val="both"/>
            </w:pPr>
            <w:r w:rsidRPr="00D57806">
              <w:t>5.4. Ž</w:t>
            </w:r>
            <w:r w:rsidRPr="00D57806">
              <w:rPr>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F6317" w14:textId="7FD3222A" w:rsidR="00BB3AAE" w:rsidRPr="00D57806" w:rsidRDefault="00BB3AAE" w:rsidP="00203414">
            <w:r w:rsidRPr="00D57806">
              <w:t>1□      2□       3□       4</w:t>
            </w:r>
            <w:r w:rsidR="00DD01A8">
              <w:t>x</w:t>
            </w:r>
          </w:p>
        </w:tc>
      </w:tr>
      <w:tr w:rsidR="00BB3AAE" w:rsidRPr="00D57806" w14:paraId="3EF32DF9" w14:textId="77777777" w:rsidTr="0020341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C1AF1" w14:textId="77777777" w:rsidR="00BB3AAE" w:rsidRPr="00D57806" w:rsidRDefault="00BB3AAE" w:rsidP="00203414">
            <w:r w:rsidRPr="00D57806">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24739" w14:textId="69B7EAE3" w:rsidR="00BB3AAE" w:rsidRPr="00D57806" w:rsidRDefault="00BB3AAE" w:rsidP="00203414">
            <w:r w:rsidRPr="00D57806">
              <w:t>1□      2□       3□       4</w:t>
            </w:r>
            <w:r w:rsidR="00DD01A8">
              <w:t>x</w:t>
            </w:r>
          </w:p>
        </w:tc>
      </w:tr>
    </w:tbl>
    <w:p w14:paraId="12378240" w14:textId="77777777" w:rsidR="00BB3AAE" w:rsidRPr="00D57806" w:rsidRDefault="00BB3AAE" w:rsidP="00BB3AAE">
      <w:pPr>
        <w:jc w:val="center"/>
        <w:rPr>
          <w:lang w:eastAsia="lt-LT"/>
        </w:rPr>
      </w:pPr>
    </w:p>
    <w:p w14:paraId="768C8E17" w14:textId="77777777" w:rsidR="00BB3AAE" w:rsidRPr="00D57806" w:rsidRDefault="00BB3AAE" w:rsidP="00BB3AAE">
      <w:pPr>
        <w:jc w:val="center"/>
        <w:rPr>
          <w:b/>
          <w:lang w:eastAsia="lt-LT"/>
        </w:rPr>
      </w:pPr>
      <w:r w:rsidRPr="00D57806">
        <w:rPr>
          <w:b/>
          <w:lang w:eastAsia="lt-LT"/>
        </w:rPr>
        <w:t>IV SKYRIUS</w:t>
      </w:r>
    </w:p>
    <w:p w14:paraId="0933F515" w14:textId="77777777" w:rsidR="00BB3AAE" w:rsidRPr="00D57806" w:rsidRDefault="00BB3AAE" w:rsidP="00BB3AAE">
      <w:pPr>
        <w:jc w:val="center"/>
        <w:rPr>
          <w:b/>
          <w:lang w:eastAsia="lt-LT"/>
        </w:rPr>
      </w:pPr>
      <w:r w:rsidRPr="00D57806">
        <w:rPr>
          <w:b/>
          <w:lang w:eastAsia="lt-LT"/>
        </w:rPr>
        <w:t>PASIEKTŲ REZULTATŲ VYKDANT UŽDUOTIS ĮSIVERTINIMAS IR KOMPETENCIJŲ TOBULINIMAS</w:t>
      </w:r>
    </w:p>
    <w:p w14:paraId="294DC953" w14:textId="77777777" w:rsidR="00BB3AAE" w:rsidRPr="00D57806" w:rsidRDefault="00BB3AAE" w:rsidP="00BB3AAE">
      <w:pPr>
        <w:jc w:val="center"/>
        <w:rPr>
          <w:b/>
          <w:lang w:eastAsia="lt-LT"/>
        </w:rPr>
      </w:pPr>
    </w:p>
    <w:p w14:paraId="28312C74" w14:textId="7BA3930A" w:rsidR="00BB3AAE" w:rsidRDefault="00BB3AAE" w:rsidP="00BB3AAE">
      <w:pPr>
        <w:ind w:left="360" w:hanging="360"/>
        <w:rPr>
          <w:b/>
          <w:lang w:eastAsia="lt-LT"/>
        </w:rPr>
      </w:pPr>
      <w:r w:rsidRPr="00D57806">
        <w:rPr>
          <w:b/>
          <w:lang w:eastAsia="lt-LT"/>
        </w:rPr>
        <w:t>6.</w:t>
      </w:r>
      <w:r w:rsidRPr="00D57806">
        <w:rPr>
          <w:b/>
          <w:lang w:eastAsia="lt-LT"/>
        </w:rPr>
        <w:tab/>
        <w:t>Pasiektų rezultatų vykdant užduotis įsivertinimas</w:t>
      </w:r>
    </w:p>
    <w:p w14:paraId="4D4CD9F2" w14:textId="77777777" w:rsidR="00DE35B4" w:rsidRPr="00D57806" w:rsidRDefault="00DE35B4" w:rsidP="00BB3AAE">
      <w:pPr>
        <w:ind w:left="360" w:hanging="360"/>
        <w:rPr>
          <w:b/>
          <w:lang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B3AAE" w:rsidRPr="00D57806" w14:paraId="37C7C916" w14:textId="77777777" w:rsidTr="0020341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1831392" w14:textId="77777777" w:rsidR="00BB3AAE" w:rsidRPr="00D57806" w:rsidRDefault="00BB3AAE" w:rsidP="00203414">
            <w:pPr>
              <w:jc w:val="center"/>
              <w:rPr>
                <w:lang w:eastAsia="lt-LT"/>
              </w:rPr>
            </w:pPr>
            <w:r w:rsidRPr="00D57806">
              <w:rPr>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9268B6" w14:textId="77777777" w:rsidR="00BB3AAE" w:rsidRPr="00D57806" w:rsidRDefault="00BB3AAE" w:rsidP="00203414">
            <w:pPr>
              <w:jc w:val="center"/>
              <w:rPr>
                <w:lang w:eastAsia="lt-LT"/>
              </w:rPr>
            </w:pPr>
            <w:r w:rsidRPr="00D57806">
              <w:rPr>
                <w:lang w:eastAsia="lt-LT"/>
              </w:rPr>
              <w:t>Pažymimas atitinkamas langelis</w:t>
            </w:r>
          </w:p>
        </w:tc>
      </w:tr>
      <w:tr w:rsidR="00BB3AAE" w:rsidRPr="00D57806" w14:paraId="15A12621" w14:textId="77777777" w:rsidTr="0020341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67A3477" w14:textId="77777777" w:rsidR="00BB3AAE" w:rsidRPr="00D57806" w:rsidRDefault="00BB3AAE" w:rsidP="00203414">
            <w:pPr>
              <w:rPr>
                <w:lang w:eastAsia="lt-LT"/>
              </w:rPr>
            </w:pPr>
            <w:r w:rsidRPr="00D57806">
              <w:rPr>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3B5E66" w14:textId="52975B57" w:rsidR="00BB3AAE" w:rsidRPr="00D57806" w:rsidRDefault="00BB3AAE" w:rsidP="00203414">
            <w:pPr>
              <w:ind w:right="340"/>
              <w:jc w:val="right"/>
              <w:rPr>
                <w:lang w:eastAsia="lt-LT"/>
              </w:rPr>
            </w:pPr>
            <w:r w:rsidRPr="00D57806">
              <w:rPr>
                <w:lang w:eastAsia="lt-LT"/>
              </w:rPr>
              <w:t xml:space="preserve">Labai gerai </w:t>
            </w:r>
            <w:r w:rsidR="00DD01A8">
              <w:rPr>
                <w:lang w:eastAsia="lt-LT"/>
              </w:rPr>
              <w:t>x</w:t>
            </w:r>
          </w:p>
        </w:tc>
      </w:tr>
      <w:tr w:rsidR="00BB3AAE" w:rsidRPr="00D57806" w14:paraId="19B431FE" w14:textId="77777777" w:rsidTr="0020341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24086DE" w14:textId="77777777" w:rsidR="00BB3AAE" w:rsidRPr="00D57806" w:rsidRDefault="00BB3AAE" w:rsidP="00203414">
            <w:pPr>
              <w:rPr>
                <w:lang w:eastAsia="lt-LT"/>
              </w:rPr>
            </w:pPr>
            <w:r w:rsidRPr="00D57806">
              <w:rPr>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2EC68" w14:textId="77777777" w:rsidR="00BB3AAE" w:rsidRPr="00D57806" w:rsidRDefault="00BB3AAE" w:rsidP="00203414">
            <w:pPr>
              <w:ind w:right="340"/>
              <w:jc w:val="right"/>
              <w:rPr>
                <w:lang w:eastAsia="lt-LT"/>
              </w:rPr>
            </w:pPr>
            <w:r w:rsidRPr="00D57806">
              <w:rPr>
                <w:lang w:eastAsia="lt-LT"/>
              </w:rPr>
              <w:t xml:space="preserve">Gerai </w:t>
            </w:r>
            <w:r w:rsidRPr="00D57806">
              <w:rPr>
                <w:rFonts w:ascii="Segoe UI Symbol" w:eastAsia="MS Gothic" w:hAnsi="Segoe UI Symbol" w:cs="Segoe UI Symbol"/>
                <w:lang w:eastAsia="lt-LT"/>
              </w:rPr>
              <w:t>☐</w:t>
            </w:r>
          </w:p>
        </w:tc>
      </w:tr>
      <w:tr w:rsidR="00BB3AAE" w:rsidRPr="00D57806" w14:paraId="1929EEF2" w14:textId="77777777" w:rsidTr="0020341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EE9971" w14:textId="77777777" w:rsidR="00BB3AAE" w:rsidRPr="00D57806" w:rsidRDefault="00BB3AAE" w:rsidP="00203414">
            <w:pPr>
              <w:rPr>
                <w:lang w:eastAsia="lt-LT"/>
              </w:rPr>
            </w:pPr>
            <w:r w:rsidRPr="00D57806">
              <w:rPr>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81586B" w14:textId="77777777" w:rsidR="00BB3AAE" w:rsidRPr="00D57806" w:rsidRDefault="00BB3AAE" w:rsidP="00203414">
            <w:pPr>
              <w:ind w:right="340"/>
              <w:jc w:val="right"/>
              <w:rPr>
                <w:lang w:eastAsia="lt-LT"/>
              </w:rPr>
            </w:pPr>
            <w:r w:rsidRPr="00D57806">
              <w:rPr>
                <w:lang w:eastAsia="lt-LT"/>
              </w:rPr>
              <w:t xml:space="preserve">Patenkinamai </w:t>
            </w:r>
            <w:r w:rsidRPr="00D57806">
              <w:rPr>
                <w:rFonts w:ascii="Segoe UI Symbol" w:eastAsia="MS Gothic" w:hAnsi="Segoe UI Symbol" w:cs="Segoe UI Symbol"/>
                <w:lang w:eastAsia="lt-LT"/>
              </w:rPr>
              <w:t>☐</w:t>
            </w:r>
          </w:p>
        </w:tc>
      </w:tr>
      <w:tr w:rsidR="00BB3AAE" w:rsidRPr="00D57806" w14:paraId="4D5B47FA" w14:textId="77777777" w:rsidTr="0020341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C066DE" w14:textId="77777777" w:rsidR="00BB3AAE" w:rsidRPr="00D57806" w:rsidRDefault="00BB3AAE" w:rsidP="00203414">
            <w:pPr>
              <w:rPr>
                <w:lang w:eastAsia="lt-LT"/>
              </w:rPr>
            </w:pPr>
            <w:r w:rsidRPr="00D57806">
              <w:rPr>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375241" w14:textId="77777777" w:rsidR="00BB3AAE" w:rsidRPr="00D57806" w:rsidRDefault="00BB3AAE" w:rsidP="00203414">
            <w:pPr>
              <w:ind w:right="340"/>
              <w:jc w:val="right"/>
              <w:rPr>
                <w:lang w:eastAsia="lt-LT"/>
              </w:rPr>
            </w:pPr>
            <w:r w:rsidRPr="00D57806">
              <w:rPr>
                <w:lang w:eastAsia="lt-LT"/>
              </w:rPr>
              <w:t xml:space="preserve">Nepatenkinamai </w:t>
            </w:r>
            <w:r w:rsidRPr="00D57806">
              <w:rPr>
                <w:rFonts w:ascii="Segoe UI Symbol" w:eastAsia="MS Gothic" w:hAnsi="Segoe UI Symbol" w:cs="Segoe UI Symbol"/>
                <w:lang w:eastAsia="lt-LT"/>
              </w:rPr>
              <w:t>☐</w:t>
            </w:r>
          </w:p>
        </w:tc>
      </w:tr>
    </w:tbl>
    <w:p w14:paraId="41E51CC9" w14:textId="77777777" w:rsidR="00BB3AAE" w:rsidRPr="00D57806" w:rsidRDefault="00BB3AAE" w:rsidP="00BB3AAE">
      <w:pPr>
        <w:jc w:val="center"/>
        <w:rPr>
          <w:lang w:eastAsia="lt-LT"/>
        </w:rPr>
      </w:pPr>
    </w:p>
    <w:p w14:paraId="0D8E1221" w14:textId="7E4DDB7E" w:rsidR="00BB3AAE" w:rsidRDefault="00BB3AAE" w:rsidP="00BB3AAE">
      <w:pPr>
        <w:tabs>
          <w:tab w:val="left" w:pos="284"/>
          <w:tab w:val="left" w:pos="426"/>
        </w:tabs>
        <w:jc w:val="both"/>
        <w:rPr>
          <w:b/>
          <w:lang w:eastAsia="lt-LT"/>
        </w:rPr>
      </w:pPr>
      <w:r w:rsidRPr="00D57806">
        <w:rPr>
          <w:b/>
          <w:lang w:eastAsia="lt-LT"/>
        </w:rPr>
        <w:t>7.</w:t>
      </w:r>
      <w:r w:rsidRPr="00D57806">
        <w:rPr>
          <w:b/>
          <w:lang w:eastAsia="lt-LT"/>
        </w:rPr>
        <w:tab/>
        <w:t>Kompetencijos, kurias norėtų tobulinti</w:t>
      </w:r>
    </w:p>
    <w:p w14:paraId="0BEA7E2B" w14:textId="77777777" w:rsidR="00CC4A23" w:rsidRPr="00D57806" w:rsidRDefault="00CC4A23" w:rsidP="00BB3AAE">
      <w:pPr>
        <w:tabs>
          <w:tab w:val="left" w:pos="284"/>
          <w:tab w:val="left" w:pos="426"/>
        </w:tabs>
        <w:jc w:val="both"/>
        <w:rPr>
          <w:b/>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B3AAE" w:rsidRPr="00D57806" w14:paraId="070680F2" w14:textId="77777777" w:rsidTr="00203414">
        <w:tc>
          <w:tcPr>
            <w:tcW w:w="9385" w:type="dxa"/>
            <w:tcBorders>
              <w:top w:val="single" w:sz="4" w:space="0" w:color="auto"/>
              <w:left w:val="single" w:sz="4" w:space="0" w:color="auto"/>
              <w:bottom w:val="single" w:sz="4" w:space="0" w:color="auto"/>
              <w:right w:val="single" w:sz="4" w:space="0" w:color="auto"/>
            </w:tcBorders>
            <w:hideMark/>
          </w:tcPr>
          <w:p w14:paraId="1E5A3DED" w14:textId="1F7E7866" w:rsidR="00BB3AAE" w:rsidRPr="00D57806" w:rsidRDefault="00BB3AAE" w:rsidP="00203414">
            <w:pPr>
              <w:jc w:val="both"/>
              <w:rPr>
                <w:lang w:eastAsia="lt-LT"/>
              </w:rPr>
            </w:pPr>
            <w:r w:rsidRPr="00D57806">
              <w:rPr>
                <w:lang w:eastAsia="lt-LT"/>
              </w:rPr>
              <w:t>7.1.</w:t>
            </w:r>
            <w:r w:rsidR="006E74E8" w:rsidRPr="00D57806">
              <w:rPr>
                <w:lang w:eastAsia="lt-LT"/>
              </w:rPr>
              <w:t xml:space="preserve"> Darbo teisė.</w:t>
            </w:r>
          </w:p>
        </w:tc>
      </w:tr>
      <w:tr w:rsidR="00BB3AAE" w:rsidRPr="00D57806" w14:paraId="12A29810" w14:textId="77777777" w:rsidTr="00203414">
        <w:tc>
          <w:tcPr>
            <w:tcW w:w="9385" w:type="dxa"/>
            <w:tcBorders>
              <w:top w:val="single" w:sz="4" w:space="0" w:color="auto"/>
              <w:left w:val="single" w:sz="4" w:space="0" w:color="auto"/>
              <w:bottom w:val="single" w:sz="4" w:space="0" w:color="auto"/>
              <w:right w:val="single" w:sz="4" w:space="0" w:color="auto"/>
            </w:tcBorders>
            <w:hideMark/>
          </w:tcPr>
          <w:p w14:paraId="1F8D8135" w14:textId="3FD161FE" w:rsidR="00BB3AAE" w:rsidRPr="00D57806" w:rsidRDefault="00BB3AAE" w:rsidP="00203414">
            <w:pPr>
              <w:jc w:val="both"/>
              <w:rPr>
                <w:lang w:eastAsia="lt-LT"/>
              </w:rPr>
            </w:pPr>
            <w:r w:rsidRPr="00D57806">
              <w:rPr>
                <w:lang w:eastAsia="lt-LT"/>
              </w:rPr>
              <w:t>7.2.</w:t>
            </w:r>
            <w:r w:rsidR="006E74E8" w:rsidRPr="00D57806">
              <w:rPr>
                <w:lang w:eastAsia="lt-LT"/>
              </w:rPr>
              <w:t xml:space="preserve"> Atnaujintos ugdymo programos.</w:t>
            </w:r>
          </w:p>
        </w:tc>
      </w:tr>
    </w:tbl>
    <w:p w14:paraId="02B04E12" w14:textId="77777777" w:rsidR="00BB3AAE" w:rsidRPr="00D57806" w:rsidRDefault="00BB3AAE" w:rsidP="00BB3AAE"/>
    <w:p w14:paraId="467C39C0" w14:textId="77777777" w:rsidR="00DD01A8" w:rsidRDefault="00DD01A8" w:rsidP="00BB3AAE">
      <w:pPr>
        <w:jc w:val="center"/>
        <w:rPr>
          <w:b/>
          <w:lang w:eastAsia="lt-LT"/>
        </w:rPr>
      </w:pPr>
    </w:p>
    <w:p w14:paraId="3C8B0A3E" w14:textId="77777777" w:rsidR="00DD01A8" w:rsidRDefault="00DD01A8" w:rsidP="00BB3AAE">
      <w:pPr>
        <w:jc w:val="center"/>
        <w:rPr>
          <w:b/>
          <w:lang w:eastAsia="lt-LT"/>
        </w:rPr>
      </w:pPr>
    </w:p>
    <w:p w14:paraId="5FCB9DD0" w14:textId="77777777" w:rsidR="00DD01A8" w:rsidRDefault="00DD01A8" w:rsidP="00BB3AAE">
      <w:pPr>
        <w:jc w:val="center"/>
        <w:rPr>
          <w:b/>
          <w:lang w:eastAsia="lt-LT"/>
        </w:rPr>
      </w:pPr>
    </w:p>
    <w:p w14:paraId="2F1DFCE9" w14:textId="77777777" w:rsidR="00DD01A8" w:rsidRDefault="00DD01A8" w:rsidP="00BB3AAE">
      <w:pPr>
        <w:jc w:val="center"/>
        <w:rPr>
          <w:b/>
          <w:lang w:eastAsia="lt-LT"/>
        </w:rPr>
      </w:pPr>
    </w:p>
    <w:p w14:paraId="3722E27D" w14:textId="77777777" w:rsidR="00DD01A8" w:rsidRDefault="00DD01A8" w:rsidP="00BB3AAE">
      <w:pPr>
        <w:jc w:val="center"/>
        <w:rPr>
          <w:b/>
          <w:lang w:eastAsia="lt-LT"/>
        </w:rPr>
      </w:pPr>
    </w:p>
    <w:p w14:paraId="4D8F2B92" w14:textId="77777777" w:rsidR="00DD01A8" w:rsidRDefault="00DD01A8" w:rsidP="00BB3AAE">
      <w:pPr>
        <w:jc w:val="center"/>
        <w:rPr>
          <w:b/>
          <w:lang w:eastAsia="lt-LT"/>
        </w:rPr>
      </w:pPr>
    </w:p>
    <w:p w14:paraId="4B7BBF51" w14:textId="77777777" w:rsidR="00DD01A8" w:rsidRDefault="00DD01A8" w:rsidP="00BB3AAE">
      <w:pPr>
        <w:jc w:val="center"/>
        <w:rPr>
          <w:b/>
          <w:lang w:eastAsia="lt-LT"/>
        </w:rPr>
      </w:pPr>
    </w:p>
    <w:p w14:paraId="48669393" w14:textId="77777777" w:rsidR="00DD01A8" w:rsidRDefault="00DD01A8" w:rsidP="00BB3AAE">
      <w:pPr>
        <w:jc w:val="center"/>
        <w:rPr>
          <w:b/>
          <w:lang w:eastAsia="lt-LT"/>
        </w:rPr>
      </w:pPr>
    </w:p>
    <w:p w14:paraId="65CD91F5" w14:textId="77777777" w:rsidR="00DD01A8" w:rsidRDefault="00DD01A8" w:rsidP="00BB3AAE">
      <w:pPr>
        <w:jc w:val="center"/>
        <w:rPr>
          <w:b/>
          <w:lang w:eastAsia="lt-LT"/>
        </w:rPr>
      </w:pPr>
    </w:p>
    <w:p w14:paraId="3DD94167" w14:textId="77777777" w:rsidR="00DD01A8" w:rsidRDefault="00DD01A8" w:rsidP="00BB3AAE">
      <w:pPr>
        <w:jc w:val="center"/>
        <w:rPr>
          <w:b/>
          <w:lang w:eastAsia="lt-LT"/>
        </w:rPr>
      </w:pPr>
    </w:p>
    <w:p w14:paraId="40AFBB1E" w14:textId="1A655E24" w:rsidR="00BB3AAE" w:rsidRPr="00D57806" w:rsidRDefault="00BB3AAE" w:rsidP="00BB3AAE">
      <w:pPr>
        <w:jc w:val="center"/>
        <w:rPr>
          <w:b/>
          <w:lang w:eastAsia="lt-LT"/>
        </w:rPr>
      </w:pPr>
      <w:r w:rsidRPr="00D57806">
        <w:rPr>
          <w:b/>
          <w:lang w:eastAsia="lt-LT"/>
        </w:rPr>
        <w:t>V SKYRIUS</w:t>
      </w:r>
    </w:p>
    <w:p w14:paraId="30AA38AE" w14:textId="77777777" w:rsidR="00BB3AAE" w:rsidRPr="00D57806" w:rsidRDefault="00BB3AAE" w:rsidP="00BB3AAE">
      <w:pPr>
        <w:jc w:val="center"/>
        <w:rPr>
          <w:b/>
          <w:lang w:eastAsia="lt-LT"/>
        </w:rPr>
      </w:pPr>
      <w:r w:rsidRPr="00D57806">
        <w:rPr>
          <w:b/>
          <w:lang w:eastAsia="lt-LT"/>
        </w:rPr>
        <w:t>KITŲ METŲ VEIKLOS UŽDUOTYS, REZULTATAI IR RODIKLIAI</w:t>
      </w:r>
    </w:p>
    <w:p w14:paraId="0D4D4055" w14:textId="77777777" w:rsidR="00BB3AAE" w:rsidRPr="00D57806" w:rsidRDefault="00BB3AAE" w:rsidP="00BB3AAE">
      <w:pPr>
        <w:tabs>
          <w:tab w:val="left" w:pos="6237"/>
          <w:tab w:val="right" w:pos="8306"/>
        </w:tabs>
        <w:jc w:val="center"/>
        <w:rPr>
          <w:color w:val="000000"/>
        </w:rPr>
      </w:pPr>
    </w:p>
    <w:p w14:paraId="45EB47C7" w14:textId="3DF6E1CE" w:rsidR="006E74E8" w:rsidRDefault="00BB3AAE" w:rsidP="006E74E8">
      <w:pPr>
        <w:tabs>
          <w:tab w:val="left" w:pos="284"/>
          <w:tab w:val="left" w:pos="567"/>
        </w:tabs>
        <w:rPr>
          <w:b/>
          <w:lang w:eastAsia="lt-LT"/>
        </w:rPr>
      </w:pPr>
      <w:r w:rsidRPr="00D57806">
        <w:rPr>
          <w:b/>
          <w:lang w:eastAsia="lt-LT"/>
        </w:rPr>
        <w:t>8.</w:t>
      </w:r>
      <w:r w:rsidRPr="00D57806">
        <w:rPr>
          <w:b/>
          <w:lang w:eastAsia="lt-LT"/>
        </w:rPr>
        <w:tab/>
        <w:t>Kitų metų užduotys</w:t>
      </w:r>
    </w:p>
    <w:p w14:paraId="43417FCA" w14:textId="77777777" w:rsidR="00CC4A23" w:rsidRPr="00D57806" w:rsidRDefault="00CC4A23" w:rsidP="006E74E8">
      <w:pPr>
        <w:tabs>
          <w:tab w:val="left" w:pos="284"/>
          <w:tab w:val="left" w:pos="567"/>
        </w:tabs>
        <w:rPr>
          <w:b/>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693"/>
        <w:gridCol w:w="3828"/>
      </w:tblGrid>
      <w:tr w:rsidR="006E74E8" w:rsidRPr="00D57806" w14:paraId="63827473" w14:textId="77777777" w:rsidTr="00E21EC0">
        <w:tc>
          <w:tcPr>
            <w:tcW w:w="2864" w:type="dxa"/>
            <w:tcBorders>
              <w:top w:val="single" w:sz="4" w:space="0" w:color="auto"/>
              <w:left w:val="single" w:sz="4" w:space="0" w:color="auto"/>
              <w:bottom w:val="single" w:sz="4" w:space="0" w:color="auto"/>
              <w:right w:val="single" w:sz="4" w:space="0" w:color="auto"/>
            </w:tcBorders>
            <w:vAlign w:val="center"/>
            <w:hideMark/>
          </w:tcPr>
          <w:p w14:paraId="1C991DDC" w14:textId="7808B523" w:rsidR="006E74E8" w:rsidRPr="00D57806" w:rsidRDefault="006E74E8" w:rsidP="00E21EC0">
            <w:pPr>
              <w:jc w:val="center"/>
              <w:rPr>
                <w:lang w:eastAsia="lt-LT"/>
              </w:rPr>
            </w:pPr>
            <w:r w:rsidRPr="00D57806">
              <w:rPr>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1B3FB6" w14:textId="77777777" w:rsidR="006E74E8" w:rsidRPr="00D57806" w:rsidRDefault="006E74E8" w:rsidP="0064755A">
            <w:pPr>
              <w:jc w:val="center"/>
              <w:rPr>
                <w:lang w:eastAsia="lt-LT"/>
              </w:rPr>
            </w:pPr>
            <w:r w:rsidRPr="00D57806">
              <w:rPr>
                <w:lang w:eastAsia="lt-LT"/>
              </w:rPr>
              <w:t>Siektini rezultatai</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5680B32" w14:textId="77777777" w:rsidR="006E74E8" w:rsidRPr="00D57806" w:rsidRDefault="006E74E8" w:rsidP="0064755A">
            <w:pPr>
              <w:jc w:val="center"/>
              <w:rPr>
                <w:lang w:eastAsia="lt-LT"/>
              </w:rPr>
            </w:pPr>
            <w:r w:rsidRPr="00D57806">
              <w:rPr>
                <w:lang w:eastAsia="lt-LT"/>
              </w:rPr>
              <w:t>Rezultatų vertinimo rodikliai (kuriais vadovaujantis vertinama, ar nustatytos užduotys įvykdytos)</w:t>
            </w:r>
          </w:p>
        </w:tc>
      </w:tr>
      <w:tr w:rsidR="00E21EC0" w:rsidRPr="00D57806" w14:paraId="5FF08196" w14:textId="77777777" w:rsidTr="00E21EC0">
        <w:tc>
          <w:tcPr>
            <w:tcW w:w="2864" w:type="dxa"/>
            <w:tcBorders>
              <w:top w:val="single" w:sz="4" w:space="0" w:color="auto"/>
              <w:left w:val="single" w:sz="4" w:space="0" w:color="auto"/>
              <w:bottom w:val="single" w:sz="4" w:space="0" w:color="auto"/>
              <w:right w:val="single" w:sz="4" w:space="0" w:color="auto"/>
            </w:tcBorders>
          </w:tcPr>
          <w:p w14:paraId="0119FDD3" w14:textId="59EA1EAC" w:rsidR="00E21EC0" w:rsidRPr="000C3C37" w:rsidRDefault="00E21EC0" w:rsidP="00E21EC0">
            <w:pPr>
              <w:rPr>
                <w:rStyle w:val="eop"/>
                <w:color w:val="000000" w:themeColor="text1"/>
              </w:rPr>
            </w:pPr>
            <w:r w:rsidRPr="00D57806">
              <w:rPr>
                <w:color w:val="000000" w:themeColor="text1"/>
                <w:lang w:eastAsia="lt-LT"/>
              </w:rPr>
              <w:t>8.1.</w:t>
            </w:r>
            <w:r w:rsidRPr="00D57806">
              <w:rPr>
                <w:rStyle w:val="normaltextrun"/>
                <w:b/>
                <w:bCs/>
                <w:color w:val="000000" w:themeColor="text1"/>
                <w:shd w:val="clear" w:color="auto" w:fill="FFFFFF"/>
              </w:rPr>
              <w:t xml:space="preserve"> </w:t>
            </w:r>
            <w:r w:rsidRPr="00D57806">
              <w:rPr>
                <w:color w:val="000000" w:themeColor="text1"/>
              </w:rPr>
              <w:t>Gerinti mokinių ugdymo</w:t>
            </w:r>
            <w:r w:rsidR="00E03426" w:rsidRPr="00D57806">
              <w:rPr>
                <w:color w:val="000000" w:themeColor="text1"/>
              </w:rPr>
              <w:t xml:space="preserve"> </w:t>
            </w:r>
            <w:r w:rsidRPr="00D57806">
              <w:rPr>
                <w:color w:val="000000" w:themeColor="text1"/>
              </w:rPr>
              <w:t>(si) pasiekimus ir užtikrinti pasiekimų ir pažangos vertinimą ir įsivertinimą siekiant asmenybės ūgties</w:t>
            </w:r>
            <w:r w:rsidR="00AC39D0" w:rsidRPr="000C3C37">
              <w:rPr>
                <w:color w:val="000000" w:themeColor="text1"/>
              </w:rPr>
              <w:t>.</w:t>
            </w:r>
          </w:p>
          <w:p w14:paraId="5D2B2FBD" w14:textId="537264BB" w:rsidR="00E21EC0" w:rsidRPr="00D57806" w:rsidRDefault="00E21EC0" w:rsidP="00E21EC0">
            <w:pPr>
              <w:rPr>
                <w:i/>
                <w:iCs/>
                <w:color w:val="000000" w:themeColor="text1"/>
              </w:rPr>
            </w:pPr>
            <w:r w:rsidRPr="00D57806">
              <w:rPr>
                <w:i/>
                <w:iCs/>
                <w:color w:val="000000" w:themeColor="text1"/>
              </w:rPr>
              <w:t xml:space="preserve">(veiklos sritis </w:t>
            </w:r>
            <w:r w:rsidR="00E03426" w:rsidRPr="00D57806">
              <w:rPr>
                <w:i/>
                <w:iCs/>
                <w:color w:val="000000" w:themeColor="text1"/>
              </w:rPr>
              <w:t>–</w:t>
            </w:r>
            <w:r w:rsidRPr="00D57806">
              <w:rPr>
                <w:i/>
                <w:iCs/>
                <w:color w:val="000000" w:themeColor="text1"/>
              </w:rPr>
              <w:t xml:space="preserve"> Asmenybės ūgtis).</w:t>
            </w:r>
          </w:p>
          <w:p w14:paraId="1B9E6835" w14:textId="77777777" w:rsidR="00E21EC0" w:rsidRPr="00D57806" w:rsidRDefault="00E21EC0" w:rsidP="00E21EC0">
            <w:pPr>
              <w:rPr>
                <w:color w:val="000000" w:themeColor="text1"/>
                <w:lang w:eastAsia="lt-LT"/>
              </w:rPr>
            </w:pPr>
          </w:p>
        </w:tc>
        <w:tc>
          <w:tcPr>
            <w:tcW w:w="2693" w:type="dxa"/>
            <w:tcBorders>
              <w:top w:val="single" w:sz="4" w:space="0" w:color="auto"/>
              <w:left w:val="single" w:sz="4" w:space="0" w:color="auto"/>
              <w:bottom w:val="single" w:sz="4" w:space="0" w:color="auto"/>
              <w:right w:val="single" w:sz="4" w:space="0" w:color="auto"/>
            </w:tcBorders>
          </w:tcPr>
          <w:p w14:paraId="35DAC9A6" w14:textId="74573514" w:rsidR="00E21EC0" w:rsidRPr="00D57806" w:rsidRDefault="00E21EC0" w:rsidP="00E21EC0">
            <w:pPr>
              <w:rPr>
                <w:color w:val="000000" w:themeColor="text1"/>
                <w:lang w:eastAsia="lt-LT"/>
              </w:rPr>
            </w:pPr>
            <w:r w:rsidRPr="000C3C37">
              <w:rPr>
                <w:color w:val="000000" w:themeColor="text1"/>
                <w:lang w:eastAsia="lt-LT"/>
              </w:rPr>
              <w:t xml:space="preserve">8.1.1. </w:t>
            </w:r>
            <w:r w:rsidRPr="00D57806">
              <w:rPr>
                <w:color w:val="000000" w:themeColor="text1"/>
                <w:lang w:eastAsia="lt-LT"/>
              </w:rPr>
              <w:t>Sėkmingai plėtojant nuoseklią mokinių individualios pažangos stebėseną, įtraukiant tėvus, globėjus, rūpintojus, stebimas ne mažiau kaip 9</w:t>
            </w:r>
            <w:r w:rsidRPr="000C3C37">
              <w:rPr>
                <w:color w:val="000000" w:themeColor="text1"/>
                <w:lang w:eastAsia="lt-LT"/>
              </w:rPr>
              <w:t>9 proc. mokini</w:t>
            </w:r>
            <w:r w:rsidRPr="00D57806">
              <w:rPr>
                <w:color w:val="000000" w:themeColor="text1"/>
                <w:lang w:eastAsia="lt-LT"/>
              </w:rPr>
              <w:t>ų asmeninės pažangos augimas</w:t>
            </w:r>
            <w:r w:rsidRPr="00D57806">
              <w:rPr>
                <w:rStyle w:val="normaltextrun"/>
                <w:color w:val="000000" w:themeColor="text1"/>
                <w:shd w:val="clear" w:color="auto" w:fill="FFFFFF"/>
              </w:rPr>
              <w:t>.</w:t>
            </w:r>
          </w:p>
          <w:p w14:paraId="271088E8" w14:textId="77777777" w:rsidR="00E21EC0" w:rsidRPr="00D57806" w:rsidRDefault="00E21EC0" w:rsidP="00E21EC0">
            <w:pPr>
              <w:rPr>
                <w:color w:val="000000" w:themeColor="text1"/>
                <w:lang w:eastAsia="lt-LT"/>
              </w:rPr>
            </w:pPr>
          </w:p>
        </w:tc>
        <w:tc>
          <w:tcPr>
            <w:tcW w:w="3828" w:type="dxa"/>
            <w:tcBorders>
              <w:top w:val="single" w:sz="4" w:space="0" w:color="auto"/>
              <w:left w:val="single" w:sz="4" w:space="0" w:color="auto"/>
              <w:bottom w:val="single" w:sz="4" w:space="0" w:color="auto"/>
              <w:right w:val="single" w:sz="4" w:space="0" w:color="auto"/>
            </w:tcBorders>
          </w:tcPr>
          <w:p w14:paraId="78587D67" w14:textId="118819A1" w:rsidR="001640BC" w:rsidRPr="00D57806" w:rsidRDefault="00E21EC0" w:rsidP="00E21EC0">
            <w:pPr>
              <w:rPr>
                <w:color w:val="000000" w:themeColor="text1"/>
                <w:shd w:val="clear" w:color="auto" w:fill="FFFFFF"/>
              </w:rPr>
            </w:pPr>
            <w:r w:rsidRPr="00D57806">
              <w:rPr>
                <w:rStyle w:val="eop"/>
                <w:color w:val="000000" w:themeColor="text1"/>
                <w:shd w:val="clear" w:color="auto" w:fill="FFFFFF"/>
              </w:rPr>
              <w:t>8.1.1.</w:t>
            </w:r>
            <w:r w:rsidR="00AC39D0" w:rsidRPr="000C3C37">
              <w:rPr>
                <w:rStyle w:val="eop"/>
                <w:color w:val="000000" w:themeColor="text1"/>
                <w:shd w:val="clear" w:color="auto" w:fill="FFFFFF"/>
              </w:rPr>
              <w:t>1</w:t>
            </w:r>
            <w:r w:rsidRPr="00D57806">
              <w:rPr>
                <w:rStyle w:val="eop"/>
                <w:color w:val="000000" w:themeColor="text1"/>
                <w:shd w:val="clear" w:color="auto" w:fill="FFFFFF"/>
              </w:rPr>
              <w:t xml:space="preserve">. Mokinių pasiekimai </w:t>
            </w:r>
            <w:r w:rsidR="001640BC" w:rsidRPr="00D57806">
              <w:rPr>
                <w:rStyle w:val="eop"/>
                <w:color w:val="000000" w:themeColor="text1"/>
                <w:shd w:val="clear" w:color="auto" w:fill="FFFFFF"/>
              </w:rPr>
              <w:t xml:space="preserve">ir pažanga </w:t>
            </w:r>
            <w:r w:rsidRPr="00D57806">
              <w:rPr>
                <w:rStyle w:val="eop"/>
                <w:color w:val="000000" w:themeColor="text1"/>
                <w:shd w:val="clear" w:color="auto" w:fill="FFFFFF"/>
              </w:rPr>
              <w:t xml:space="preserve">aptariami ne mažiau kaip du kartus per metus „Atvirų durų“ </w:t>
            </w:r>
            <w:r w:rsidR="001640BC" w:rsidRPr="00D57806">
              <w:rPr>
                <w:rStyle w:val="eop"/>
                <w:color w:val="000000" w:themeColor="text1"/>
                <w:shd w:val="clear" w:color="auto" w:fill="FFFFFF"/>
              </w:rPr>
              <w:t xml:space="preserve">dienų </w:t>
            </w:r>
            <w:r w:rsidRPr="00D57806">
              <w:rPr>
                <w:rStyle w:val="eop"/>
                <w:color w:val="000000" w:themeColor="text1"/>
                <w:shd w:val="clear" w:color="auto" w:fill="FFFFFF"/>
              </w:rPr>
              <w:t>mokykloje metu;</w:t>
            </w:r>
          </w:p>
          <w:p w14:paraId="2C0FCD8D" w14:textId="77777777" w:rsidR="00E21EC0" w:rsidRPr="00D57806" w:rsidRDefault="001640BC" w:rsidP="00E21EC0">
            <w:pPr>
              <w:rPr>
                <w:rStyle w:val="eop"/>
                <w:color w:val="000000" w:themeColor="text1"/>
              </w:rPr>
            </w:pPr>
            <w:r w:rsidRPr="000C3C37">
              <w:rPr>
                <w:color w:val="000000" w:themeColor="text1"/>
              </w:rPr>
              <w:t>8.1.1.</w:t>
            </w:r>
            <w:r w:rsidR="00AC39D0" w:rsidRPr="000C3C37">
              <w:rPr>
                <w:color w:val="000000" w:themeColor="text1"/>
              </w:rPr>
              <w:t>1</w:t>
            </w:r>
            <w:r w:rsidR="008A3B15" w:rsidRPr="000C3C37">
              <w:rPr>
                <w:color w:val="000000" w:themeColor="text1"/>
              </w:rPr>
              <w:t>.</w:t>
            </w:r>
            <w:r w:rsidR="00AC39D0" w:rsidRPr="000C3C37">
              <w:rPr>
                <w:color w:val="000000" w:themeColor="text1"/>
              </w:rPr>
              <w:t xml:space="preserve">2. </w:t>
            </w:r>
            <w:r w:rsidR="00E21EC0" w:rsidRPr="00D57806">
              <w:rPr>
                <w:rStyle w:val="eop"/>
                <w:color w:val="000000" w:themeColor="text1"/>
              </w:rPr>
              <w:t>Stebimi ir analizuojami mokinio, klasės ir mokyklos mokinių pasiekimai pagal dalykus, lytį, pasiekimų lygmenį</w:t>
            </w:r>
            <w:r w:rsidRPr="00D57806">
              <w:rPr>
                <w:rStyle w:val="eop"/>
                <w:color w:val="000000" w:themeColor="text1"/>
              </w:rPr>
              <w:t xml:space="preserve"> ir aptariami ne mažiau kaip du kartus per metus</w:t>
            </w:r>
            <w:r w:rsidR="00E21EC0" w:rsidRPr="00D57806">
              <w:rPr>
                <w:rStyle w:val="eop"/>
                <w:color w:val="000000" w:themeColor="text1"/>
              </w:rPr>
              <w:t>.</w:t>
            </w:r>
          </w:p>
          <w:p w14:paraId="4060E2FB" w14:textId="5F53E71A" w:rsidR="00DB6878" w:rsidRPr="00D57806" w:rsidRDefault="00DB6878" w:rsidP="00E21EC0">
            <w:pPr>
              <w:rPr>
                <w:color w:val="000000" w:themeColor="text1"/>
                <w:lang w:val="en-US"/>
              </w:rPr>
            </w:pPr>
            <w:r w:rsidRPr="00D57806">
              <w:rPr>
                <w:rStyle w:val="eop"/>
              </w:rPr>
              <w:t>8.1.1.1.3. Padariusių individualią ugdymosi pažangą mokinių dalis – 9</w:t>
            </w:r>
            <w:r w:rsidRPr="00D57806">
              <w:rPr>
                <w:rStyle w:val="eop"/>
                <w:lang w:val="en-US"/>
              </w:rPr>
              <w:t>8 proc.</w:t>
            </w:r>
          </w:p>
        </w:tc>
      </w:tr>
      <w:tr w:rsidR="006E74E8" w:rsidRPr="00D57806" w14:paraId="2FA8847E" w14:textId="77777777" w:rsidTr="00DD01A8">
        <w:trPr>
          <w:trHeight w:val="2683"/>
        </w:trPr>
        <w:tc>
          <w:tcPr>
            <w:tcW w:w="2864" w:type="dxa"/>
            <w:tcBorders>
              <w:top w:val="single" w:sz="4" w:space="0" w:color="auto"/>
              <w:left w:val="single" w:sz="4" w:space="0" w:color="auto"/>
              <w:bottom w:val="single" w:sz="4" w:space="0" w:color="auto"/>
              <w:right w:val="single" w:sz="4" w:space="0" w:color="auto"/>
            </w:tcBorders>
            <w:hideMark/>
          </w:tcPr>
          <w:p w14:paraId="6B34D893" w14:textId="5CEB68D8" w:rsidR="00193F51" w:rsidRPr="00D57806" w:rsidRDefault="00193F51" w:rsidP="00193F51">
            <w:pPr>
              <w:rPr>
                <w:color w:val="FF0000"/>
                <w:lang w:eastAsia="lt-LT"/>
              </w:rPr>
            </w:pPr>
          </w:p>
          <w:p w14:paraId="6A3E28B0" w14:textId="5E728A69" w:rsidR="00193F51" w:rsidRPr="00D57806" w:rsidRDefault="00193F51" w:rsidP="00193F51">
            <w:pP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1F5E9DFA" w14:textId="1BB3D47C" w:rsidR="00193F51" w:rsidRPr="00D57806" w:rsidRDefault="00AC39D0" w:rsidP="00193F51">
            <w:r w:rsidRPr="00D57806">
              <w:rPr>
                <w:lang w:val="en-US"/>
              </w:rPr>
              <w:t xml:space="preserve">8.1.2. </w:t>
            </w:r>
            <w:r w:rsidR="00193F51" w:rsidRPr="00D57806">
              <w:t xml:space="preserve">Įgyvendinamas dalykinių ir bendrųjų kompetencijų vertinimo ir įsivertinimo </w:t>
            </w:r>
            <w:r w:rsidR="00E21EC0" w:rsidRPr="00D57806">
              <w:rPr>
                <w:lang w:val="en-US"/>
              </w:rPr>
              <w:t xml:space="preserve">2SB programos </w:t>
            </w:r>
            <w:r w:rsidR="00193F51" w:rsidRPr="00D57806">
              <w:t>modelis.</w:t>
            </w:r>
          </w:p>
          <w:p w14:paraId="6DABD64E" w14:textId="14E13944" w:rsidR="00193F51" w:rsidRPr="00D57806" w:rsidRDefault="00193F51" w:rsidP="008A3B15">
            <w:pPr>
              <w:rPr>
                <w:lang w:eastAsia="lt-LT"/>
              </w:rPr>
            </w:pPr>
          </w:p>
        </w:tc>
        <w:tc>
          <w:tcPr>
            <w:tcW w:w="3828" w:type="dxa"/>
            <w:tcBorders>
              <w:top w:val="single" w:sz="4" w:space="0" w:color="auto"/>
              <w:left w:val="single" w:sz="4" w:space="0" w:color="auto"/>
              <w:bottom w:val="single" w:sz="4" w:space="0" w:color="auto"/>
              <w:right w:val="single" w:sz="4" w:space="0" w:color="auto"/>
            </w:tcBorders>
          </w:tcPr>
          <w:p w14:paraId="2EDD8902" w14:textId="6E2A4C1E" w:rsidR="008A3B15" w:rsidRPr="00D57806" w:rsidRDefault="008A3B15" w:rsidP="00193F51">
            <w:pPr>
              <w:rPr>
                <w:rStyle w:val="eop"/>
                <w:color w:val="000000" w:themeColor="text1"/>
                <w:shd w:val="clear" w:color="auto" w:fill="FFFFFF"/>
              </w:rPr>
            </w:pPr>
            <w:r w:rsidRPr="00D57806">
              <w:rPr>
                <w:rStyle w:val="normaltextrun"/>
                <w:color w:val="000000" w:themeColor="text1"/>
                <w:shd w:val="clear" w:color="auto" w:fill="FFFFFF"/>
              </w:rPr>
              <w:t>8.1.</w:t>
            </w:r>
            <w:r w:rsidR="00AC39D0" w:rsidRPr="00D57806">
              <w:rPr>
                <w:rStyle w:val="normaltextrun"/>
                <w:color w:val="000000" w:themeColor="text1"/>
                <w:shd w:val="clear" w:color="auto" w:fill="FFFFFF"/>
                <w:lang w:val="en-US"/>
              </w:rPr>
              <w:t>2</w:t>
            </w:r>
            <w:r w:rsidRPr="00D57806">
              <w:rPr>
                <w:rStyle w:val="normaltextrun"/>
                <w:color w:val="000000" w:themeColor="text1"/>
                <w:shd w:val="clear" w:color="auto" w:fill="FFFFFF"/>
              </w:rPr>
              <w:t xml:space="preserve">.1. Mokinių dalyvaujančių karjeros ir socialinių kompetencijų ugdymo, prevencinėse programose, dalis (proc.) nuo bendro mokinių skaičiaus </w:t>
            </w:r>
            <w:r w:rsidR="00E03426" w:rsidRPr="00D57806">
              <w:rPr>
                <w:rStyle w:val="normaltextrun"/>
                <w:color w:val="000000" w:themeColor="text1"/>
                <w:shd w:val="clear" w:color="auto" w:fill="FFFFFF"/>
              </w:rPr>
              <w:t xml:space="preserve">– </w:t>
            </w:r>
            <w:r w:rsidRPr="00D57806">
              <w:rPr>
                <w:rStyle w:val="normaltextrun"/>
                <w:color w:val="000000" w:themeColor="text1"/>
                <w:shd w:val="clear" w:color="auto" w:fill="FFFFFF"/>
              </w:rPr>
              <w:t>100;</w:t>
            </w:r>
          </w:p>
          <w:p w14:paraId="210DF624" w14:textId="535F7A86" w:rsidR="00D703AB" w:rsidRPr="00D57806" w:rsidRDefault="00AC39D0" w:rsidP="008A3B15">
            <w:pPr>
              <w:rPr>
                <w:color w:val="000000" w:themeColor="text1"/>
              </w:rPr>
            </w:pPr>
            <w:r w:rsidRPr="000C3C37">
              <w:rPr>
                <w:rStyle w:val="normaltextrun"/>
                <w:color w:val="000000" w:themeColor="text1"/>
              </w:rPr>
              <w:t>8</w:t>
            </w:r>
            <w:r w:rsidR="008A3B15" w:rsidRPr="00D57806">
              <w:rPr>
                <w:rStyle w:val="normaltextrun"/>
                <w:color w:val="000000" w:themeColor="text1"/>
              </w:rPr>
              <w:t>.1.</w:t>
            </w:r>
            <w:r w:rsidRPr="000C3C37">
              <w:rPr>
                <w:rStyle w:val="normaltextrun"/>
                <w:color w:val="000000" w:themeColor="text1"/>
              </w:rPr>
              <w:t>2</w:t>
            </w:r>
            <w:r w:rsidR="008A3B15" w:rsidRPr="00D57806">
              <w:rPr>
                <w:rStyle w:val="normaltextrun"/>
                <w:color w:val="000000" w:themeColor="text1"/>
              </w:rPr>
              <w:t>.</w:t>
            </w:r>
            <w:r w:rsidRPr="000C3C37">
              <w:rPr>
                <w:rStyle w:val="normaltextrun"/>
                <w:color w:val="000000" w:themeColor="text1"/>
              </w:rPr>
              <w:t xml:space="preserve">2. </w:t>
            </w:r>
            <w:r w:rsidR="008A3B15" w:rsidRPr="00D57806">
              <w:rPr>
                <w:rStyle w:val="normaltextrun"/>
                <w:color w:val="000000" w:themeColor="text1"/>
              </w:rPr>
              <w:t xml:space="preserve">Mokinių, stebinčių ir fiksuojančių asmeninę pažangą, </w:t>
            </w:r>
            <w:r w:rsidR="008A3B15" w:rsidRPr="00D57806">
              <w:rPr>
                <w:color w:val="000000" w:themeColor="text1"/>
              </w:rPr>
              <w:t xml:space="preserve">lūkesčius, dalykų pažymių vidurkius, asmeninius pasiekimus, socialines-pilietines veiklas, neformaliojo ugdymo ir kt. veiklas </w:t>
            </w:r>
            <w:r w:rsidR="008A3B15" w:rsidRPr="00D57806">
              <w:rPr>
                <w:rStyle w:val="normaltextrun"/>
                <w:color w:val="000000" w:themeColor="text1"/>
              </w:rPr>
              <w:t>naudojantis 2SB programa, dalis (proc.) – 95</w:t>
            </w:r>
            <w:r w:rsidR="00F53005" w:rsidRPr="000C3C37">
              <w:rPr>
                <w:rStyle w:val="eop"/>
                <w:color w:val="000000" w:themeColor="text1"/>
              </w:rPr>
              <w:t>.</w:t>
            </w:r>
          </w:p>
        </w:tc>
      </w:tr>
      <w:tr w:rsidR="006E74E8" w:rsidRPr="00D57806" w14:paraId="27952190" w14:textId="77777777" w:rsidTr="00DD01A8">
        <w:tc>
          <w:tcPr>
            <w:tcW w:w="2864" w:type="dxa"/>
            <w:tcBorders>
              <w:top w:val="single" w:sz="4" w:space="0" w:color="auto"/>
              <w:left w:val="single" w:sz="4" w:space="0" w:color="auto"/>
              <w:bottom w:val="single" w:sz="4" w:space="0" w:color="auto"/>
              <w:right w:val="single" w:sz="4" w:space="0" w:color="auto"/>
            </w:tcBorders>
            <w:hideMark/>
          </w:tcPr>
          <w:p w14:paraId="67DC4769" w14:textId="77777777" w:rsidR="00457A96" w:rsidRPr="00D57806" w:rsidRDefault="006E74E8" w:rsidP="0064755A">
            <w:pPr>
              <w:pStyle w:val="paragraph"/>
              <w:spacing w:before="0" w:beforeAutospacing="0" w:after="0" w:afterAutospacing="0"/>
              <w:textAlignment w:val="baseline"/>
              <w:rPr>
                <w:rStyle w:val="eop"/>
                <w:color w:val="000000"/>
              </w:rPr>
            </w:pPr>
            <w:r w:rsidRPr="00D57806">
              <w:t>8.2.</w:t>
            </w:r>
            <w:r w:rsidRPr="00D57806">
              <w:rPr>
                <w:rStyle w:val="eop"/>
                <w:b/>
                <w:bCs/>
                <w:color w:val="000000"/>
                <w:shd w:val="clear" w:color="auto" w:fill="FFFFFF"/>
              </w:rPr>
              <w:t xml:space="preserve"> </w:t>
            </w:r>
            <w:r w:rsidRPr="00D57806">
              <w:rPr>
                <w:rStyle w:val="eop"/>
                <w:color w:val="000000"/>
                <w:shd w:val="clear" w:color="auto" w:fill="FFFFFF"/>
                <w:lang w:val="en-US"/>
              </w:rPr>
              <w:t>T</w:t>
            </w:r>
            <w:r w:rsidRPr="00D57806">
              <w:rPr>
                <w:rStyle w:val="normaltextrun"/>
                <w:color w:val="000000"/>
                <w:shd w:val="clear" w:color="auto" w:fill="FFFFFF"/>
              </w:rPr>
              <w:t>eikti savalaikę, personalizuotą švietimo pagalbą mokiniui. </w:t>
            </w:r>
            <w:r w:rsidRPr="00D57806">
              <w:rPr>
                <w:rStyle w:val="eop"/>
                <w:color w:val="000000"/>
              </w:rPr>
              <w:t> </w:t>
            </w:r>
          </w:p>
          <w:p w14:paraId="6EEF9F33" w14:textId="5B946B11" w:rsidR="006E74E8" w:rsidRPr="00D57806" w:rsidRDefault="00457A96" w:rsidP="0064755A">
            <w:pPr>
              <w:pStyle w:val="paragraph"/>
              <w:spacing w:before="0" w:beforeAutospacing="0" w:after="0" w:afterAutospacing="0"/>
              <w:textAlignment w:val="baseline"/>
              <w:rPr>
                <w:rFonts w:ascii="Segoe UI" w:hAnsi="Segoe UI" w:cs="Segoe UI"/>
                <w:i/>
                <w:iCs/>
              </w:rPr>
            </w:pPr>
            <w:r w:rsidRPr="00D57806">
              <w:rPr>
                <w:rFonts w:eastAsia="Calibri"/>
                <w:i/>
                <w:iCs/>
              </w:rPr>
              <w:t>(veiklos sritis – Ugdymas (is).</w:t>
            </w:r>
          </w:p>
          <w:p w14:paraId="79BB6807" w14:textId="77777777" w:rsidR="006E74E8" w:rsidRPr="00D57806" w:rsidRDefault="006E74E8" w:rsidP="0064755A">
            <w:pPr>
              <w:pStyle w:val="paragraph"/>
              <w:spacing w:before="0" w:beforeAutospacing="0" w:after="0" w:afterAutospacing="0"/>
              <w:jc w:val="both"/>
              <w:textAlignment w:val="baseline"/>
              <w:rPr>
                <w:rFonts w:ascii="Segoe UI" w:hAnsi="Segoe UI" w:cs="Segoe UI"/>
                <w:i/>
                <w:iCs/>
              </w:rPr>
            </w:pPr>
            <w:r w:rsidRPr="00D57806">
              <w:rPr>
                <w:rStyle w:val="eop"/>
                <w:i/>
                <w:iCs/>
                <w:color w:val="000000"/>
              </w:rPr>
              <w:t> </w:t>
            </w:r>
          </w:p>
          <w:p w14:paraId="2592C22A" w14:textId="77777777" w:rsidR="006E74E8" w:rsidRPr="00D57806" w:rsidRDefault="006E74E8" w:rsidP="0064755A">
            <w:pP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0A2F9536" w14:textId="77777777" w:rsidR="006E74E8" w:rsidRPr="00D57806" w:rsidRDefault="006E74E8" w:rsidP="009441CE">
            <w:pPr>
              <w:rPr>
                <w:lang w:eastAsia="lt-LT"/>
              </w:rPr>
            </w:pPr>
            <w:r w:rsidRPr="00D57806">
              <w:rPr>
                <w:lang w:eastAsia="lt-LT"/>
              </w:rPr>
              <w:t>8.2.1.Sistemingos pagalbos mokiniui, šeimai teikimas.</w:t>
            </w:r>
          </w:p>
        </w:tc>
        <w:tc>
          <w:tcPr>
            <w:tcW w:w="3828" w:type="dxa"/>
            <w:tcBorders>
              <w:top w:val="single" w:sz="4" w:space="0" w:color="auto"/>
              <w:left w:val="single" w:sz="4" w:space="0" w:color="auto"/>
              <w:bottom w:val="single" w:sz="4" w:space="0" w:color="auto"/>
              <w:right w:val="single" w:sz="4" w:space="0" w:color="auto"/>
            </w:tcBorders>
          </w:tcPr>
          <w:p w14:paraId="5E7BE4D3" w14:textId="77777777" w:rsidR="006E74E8" w:rsidRPr="00D57806" w:rsidRDefault="006E74E8" w:rsidP="0064755A">
            <w:pPr>
              <w:rPr>
                <w:rStyle w:val="normaltextrun"/>
                <w:color w:val="000000"/>
                <w:shd w:val="clear" w:color="auto" w:fill="FFFFFF"/>
              </w:rPr>
            </w:pPr>
            <w:r w:rsidRPr="00D57806">
              <w:rPr>
                <w:rStyle w:val="normaltextrun"/>
                <w:color w:val="000000"/>
                <w:shd w:val="clear" w:color="auto" w:fill="FFFFFF"/>
              </w:rPr>
              <w:t>8.2.1.1. Mokinių, turinčių specialiųjų ugdymosi poreikių ir gaunančių pagalbą, dalis (proc.):</w:t>
            </w:r>
          </w:p>
          <w:p w14:paraId="520652EF" w14:textId="23588224" w:rsidR="006E74E8" w:rsidRPr="00D57806" w:rsidRDefault="006E74E8" w:rsidP="0064755A">
            <w:r w:rsidRPr="00D57806">
              <w:rPr>
                <w:rStyle w:val="normaltextrun"/>
                <w:color w:val="000000"/>
                <w:shd w:val="clear" w:color="auto" w:fill="FFFFFF"/>
              </w:rPr>
              <w:t>specialiojo </w:t>
            </w:r>
            <w:r w:rsidRPr="00D57806">
              <w:rPr>
                <w:rStyle w:val="spellingerror"/>
                <w:color w:val="000000"/>
                <w:shd w:val="clear" w:color="auto" w:fill="FFFFFF"/>
              </w:rPr>
              <w:t>pedagogo</w:t>
            </w:r>
            <w:r w:rsidRPr="00D57806">
              <w:rPr>
                <w:rStyle w:val="normaltextrun"/>
              </w:rPr>
              <w:t>,</w:t>
            </w:r>
            <w:r w:rsidRPr="00D57806">
              <w:rPr>
                <w:rStyle w:val="normaltextrun"/>
                <w:color w:val="000000"/>
                <w:shd w:val="clear" w:color="auto" w:fill="FFFFFF"/>
              </w:rPr>
              <w:t xml:space="preserve"> logopedo, socialinio pedagogo, psichologo – 100</w:t>
            </w:r>
            <w:r w:rsidR="00DB6878" w:rsidRPr="00D57806">
              <w:rPr>
                <w:rStyle w:val="normaltextrun"/>
                <w:color w:val="000000"/>
                <w:shd w:val="clear" w:color="auto" w:fill="FFFFFF"/>
                <w:lang w:val="en-US"/>
              </w:rPr>
              <w:t>.</w:t>
            </w:r>
            <w:r w:rsidRPr="00D57806">
              <w:rPr>
                <w:rStyle w:val="eop"/>
                <w:color w:val="000000"/>
                <w:shd w:val="clear" w:color="auto" w:fill="FFFFFF"/>
              </w:rPr>
              <w:t> </w:t>
            </w:r>
          </w:p>
          <w:p w14:paraId="7FA5C274" w14:textId="3504CF48" w:rsidR="00DB6878" w:rsidRPr="00D57806" w:rsidRDefault="006E74E8" w:rsidP="0064755A">
            <w:pPr>
              <w:rPr>
                <w:rStyle w:val="eop"/>
                <w:color w:val="000000"/>
                <w:shd w:val="clear" w:color="auto" w:fill="FFFFFF"/>
              </w:rPr>
            </w:pPr>
            <w:r w:rsidRPr="00D57806">
              <w:rPr>
                <w:rStyle w:val="normaltextrun"/>
                <w:color w:val="000000"/>
                <w:shd w:val="clear" w:color="auto" w:fill="FFFFFF"/>
              </w:rPr>
              <w:t>8.2.1.</w:t>
            </w:r>
            <w:r w:rsidR="00DB6878" w:rsidRPr="000C3C37">
              <w:rPr>
                <w:rStyle w:val="normaltextrun"/>
                <w:color w:val="000000"/>
                <w:shd w:val="clear" w:color="auto" w:fill="FFFFFF"/>
              </w:rPr>
              <w:t>2</w:t>
            </w:r>
            <w:r w:rsidRPr="00D57806">
              <w:rPr>
                <w:rStyle w:val="normaltextrun"/>
                <w:color w:val="000000"/>
                <w:shd w:val="clear" w:color="auto" w:fill="FFFFFF"/>
              </w:rPr>
              <w:t xml:space="preserve">. </w:t>
            </w:r>
            <w:r w:rsidR="00DB6878" w:rsidRPr="00D57806">
              <w:rPr>
                <w:rStyle w:val="normaltextrun"/>
                <w:color w:val="000000"/>
                <w:shd w:val="clear" w:color="auto" w:fill="FFFFFF"/>
              </w:rPr>
              <w:t>Mokinių, kuriems teikiamos antrinės ambulatorinės asmens sveikatos priežiūros fizinės medicinos reabilitacijos, ortopedijos ir traumatologijos, vaikų ligų, neurologijos, slaugos paslaugos, dalis (proc.) – 100</w:t>
            </w:r>
            <w:r w:rsidR="00DB6878" w:rsidRPr="000C3C37">
              <w:rPr>
                <w:rStyle w:val="normaltextrun"/>
                <w:color w:val="000000"/>
                <w:shd w:val="clear" w:color="auto" w:fill="FFFFFF"/>
              </w:rPr>
              <w:t>.</w:t>
            </w:r>
          </w:p>
          <w:p w14:paraId="76E93466" w14:textId="72FC1E9E" w:rsidR="006E74E8" w:rsidRPr="00D57806" w:rsidRDefault="00DB6878" w:rsidP="0064755A">
            <w:r w:rsidRPr="00D57806">
              <w:rPr>
                <w:rStyle w:val="normaltextrun"/>
                <w:color w:val="000000"/>
                <w:shd w:val="clear" w:color="auto" w:fill="FFFFFF"/>
              </w:rPr>
              <w:t>8.2.1.</w:t>
            </w:r>
            <w:r w:rsidRPr="000C3C37">
              <w:rPr>
                <w:rStyle w:val="normaltextrun"/>
                <w:color w:val="000000"/>
                <w:shd w:val="clear" w:color="auto" w:fill="FFFFFF"/>
              </w:rPr>
              <w:t>3</w:t>
            </w:r>
            <w:r w:rsidRPr="00D57806">
              <w:rPr>
                <w:rStyle w:val="normaltextrun"/>
                <w:color w:val="000000"/>
                <w:shd w:val="clear" w:color="auto" w:fill="FFFFFF"/>
              </w:rPr>
              <w:t xml:space="preserve">. </w:t>
            </w:r>
            <w:r w:rsidR="006E74E8" w:rsidRPr="00D57806">
              <w:rPr>
                <w:rStyle w:val="normaltextrun"/>
                <w:color w:val="000000"/>
                <w:shd w:val="clear" w:color="auto" w:fill="FFFFFF"/>
              </w:rPr>
              <w:t xml:space="preserve">Mokinių, dalyvaujančių pozityvaus elgesio skatinimo ir palaikymo programoje “Laimingo gyvenimo dėlionė”, dalis (proc.) </w:t>
            </w:r>
            <w:r w:rsidR="00E03426" w:rsidRPr="00D57806">
              <w:rPr>
                <w:rStyle w:val="normaltextrun"/>
                <w:color w:val="000000"/>
                <w:shd w:val="clear" w:color="auto" w:fill="FFFFFF"/>
              </w:rPr>
              <w:t>–</w:t>
            </w:r>
            <w:r w:rsidR="006E74E8" w:rsidRPr="00D57806">
              <w:rPr>
                <w:rStyle w:val="normaltextrun"/>
                <w:color w:val="000000"/>
                <w:shd w:val="clear" w:color="auto" w:fill="FFFFFF"/>
              </w:rPr>
              <w:t xml:space="preserve"> 100;</w:t>
            </w:r>
          </w:p>
          <w:p w14:paraId="6B8C1B7F" w14:textId="6445B75A" w:rsidR="006E74E8" w:rsidRPr="00D57806" w:rsidRDefault="006E74E8" w:rsidP="0064755A">
            <w:pPr>
              <w:rPr>
                <w:lang w:val="en-US"/>
              </w:rPr>
            </w:pPr>
            <w:r w:rsidRPr="00D57806">
              <w:rPr>
                <w:rStyle w:val="normaltextrun"/>
                <w:color w:val="000000"/>
                <w:shd w:val="clear" w:color="auto" w:fill="FFFFFF"/>
              </w:rPr>
              <w:t xml:space="preserve">8.2.1.4. </w:t>
            </w:r>
            <w:r w:rsidR="00DB6878" w:rsidRPr="00D57806">
              <w:t>Kiekvienam mokiniui parengti individualūs ugdymo planai</w:t>
            </w:r>
            <w:r w:rsidR="00DB6878" w:rsidRPr="00D57806">
              <w:rPr>
                <w:lang w:val="en-US"/>
              </w:rPr>
              <w:t>.</w:t>
            </w:r>
          </w:p>
          <w:p w14:paraId="3B61876D" w14:textId="390B6E92" w:rsidR="006E74E8" w:rsidRPr="00D57806" w:rsidRDefault="006E74E8" w:rsidP="0064755A">
            <w:r w:rsidRPr="00D57806">
              <w:rPr>
                <w:lang w:val="en-US"/>
              </w:rPr>
              <w:t xml:space="preserve">8.2.1.5. </w:t>
            </w:r>
            <w:r w:rsidRPr="00D57806">
              <w:t>Vadovaujantis Pagalbos mokiniui teikimo tvarka ir Vaiko gerovės komisijos darbo tvarkos aprašu, sistemingai organizuoti susitikimai Mokinys – Mokinio tėvai (globėjai, rūpintojai) – Mokytojai – Auklėtojai).</w:t>
            </w:r>
          </w:p>
        </w:tc>
      </w:tr>
      <w:tr w:rsidR="006E74E8" w:rsidRPr="00D57806" w14:paraId="75E2461F" w14:textId="77777777" w:rsidTr="0064755A">
        <w:tc>
          <w:tcPr>
            <w:tcW w:w="2864" w:type="dxa"/>
            <w:tcBorders>
              <w:top w:val="single" w:sz="4" w:space="0" w:color="auto"/>
              <w:left w:val="single" w:sz="4" w:space="0" w:color="auto"/>
              <w:bottom w:val="single" w:sz="4" w:space="0" w:color="auto"/>
              <w:right w:val="single" w:sz="4" w:space="0" w:color="auto"/>
            </w:tcBorders>
            <w:hideMark/>
          </w:tcPr>
          <w:p w14:paraId="4E8A1A2A" w14:textId="77777777" w:rsidR="00457A96" w:rsidRPr="00D57806" w:rsidRDefault="006E74E8" w:rsidP="0064755A">
            <w:pPr>
              <w:rPr>
                <w:rStyle w:val="eop"/>
                <w:color w:val="000000"/>
                <w:shd w:val="clear" w:color="auto" w:fill="FFFFFF"/>
              </w:rPr>
            </w:pPr>
            <w:r w:rsidRPr="00D57806">
              <w:rPr>
                <w:lang w:eastAsia="lt-LT"/>
              </w:rPr>
              <w:t>8.3.</w:t>
            </w:r>
            <w:r w:rsidRPr="00D57806">
              <w:rPr>
                <w:rStyle w:val="normaltextrun"/>
                <w:color w:val="000000"/>
                <w:shd w:val="clear" w:color="auto" w:fill="FFFFFF"/>
              </w:rPr>
              <w:t xml:space="preserve"> Plėtoti neformaliojo vaikų švietimo programas. </w:t>
            </w:r>
            <w:r w:rsidRPr="00D57806">
              <w:rPr>
                <w:rStyle w:val="eop"/>
                <w:color w:val="000000"/>
                <w:shd w:val="clear" w:color="auto" w:fill="FFFFFF"/>
              </w:rPr>
              <w:t> </w:t>
            </w:r>
          </w:p>
          <w:p w14:paraId="1F35574C" w14:textId="3617EA73" w:rsidR="006E74E8" w:rsidRPr="00D57806" w:rsidRDefault="00457A96" w:rsidP="0064755A">
            <w:pPr>
              <w:rPr>
                <w:i/>
                <w:iCs/>
              </w:rPr>
            </w:pPr>
            <w:r w:rsidRPr="00D57806">
              <w:rPr>
                <w:rFonts w:eastAsia="Calibri"/>
                <w:i/>
                <w:iCs/>
              </w:rPr>
              <w:t>(veiklos sritis – Ugdymo (si) aplinka).</w:t>
            </w:r>
          </w:p>
          <w:p w14:paraId="5C62CB1C" w14:textId="77777777" w:rsidR="006E74E8" w:rsidRPr="00D57806" w:rsidRDefault="006E74E8" w:rsidP="0064755A">
            <w:pP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5516DC78" w14:textId="0A7DE9C7" w:rsidR="006E74E8" w:rsidRPr="00D57806" w:rsidRDefault="006E74E8" w:rsidP="006E74E8">
            <w:pPr>
              <w:pStyle w:val="paragraph"/>
              <w:spacing w:before="0" w:beforeAutospacing="0" w:after="0" w:afterAutospacing="0"/>
              <w:textAlignment w:val="baseline"/>
            </w:pPr>
            <w:r w:rsidRPr="00D57806">
              <w:t>8.3.1. Neformaliojo švietimo programų įvairovė.</w:t>
            </w:r>
          </w:p>
        </w:tc>
        <w:tc>
          <w:tcPr>
            <w:tcW w:w="3828" w:type="dxa"/>
            <w:tcBorders>
              <w:top w:val="single" w:sz="4" w:space="0" w:color="auto"/>
              <w:left w:val="single" w:sz="4" w:space="0" w:color="auto"/>
              <w:bottom w:val="single" w:sz="4" w:space="0" w:color="auto"/>
              <w:right w:val="single" w:sz="4" w:space="0" w:color="auto"/>
            </w:tcBorders>
          </w:tcPr>
          <w:p w14:paraId="505B73DC" w14:textId="7A380A59" w:rsidR="009441CE" w:rsidRPr="00D57806" w:rsidRDefault="006E74E8" w:rsidP="009441CE">
            <w:pPr>
              <w:pStyle w:val="paragraph"/>
              <w:spacing w:before="0" w:beforeAutospacing="0" w:after="0" w:afterAutospacing="0"/>
              <w:contextualSpacing/>
              <w:textAlignment w:val="baseline"/>
              <w:rPr>
                <w:rFonts w:ascii="Segoe UI" w:hAnsi="Segoe UI" w:cs="Segoe UI"/>
              </w:rPr>
            </w:pPr>
            <w:r w:rsidRPr="00D57806">
              <w:rPr>
                <w:rStyle w:val="normaltextrun"/>
                <w:color w:val="000000"/>
              </w:rPr>
              <w:t>8.3.1.1.Mokinių, dalyvaujančių neformaliojo švietimo veiklose, dalis (proc.) nuo bendro mokinių skaičiaus – 93</w:t>
            </w:r>
            <w:r w:rsidR="00F53005" w:rsidRPr="00D57806">
              <w:rPr>
                <w:rStyle w:val="normaltextrun"/>
                <w:color w:val="000000"/>
              </w:rPr>
              <w:t>.</w:t>
            </w:r>
          </w:p>
          <w:p w14:paraId="462789E7" w14:textId="5B156419" w:rsidR="006E74E8" w:rsidRPr="00D57806" w:rsidRDefault="006E74E8" w:rsidP="00F53005">
            <w:pPr>
              <w:pStyle w:val="paragraph"/>
              <w:spacing w:before="0" w:beforeAutospacing="0" w:after="0" w:afterAutospacing="0"/>
              <w:contextualSpacing/>
              <w:textAlignment w:val="baseline"/>
              <w:rPr>
                <w:rFonts w:ascii="Segoe UI" w:hAnsi="Segoe UI" w:cs="Segoe UI"/>
              </w:rPr>
            </w:pPr>
            <w:r w:rsidRPr="00D57806">
              <w:rPr>
                <w:rStyle w:val="normaltextrun"/>
                <w:color w:val="000000"/>
              </w:rPr>
              <w:t xml:space="preserve">8.3.1.2. Mokinių, dalyvaujančių STEAM krypties neformaliojo švietimo programose, dalis (proc.) nuo bendro mokinių skaičiaus – </w:t>
            </w:r>
            <w:r w:rsidR="00F53005" w:rsidRPr="00D57806">
              <w:rPr>
                <w:rStyle w:val="normaltextrun"/>
                <w:color w:val="000000"/>
              </w:rPr>
              <w:t>40.</w:t>
            </w:r>
          </w:p>
        </w:tc>
      </w:tr>
      <w:tr w:rsidR="00457A96" w:rsidRPr="00D57806" w14:paraId="3EE1B3C1" w14:textId="77777777" w:rsidTr="0038480E">
        <w:tc>
          <w:tcPr>
            <w:tcW w:w="2864" w:type="dxa"/>
            <w:vMerge w:val="restart"/>
            <w:tcBorders>
              <w:top w:val="single" w:sz="4" w:space="0" w:color="auto"/>
              <w:left w:val="single" w:sz="4" w:space="0" w:color="auto"/>
              <w:right w:val="single" w:sz="4" w:space="0" w:color="auto"/>
            </w:tcBorders>
            <w:hideMark/>
          </w:tcPr>
          <w:p w14:paraId="786A640F" w14:textId="1B804FBA" w:rsidR="00457A96" w:rsidRPr="00D57806" w:rsidRDefault="00457A96" w:rsidP="0064755A">
            <w:pPr>
              <w:rPr>
                <w:color w:val="000000" w:themeColor="text1"/>
              </w:rPr>
            </w:pPr>
            <w:r w:rsidRPr="00D57806">
              <w:rPr>
                <w:color w:val="000000" w:themeColor="text1"/>
                <w:lang w:eastAsia="lt-LT"/>
              </w:rPr>
              <w:t xml:space="preserve">8.4. </w:t>
            </w:r>
            <w:r w:rsidR="00DF7ACC" w:rsidRPr="00D57806">
              <w:rPr>
                <w:color w:val="000000" w:themeColor="text1"/>
              </w:rPr>
              <w:t>U</w:t>
            </w:r>
            <w:r w:rsidR="00D53AB4" w:rsidRPr="00D57806">
              <w:rPr>
                <w:color w:val="000000" w:themeColor="text1"/>
              </w:rPr>
              <w:t>ž</w:t>
            </w:r>
            <w:r w:rsidR="00DF7ACC" w:rsidRPr="00D57806">
              <w:rPr>
                <w:color w:val="000000" w:themeColor="text1"/>
              </w:rPr>
              <w:t>tikrinti</w:t>
            </w:r>
            <w:r w:rsidR="00D53AB4" w:rsidRPr="00D57806">
              <w:rPr>
                <w:color w:val="000000" w:themeColor="text1"/>
              </w:rPr>
              <w:t xml:space="preserve"> </w:t>
            </w:r>
            <w:r w:rsidR="00DF7ACC" w:rsidRPr="00D57806">
              <w:rPr>
                <w:color w:val="000000" w:themeColor="text1"/>
              </w:rPr>
              <w:t>s</w:t>
            </w:r>
            <w:r w:rsidR="00D53AB4" w:rsidRPr="00D57806">
              <w:rPr>
                <w:color w:val="000000" w:themeColor="text1"/>
              </w:rPr>
              <w:t>ė</w:t>
            </w:r>
            <w:r w:rsidR="00DF7ACC" w:rsidRPr="00D57806">
              <w:rPr>
                <w:color w:val="000000" w:themeColor="text1"/>
              </w:rPr>
              <w:t>k</w:t>
            </w:r>
            <w:r w:rsidR="00D53AB4" w:rsidRPr="00D57806">
              <w:rPr>
                <w:color w:val="000000" w:themeColor="text1"/>
              </w:rPr>
              <w:t>mingą</w:t>
            </w:r>
            <w:r w:rsidR="00DF7ACC" w:rsidRPr="00D57806">
              <w:rPr>
                <w:color w:val="000000" w:themeColor="text1"/>
              </w:rPr>
              <w:t xml:space="preserve"> pasirengim</w:t>
            </w:r>
            <w:r w:rsidR="00D53AB4" w:rsidRPr="00D57806">
              <w:rPr>
                <w:color w:val="000000" w:themeColor="text1"/>
              </w:rPr>
              <w:t>ą</w:t>
            </w:r>
            <w:r w:rsidR="00DF7ACC" w:rsidRPr="00D57806">
              <w:rPr>
                <w:color w:val="000000" w:themeColor="text1"/>
              </w:rPr>
              <w:t xml:space="preserve"> ugdymo turinio atna</w:t>
            </w:r>
            <w:r w:rsidR="00D53AB4" w:rsidRPr="00D57806">
              <w:rPr>
                <w:color w:val="000000" w:themeColor="text1"/>
              </w:rPr>
              <w:t>uji</w:t>
            </w:r>
            <w:r w:rsidR="00DF7ACC" w:rsidRPr="00D57806">
              <w:rPr>
                <w:color w:val="000000" w:themeColor="text1"/>
              </w:rPr>
              <w:t>nimui, bendr</w:t>
            </w:r>
            <w:r w:rsidR="00D53AB4" w:rsidRPr="00D57806">
              <w:rPr>
                <w:color w:val="000000" w:themeColor="text1"/>
              </w:rPr>
              <w:t>ų</w:t>
            </w:r>
            <w:r w:rsidR="00DF7ACC" w:rsidRPr="00D57806">
              <w:rPr>
                <w:color w:val="000000" w:themeColor="text1"/>
              </w:rPr>
              <w:t>j</w:t>
            </w:r>
            <w:r w:rsidR="00D53AB4" w:rsidRPr="00D57806">
              <w:rPr>
                <w:color w:val="000000" w:themeColor="text1"/>
              </w:rPr>
              <w:t xml:space="preserve">ų </w:t>
            </w:r>
            <w:r w:rsidR="00DF7ACC" w:rsidRPr="00D57806">
              <w:rPr>
                <w:color w:val="000000" w:themeColor="text1"/>
              </w:rPr>
              <w:t>program</w:t>
            </w:r>
            <w:r w:rsidR="00D53AB4" w:rsidRPr="00D57806">
              <w:rPr>
                <w:color w:val="000000" w:themeColor="text1"/>
              </w:rPr>
              <w:t>ų</w:t>
            </w:r>
            <w:r w:rsidR="00DF7ACC" w:rsidRPr="00D57806">
              <w:rPr>
                <w:color w:val="000000" w:themeColor="text1"/>
              </w:rPr>
              <w:t xml:space="preserve"> taikymui.</w:t>
            </w:r>
          </w:p>
          <w:p w14:paraId="62712F9A" w14:textId="3673FC89" w:rsidR="00457A96" w:rsidRPr="00D57806" w:rsidRDefault="00457A96" w:rsidP="0064755A">
            <w:pPr>
              <w:rPr>
                <w:rFonts w:ascii="Calibri" w:hAnsi="Calibri" w:cs="Calibri"/>
                <w:i/>
                <w:iCs/>
                <w:color w:val="000000" w:themeColor="text1"/>
              </w:rPr>
            </w:pPr>
            <w:r w:rsidRPr="00D57806">
              <w:rPr>
                <w:rFonts w:eastAsia="Calibri"/>
                <w:i/>
                <w:iCs/>
                <w:color w:val="000000" w:themeColor="text1"/>
              </w:rPr>
              <w:t>(veiklos sritis – Lyderystė ir vadyba).</w:t>
            </w:r>
          </w:p>
        </w:tc>
        <w:tc>
          <w:tcPr>
            <w:tcW w:w="2693" w:type="dxa"/>
            <w:tcBorders>
              <w:top w:val="single" w:sz="4" w:space="0" w:color="auto"/>
              <w:left w:val="single" w:sz="4" w:space="0" w:color="auto"/>
              <w:bottom w:val="single" w:sz="4" w:space="0" w:color="auto"/>
              <w:right w:val="single" w:sz="4" w:space="0" w:color="auto"/>
            </w:tcBorders>
          </w:tcPr>
          <w:p w14:paraId="34B0C8B3" w14:textId="7E5DB1E0" w:rsidR="00DF7ACC" w:rsidRPr="000C3C37" w:rsidRDefault="00457A96" w:rsidP="00DF7ACC">
            <w:pPr>
              <w:rPr>
                <w:color w:val="000000" w:themeColor="text1"/>
              </w:rPr>
            </w:pPr>
            <w:r w:rsidRPr="00D57806">
              <w:rPr>
                <w:rStyle w:val="normaltextrun"/>
                <w:color w:val="000000" w:themeColor="text1"/>
                <w:shd w:val="clear" w:color="auto" w:fill="FFFFFF"/>
              </w:rPr>
              <w:t>8.4.1.</w:t>
            </w:r>
            <w:r w:rsidR="00DF7ACC" w:rsidRPr="00D57806">
              <w:rPr>
                <w:color w:val="000000" w:themeColor="text1"/>
              </w:rPr>
              <w:t xml:space="preserve"> </w:t>
            </w:r>
            <w:r w:rsidR="00F53005" w:rsidRPr="000C3C37">
              <w:rPr>
                <w:color w:val="000000" w:themeColor="text1"/>
              </w:rPr>
              <w:t>M</w:t>
            </w:r>
            <w:r w:rsidR="00DF7ACC" w:rsidRPr="00D57806">
              <w:rPr>
                <w:color w:val="000000" w:themeColor="text1"/>
              </w:rPr>
              <w:t>okytojai kryptingai tobulina kvalifikacij</w:t>
            </w:r>
            <w:r w:rsidR="00D53AB4" w:rsidRPr="00D57806">
              <w:rPr>
                <w:color w:val="000000" w:themeColor="text1"/>
              </w:rPr>
              <w:t>ą</w:t>
            </w:r>
            <w:r w:rsidR="00DF7ACC" w:rsidRPr="00D57806">
              <w:rPr>
                <w:color w:val="000000" w:themeColor="text1"/>
              </w:rPr>
              <w:t xml:space="preserve"> U</w:t>
            </w:r>
            <w:r w:rsidR="00F53005" w:rsidRPr="00D57806">
              <w:rPr>
                <w:color w:val="000000" w:themeColor="text1"/>
              </w:rPr>
              <w:t>gdymo turini</w:t>
            </w:r>
            <w:r w:rsidR="00B54A8A" w:rsidRPr="00D57806">
              <w:rPr>
                <w:color w:val="000000" w:themeColor="text1"/>
              </w:rPr>
              <w:t>ui</w:t>
            </w:r>
            <w:r w:rsidR="00DF7ACC" w:rsidRPr="00D57806">
              <w:rPr>
                <w:color w:val="000000" w:themeColor="text1"/>
              </w:rPr>
              <w:t xml:space="preserve"> atnaujin</w:t>
            </w:r>
            <w:r w:rsidR="00B54A8A" w:rsidRPr="00D57806">
              <w:rPr>
                <w:color w:val="000000" w:themeColor="text1"/>
              </w:rPr>
              <w:t>ti</w:t>
            </w:r>
            <w:r w:rsidR="00F53005" w:rsidRPr="000C3C37">
              <w:rPr>
                <w:color w:val="000000" w:themeColor="text1"/>
              </w:rPr>
              <w:t>.</w:t>
            </w:r>
          </w:p>
          <w:p w14:paraId="2B3C049B" w14:textId="7D1045E1" w:rsidR="00457A96" w:rsidRPr="00D57806" w:rsidRDefault="00457A96" w:rsidP="0064755A">
            <w:pPr>
              <w:rPr>
                <w:color w:val="000000" w:themeColor="text1"/>
              </w:rPr>
            </w:pPr>
          </w:p>
          <w:p w14:paraId="38898A19" w14:textId="77777777" w:rsidR="00457A96" w:rsidRPr="00D57806" w:rsidRDefault="00457A96" w:rsidP="0064755A">
            <w:pPr>
              <w:jc w:val="center"/>
              <w:rPr>
                <w:color w:val="000000" w:themeColor="text1"/>
                <w:lang w:eastAsia="lt-LT"/>
              </w:rPr>
            </w:pPr>
          </w:p>
        </w:tc>
        <w:tc>
          <w:tcPr>
            <w:tcW w:w="3828" w:type="dxa"/>
            <w:tcBorders>
              <w:top w:val="single" w:sz="4" w:space="0" w:color="auto"/>
              <w:left w:val="single" w:sz="4" w:space="0" w:color="auto"/>
              <w:bottom w:val="single" w:sz="4" w:space="0" w:color="auto"/>
              <w:right w:val="single" w:sz="4" w:space="0" w:color="auto"/>
            </w:tcBorders>
          </w:tcPr>
          <w:p w14:paraId="0D2F889B" w14:textId="0E1C4FD2" w:rsidR="00DF7ACC" w:rsidRPr="00D57806" w:rsidRDefault="00457A96" w:rsidP="00DF7ACC">
            <w:pPr>
              <w:rPr>
                <w:color w:val="000000" w:themeColor="text1"/>
              </w:rPr>
            </w:pPr>
            <w:r w:rsidRPr="00D57806">
              <w:rPr>
                <w:rStyle w:val="normaltextrun"/>
                <w:color w:val="000000" w:themeColor="text1"/>
              </w:rPr>
              <w:t xml:space="preserve">8.4.1.1. </w:t>
            </w:r>
            <w:r w:rsidR="00DF7ACC" w:rsidRPr="00D57806">
              <w:rPr>
                <w:color w:val="000000" w:themeColor="text1"/>
              </w:rPr>
              <w:t xml:space="preserve">Parengta </w:t>
            </w:r>
            <w:r w:rsidR="00D53AB4" w:rsidRPr="00D57806">
              <w:rPr>
                <w:color w:val="000000" w:themeColor="text1"/>
              </w:rPr>
              <w:t>mokyklos</w:t>
            </w:r>
            <w:r w:rsidR="00DF7ACC" w:rsidRPr="00D57806">
              <w:rPr>
                <w:color w:val="000000" w:themeColor="text1"/>
              </w:rPr>
              <w:t xml:space="preserve"> pedagog</w:t>
            </w:r>
            <w:r w:rsidR="00D53AB4" w:rsidRPr="00D57806">
              <w:rPr>
                <w:color w:val="000000" w:themeColor="text1"/>
              </w:rPr>
              <w:t xml:space="preserve">ų </w:t>
            </w:r>
            <w:r w:rsidR="00DF7ACC" w:rsidRPr="00D57806">
              <w:rPr>
                <w:color w:val="000000" w:themeColor="text1"/>
              </w:rPr>
              <w:t>ilgalai</w:t>
            </w:r>
            <w:r w:rsidR="00D53AB4" w:rsidRPr="00D57806">
              <w:rPr>
                <w:color w:val="000000" w:themeColor="text1"/>
              </w:rPr>
              <w:t>k</w:t>
            </w:r>
            <w:r w:rsidR="00DF7ACC" w:rsidRPr="00D57806">
              <w:rPr>
                <w:color w:val="000000" w:themeColor="text1"/>
              </w:rPr>
              <w:t>io kvali</w:t>
            </w:r>
            <w:r w:rsidR="00E03426" w:rsidRPr="00D57806">
              <w:rPr>
                <w:color w:val="000000" w:themeColor="text1"/>
              </w:rPr>
              <w:t>fikacijos tobulinimosi programa</w:t>
            </w:r>
            <w:r w:rsidR="00D53AB4" w:rsidRPr="00D57806">
              <w:rPr>
                <w:color w:val="000000" w:themeColor="text1"/>
              </w:rPr>
              <w:t xml:space="preserve"> skirta sėkmingam ugdymo turinio atnaujinimui</w:t>
            </w:r>
            <w:r w:rsidR="00F53005" w:rsidRPr="00D57806">
              <w:rPr>
                <w:color w:val="000000" w:themeColor="text1"/>
              </w:rPr>
              <w:t>.</w:t>
            </w:r>
            <w:r w:rsidR="00D53AB4" w:rsidRPr="00D57806">
              <w:rPr>
                <w:color w:val="000000" w:themeColor="text1"/>
              </w:rPr>
              <w:t xml:space="preserve"> </w:t>
            </w:r>
          </w:p>
          <w:p w14:paraId="72799F50" w14:textId="3EB71A7B" w:rsidR="00457A96" w:rsidRPr="00D57806" w:rsidRDefault="00D53AB4" w:rsidP="00F53005">
            <w:pPr>
              <w:rPr>
                <w:color w:val="000000" w:themeColor="text1"/>
              </w:rPr>
            </w:pPr>
            <w:r w:rsidRPr="00D57806">
              <w:rPr>
                <w:rStyle w:val="normaltextrun"/>
                <w:color w:val="000000" w:themeColor="text1"/>
                <w:lang w:val="en-US"/>
              </w:rPr>
              <w:t xml:space="preserve">8.4.1.2. </w:t>
            </w:r>
            <w:r w:rsidR="008375F2" w:rsidRPr="00D57806">
              <w:rPr>
                <w:color w:val="000000" w:themeColor="text1"/>
              </w:rPr>
              <w:t>9</w:t>
            </w:r>
            <w:r w:rsidR="00F53005" w:rsidRPr="00D57806">
              <w:rPr>
                <w:color w:val="000000" w:themeColor="text1"/>
                <w:lang w:val="en-US"/>
              </w:rPr>
              <w:t>0</w:t>
            </w:r>
            <w:r w:rsidR="008375F2" w:rsidRPr="00D57806">
              <w:rPr>
                <w:color w:val="000000" w:themeColor="text1"/>
              </w:rPr>
              <w:t xml:space="preserve"> % mokytojų dalyvavo ilgalaikiuose (40 val.) kvalifikacijos tobulinimo programos mokymuose</w:t>
            </w:r>
            <w:r w:rsidR="00F53005" w:rsidRPr="00D57806">
              <w:rPr>
                <w:color w:val="000000" w:themeColor="text1"/>
              </w:rPr>
              <w:t>.</w:t>
            </w:r>
          </w:p>
        </w:tc>
      </w:tr>
      <w:tr w:rsidR="00457A96" w:rsidRPr="00D57806" w14:paraId="3E22A557" w14:textId="77777777" w:rsidTr="005442EF">
        <w:tc>
          <w:tcPr>
            <w:tcW w:w="2864" w:type="dxa"/>
            <w:vMerge/>
            <w:tcBorders>
              <w:left w:val="single" w:sz="4" w:space="0" w:color="auto"/>
              <w:right w:val="single" w:sz="4" w:space="0" w:color="auto"/>
            </w:tcBorders>
            <w:hideMark/>
          </w:tcPr>
          <w:p w14:paraId="73B9B7F8" w14:textId="39A8B8D2" w:rsidR="00457A96" w:rsidRPr="00D57806" w:rsidRDefault="00457A96" w:rsidP="0064755A">
            <w:pPr>
              <w:rPr>
                <w:lang w:eastAsia="lt-LT"/>
              </w:rPr>
            </w:pPr>
          </w:p>
        </w:tc>
        <w:tc>
          <w:tcPr>
            <w:tcW w:w="2693" w:type="dxa"/>
            <w:tcBorders>
              <w:top w:val="single" w:sz="4" w:space="0" w:color="auto"/>
              <w:left w:val="single" w:sz="4" w:space="0" w:color="auto"/>
              <w:bottom w:val="single" w:sz="4" w:space="0" w:color="auto"/>
              <w:right w:val="single" w:sz="4" w:space="0" w:color="auto"/>
            </w:tcBorders>
          </w:tcPr>
          <w:p w14:paraId="36D3A286" w14:textId="4D32D7C1" w:rsidR="00457A96" w:rsidRPr="00D57806" w:rsidRDefault="00457A96" w:rsidP="0064755A">
            <w:pPr>
              <w:rPr>
                <w:lang w:eastAsia="lt-LT"/>
              </w:rPr>
            </w:pPr>
            <w:r w:rsidRPr="00D57806">
              <w:rPr>
                <w:lang w:eastAsia="lt-LT"/>
              </w:rPr>
              <w:t>8.</w:t>
            </w:r>
            <w:r w:rsidR="00A54CB6" w:rsidRPr="00D57806">
              <w:rPr>
                <w:lang w:val="en-US" w:eastAsia="lt-LT"/>
              </w:rPr>
              <w:t>4</w:t>
            </w:r>
            <w:r w:rsidRPr="00D57806">
              <w:rPr>
                <w:lang w:eastAsia="lt-LT"/>
              </w:rPr>
              <w:t>.</w:t>
            </w:r>
            <w:r w:rsidR="00A54CB6" w:rsidRPr="00D57806">
              <w:rPr>
                <w:lang w:eastAsia="lt-LT"/>
              </w:rPr>
              <w:t>2</w:t>
            </w:r>
            <w:r w:rsidRPr="00D57806">
              <w:rPr>
                <w:lang w:eastAsia="lt-LT"/>
              </w:rPr>
              <w:t xml:space="preserve">. </w:t>
            </w:r>
            <w:r w:rsidR="00F53005" w:rsidRPr="00D57806">
              <w:rPr>
                <w:lang w:eastAsia="lt-LT"/>
              </w:rPr>
              <w:t>M</w:t>
            </w:r>
            <w:r w:rsidR="00A60871" w:rsidRPr="00D57806">
              <w:rPr>
                <w:lang w:eastAsia="lt-LT"/>
              </w:rPr>
              <w:t xml:space="preserve">okytojai sistemingai </w:t>
            </w:r>
            <w:r w:rsidR="00831FDF" w:rsidRPr="00D57806">
              <w:rPr>
                <w:lang w:eastAsia="lt-LT"/>
              </w:rPr>
              <w:t xml:space="preserve">kolegialiai </w:t>
            </w:r>
            <w:r w:rsidR="00A60871" w:rsidRPr="00D57806">
              <w:rPr>
                <w:lang w:eastAsia="lt-LT"/>
              </w:rPr>
              <w:t xml:space="preserve">mokosi </w:t>
            </w:r>
            <w:r w:rsidR="00831FDF" w:rsidRPr="00D57806">
              <w:rPr>
                <w:lang w:eastAsia="lt-LT"/>
              </w:rPr>
              <w:t xml:space="preserve">dirbdami </w:t>
            </w:r>
            <w:r w:rsidR="00A60871" w:rsidRPr="00D57806">
              <w:rPr>
                <w:lang w:eastAsia="lt-LT"/>
              </w:rPr>
              <w:t>metodinėse grupėse mokykloje.</w:t>
            </w:r>
          </w:p>
        </w:tc>
        <w:tc>
          <w:tcPr>
            <w:tcW w:w="3828" w:type="dxa"/>
            <w:tcBorders>
              <w:top w:val="single" w:sz="4" w:space="0" w:color="auto"/>
              <w:left w:val="single" w:sz="4" w:space="0" w:color="auto"/>
              <w:bottom w:val="single" w:sz="4" w:space="0" w:color="auto"/>
              <w:right w:val="single" w:sz="4" w:space="0" w:color="auto"/>
            </w:tcBorders>
          </w:tcPr>
          <w:p w14:paraId="700ECB37" w14:textId="7207D3C2" w:rsidR="00DF7ACC" w:rsidRPr="00D57806" w:rsidRDefault="00457A96" w:rsidP="00DF7ACC">
            <w:pPr>
              <w:rPr>
                <w:rStyle w:val="normaltextrun"/>
                <w:color w:val="000000"/>
              </w:rPr>
            </w:pPr>
            <w:r w:rsidRPr="00D57806">
              <w:rPr>
                <w:rStyle w:val="normaltextrun"/>
                <w:color w:val="000000"/>
                <w:shd w:val="clear" w:color="auto" w:fill="FFFFFF"/>
              </w:rPr>
              <w:t>8.</w:t>
            </w:r>
            <w:r w:rsidR="00A54CB6" w:rsidRPr="00D57806">
              <w:rPr>
                <w:rStyle w:val="normaltextrun"/>
                <w:color w:val="000000"/>
                <w:shd w:val="clear" w:color="auto" w:fill="FFFFFF"/>
              </w:rPr>
              <w:t>4</w:t>
            </w:r>
            <w:r w:rsidRPr="00D57806">
              <w:rPr>
                <w:rStyle w:val="normaltextrun"/>
                <w:color w:val="000000"/>
                <w:shd w:val="clear" w:color="auto" w:fill="FFFFFF"/>
              </w:rPr>
              <w:t>.</w:t>
            </w:r>
            <w:r w:rsidR="00A54CB6" w:rsidRPr="00D57806">
              <w:rPr>
                <w:rStyle w:val="normaltextrun"/>
                <w:color w:val="000000"/>
                <w:shd w:val="clear" w:color="auto" w:fill="FFFFFF"/>
              </w:rPr>
              <w:t>2</w:t>
            </w:r>
            <w:r w:rsidRPr="00D57806">
              <w:rPr>
                <w:rStyle w:val="normaltextrun"/>
                <w:color w:val="000000"/>
                <w:shd w:val="clear" w:color="auto" w:fill="FFFFFF"/>
              </w:rPr>
              <w:t>.1.</w:t>
            </w:r>
            <w:r w:rsidR="00A60871" w:rsidRPr="00D57806">
              <w:rPr>
                <w:rStyle w:val="normaltextrun"/>
                <w:color w:val="000000"/>
              </w:rPr>
              <w:t xml:space="preserve"> 9</w:t>
            </w:r>
            <w:r w:rsidR="00A60871" w:rsidRPr="000C3C37">
              <w:rPr>
                <w:rStyle w:val="normaltextrun"/>
                <w:color w:val="000000"/>
              </w:rPr>
              <w:t xml:space="preserve">5 proc. </w:t>
            </w:r>
            <w:r w:rsidR="00A60871" w:rsidRPr="00D57806">
              <w:rPr>
                <w:rStyle w:val="normaltextrun"/>
                <w:color w:val="000000"/>
              </w:rPr>
              <w:t>pedagogų kolegialiai mokosi mokykloje veikiančiose metodinėse grupėse;</w:t>
            </w:r>
          </w:p>
          <w:p w14:paraId="255EBA6D" w14:textId="328BF808" w:rsidR="00457A96" w:rsidRPr="00D57806" w:rsidRDefault="00E35006" w:rsidP="0064755A">
            <w:pPr>
              <w:rPr>
                <w:color w:val="000000"/>
                <w:shd w:val="clear" w:color="auto" w:fill="FFFFFF"/>
              </w:rPr>
            </w:pPr>
            <w:r w:rsidRPr="00D57806">
              <w:rPr>
                <w:rStyle w:val="normaltextrun"/>
                <w:color w:val="000000"/>
                <w:shd w:val="clear" w:color="auto" w:fill="FFFFFF"/>
              </w:rPr>
              <w:t>8.4.2.</w:t>
            </w:r>
            <w:r w:rsidRPr="000C3C37">
              <w:rPr>
                <w:rStyle w:val="normaltextrun"/>
                <w:color w:val="000000"/>
                <w:shd w:val="clear" w:color="auto" w:fill="FFFFFF"/>
              </w:rPr>
              <w:t>2</w:t>
            </w:r>
            <w:r w:rsidRPr="00D57806">
              <w:rPr>
                <w:rStyle w:val="normaltextrun"/>
                <w:color w:val="000000"/>
                <w:shd w:val="clear" w:color="auto" w:fill="FFFFFF"/>
              </w:rPr>
              <w:t>.</w:t>
            </w:r>
            <w:r w:rsidR="006F13BE" w:rsidRPr="000C3C37">
              <w:rPr>
                <w:rStyle w:val="normaltextrun"/>
                <w:color w:val="000000"/>
                <w:shd w:val="clear" w:color="auto" w:fill="FFFFFF"/>
              </w:rPr>
              <w:t>100 proc. mokytoj</w:t>
            </w:r>
            <w:r w:rsidR="006F13BE" w:rsidRPr="00D57806">
              <w:rPr>
                <w:rStyle w:val="normaltextrun"/>
                <w:color w:val="000000"/>
                <w:shd w:val="clear" w:color="auto" w:fill="FFFFFF"/>
              </w:rPr>
              <w:t>ų susipažįsta su atnaujintų ugdymo programų ir kompetencijų projektais, vaikų amžiaus tarpsnių aprašais.</w:t>
            </w:r>
          </w:p>
        </w:tc>
      </w:tr>
    </w:tbl>
    <w:p w14:paraId="753B2347" w14:textId="77777777" w:rsidR="00BB3AAE" w:rsidRPr="00D57806" w:rsidRDefault="00BB3AAE" w:rsidP="00BB3AAE"/>
    <w:p w14:paraId="78C54809" w14:textId="77777777" w:rsidR="00BB3AAE" w:rsidRPr="00D57806" w:rsidRDefault="00BB3AAE" w:rsidP="00BB3AAE">
      <w:pPr>
        <w:tabs>
          <w:tab w:val="left" w:pos="426"/>
        </w:tabs>
        <w:jc w:val="both"/>
        <w:rPr>
          <w:b/>
          <w:lang w:eastAsia="lt-LT"/>
        </w:rPr>
      </w:pPr>
      <w:r w:rsidRPr="00D57806">
        <w:rPr>
          <w:b/>
          <w:lang w:eastAsia="lt-LT"/>
        </w:rPr>
        <w:t>9.</w:t>
      </w:r>
      <w:r w:rsidRPr="00D57806">
        <w:rPr>
          <w:b/>
          <w:lang w:eastAsia="lt-LT"/>
        </w:rPr>
        <w:tab/>
        <w:t>Rizika, kuriai esant nustatytos užduotys gali būti neįvykdytos</w:t>
      </w:r>
      <w:r w:rsidRPr="00D57806">
        <w:rPr>
          <w:lang w:eastAsia="lt-LT"/>
        </w:rPr>
        <w:t xml:space="preserve"> </w:t>
      </w:r>
      <w:r w:rsidRPr="00D57806">
        <w:rPr>
          <w:b/>
          <w:lang w:eastAsia="lt-LT"/>
        </w:rPr>
        <w:t>(aplinkybės, kurios gali turėti neigiamos įtakos įvykdyti šias užduotis)</w:t>
      </w:r>
    </w:p>
    <w:p w14:paraId="43697B2E" w14:textId="44651B25" w:rsidR="00BB3AAE" w:rsidRPr="00D57806" w:rsidRDefault="00BB3AAE" w:rsidP="00BB3AAE">
      <w:pPr>
        <w:rPr>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4937" w:rsidRPr="00D57806" w14:paraId="6F70AAEE" w14:textId="77777777" w:rsidTr="00394937">
        <w:tc>
          <w:tcPr>
            <w:tcW w:w="9493" w:type="dxa"/>
            <w:tcBorders>
              <w:top w:val="single" w:sz="4" w:space="0" w:color="auto"/>
              <w:left w:val="single" w:sz="4" w:space="0" w:color="auto"/>
              <w:bottom w:val="single" w:sz="4" w:space="0" w:color="auto"/>
              <w:right w:val="single" w:sz="4" w:space="0" w:color="auto"/>
            </w:tcBorders>
          </w:tcPr>
          <w:p w14:paraId="248B989B" w14:textId="475E702C" w:rsidR="00394937" w:rsidRPr="00D57806" w:rsidRDefault="00394937" w:rsidP="00A13B8C">
            <w:pPr>
              <w:jc w:val="both"/>
              <w:rPr>
                <w:lang w:eastAsia="lt-LT"/>
              </w:rPr>
            </w:pPr>
            <w:r w:rsidRPr="00D57806">
              <w:rPr>
                <w:lang w:eastAsia="lt-LT"/>
              </w:rPr>
              <w:t>9.1.</w:t>
            </w:r>
            <w:r w:rsidRPr="000C3C37">
              <w:rPr>
                <w:lang w:eastAsia="lt-LT"/>
              </w:rPr>
              <w:t xml:space="preserve"> </w:t>
            </w:r>
            <w:r w:rsidRPr="00D57806">
              <w:rPr>
                <w:lang w:eastAsia="lt-LT"/>
              </w:rPr>
              <w:t>Nedarbingumas, trečiųjų šalių įsipareigojimų nevykdymas.</w:t>
            </w:r>
          </w:p>
        </w:tc>
      </w:tr>
      <w:tr w:rsidR="00394937" w:rsidRPr="00D57806" w14:paraId="36B456C4" w14:textId="77777777" w:rsidTr="00394937">
        <w:tc>
          <w:tcPr>
            <w:tcW w:w="9493" w:type="dxa"/>
            <w:tcBorders>
              <w:top w:val="single" w:sz="4" w:space="0" w:color="auto"/>
              <w:left w:val="single" w:sz="4" w:space="0" w:color="auto"/>
              <w:bottom w:val="single" w:sz="4" w:space="0" w:color="auto"/>
              <w:right w:val="single" w:sz="4" w:space="0" w:color="auto"/>
            </w:tcBorders>
          </w:tcPr>
          <w:p w14:paraId="781560B6" w14:textId="0D021D42" w:rsidR="00394937" w:rsidRPr="00D57806" w:rsidRDefault="00394937" w:rsidP="00A13B8C">
            <w:pPr>
              <w:jc w:val="both"/>
              <w:rPr>
                <w:lang w:eastAsia="lt-LT"/>
              </w:rPr>
            </w:pPr>
            <w:r w:rsidRPr="00D57806">
              <w:rPr>
                <w:lang w:eastAsia="lt-LT"/>
              </w:rPr>
              <w:t>9.2. Ekstremali situacija šalyje, pasaulyje.</w:t>
            </w:r>
          </w:p>
        </w:tc>
      </w:tr>
      <w:tr w:rsidR="00394937" w:rsidRPr="00D57806" w14:paraId="7E0D9CE2" w14:textId="77777777" w:rsidTr="00394937">
        <w:tc>
          <w:tcPr>
            <w:tcW w:w="9493" w:type="dxa"/>
            <w:tcBorders>
              <w:top w:val="single" w:sz="4" w:space="0" w:color="auto"/>
              <w:left w:val="single" w:sz="4" w:space="0" w:color="auto"/>
              <w:bottom w:val="single" w:sz="4" w:space="0" w:color="auto"/>
              <w:right w:val="single" w:sz="4" w:space="0" w:color="auto"/>
            </w:tcBorders>
          </w:tcPr>
          <w:p w14:paraId="2173E43C" w14:textId="25291537" w:rsidR="00394937" w:rsidRPr="00D57806" w:rsidRDefault="00394937" w:rsidP="00A13B8C">
            <w:pPr>
              <w:jc w:val="both"/>
              <w:rPr>
                <w:lang w:eastAsia="lt-LT"/>
              </w:rPr>
            </w:pPr>
            <w:r w:rsidRPr="00D57806">
              <w:rPr>
                <w:lang w:eastAsia="lt-LT"/>
              </w:rPr>
              <w:t>9.3. Darbuotojų kaita, trūkumas, teisės aktų kaita.</w:t>
            </w:r>
          </w:p>
        </w:tc>
      </w:tr>
    </w:tbl>
    <w:p w14:paraId="6B487625" w14:textId="77777777" w:rsidR="00BB3AAE" w:rsidRPr="00D57806" w:rsidRDefault="00BB3AAE" w:rsidP="00BB3AAE">
      <w:pPr>
        <w:jc w:val="center"/>
        <w:rPr>
          <w:b/>
          <w:lang w:eastAsia="lt-LT"/>
        </w:rPr>
      </w:pPr>
    </w:p>
    <w:p w14:paraId="55E966F2" w14:textId="77777777" w:rsidR="00BB3AAE" w:rsidRPr="00D57806" w:rsidRDefault="00BB3AAE" w:rsidP="00BB3AAE">
      <w:pPr>
        <w:jc w:val="center"/>
        <w:rPr>
          <w:b/>
          <w:lang w:eastAsia="lt-LT"/>
        </w:rPr>
      </w:pPr>
      <w:r w:rsidRPr="00D57806">
        <w:rPr>
          <w:b/>
          <w:lang w:eastAsia="lt-LT"/>
        </w:rPr>
        <w:t>VI SKYRIUS</w:t>
      </w:r>
    </w:p>
    <w:p w14:paraId="761F3557" w14:textId="77777777" w:rsidR="00BB3AAE" w:rsidRPr="00D57806" w:rsidRDefault="00BB3AAE" w:rsidP="00BB3AAE">
      <w:pPr>
        <w:jc w:val="center"/>
        <w:rPr>
          <w:b/>
          <w:lang w:eastAsia="lt-LT"/>
        </w:rPr>
      </w:pPr>
      <w:r w:rsidRPr="00D57806">
        <w:rPr>
          <w:b/>
          <w:lang w:eastAsia="lt-LT"/>
        </w:rPr>
        <w:t>VERTINIMO PAGRINDIMAS IR SIŪLYMAI</w:t>
      </w:r>
    </w:p>
    <w:p w14:paraId="264E4C3C" w14:textId="77777777" w:rsidR="00BB3AAE" w:rsidRPr="00D57806" w:rsidRDefault="00BB3AAE" w:rsidP="00BB3AAE">
      <w:pPr>
        <w:jc w:val="center"/>
        <w:rPr>
          <w:lang w:eastAsia="lt-LT"/>
        </w:rPr>
      </w:pPr>
    </w:p>
    <w:p w14:paraId="6553BC46" w14:textId="0C298A68" w:rsidR="00394937" w:rsidRPr="00D57806" w:rsidRDefault="00BB3AAE" w:rsidP="00BB3AAE">
      <w:pPr>
        <w:tabs>
          <w:tab w:val="right" w:leader="underscore" w:pos="9071"/>
        </w:tabs>
        <w:jc w:val="both"/>
        <w:rPr>
          <w:lang w:eastAsia="lt-LT"/>
        </w:rPr>
      </w:pPr>
      <w:r w:rsidRPr="00D57806">
        <w:rPr>
          <w:b/>
          <w:lang w:eastAsia="lt-LT"/>
        </w:rPr>
        <w:t>10. Įvertinimas, jo pagrindimas ir siūlymai:</w:t>
      </w:r>
      <w:r w:rsidRPr="00D57806">
        <w:rPr>
          <w:lang w:eastAsia="lt-LT"/>
        </w:rPr>
        <w:t xml:space="preserve"> </w:t>
      </w:r>
    </w:p>
    <w:p w14:paraId="0C6C57F0" w14:textId="77777777" w:rsidR="0018597F" w:rsidRPr="00D57806" w:rsidRDefault="0018597F" w:rsidP="0018597F">
      <w:pPr>
        <w:ind w:firstLine="720"/>
        <w:jc w:val="both"/>
        <w:rPr>
          <w:color w:val="000000"/>
        </w:rPr>
      </w:pPr>
      <w:r w:rsidRPr="00D57806">
        <w:rPr>
          <w:color w:val="000000"/>
        </w:rPr>
        <w:t>Šiaulių sanatorinės mokyklos direktorės Lijanos Giedraitienės puikiai parengta 2021 metų veiklos ataskaita, kuri atspindi atliktus planuotus ir neplanuotai nuveiktus darbus.</w:t>
      </w:r>
    </w:p>
    <w:p w14:paraId="5E499AAD" w14:textId="762627CB" w:rsidR="0018597F" w:rsidRPr="00D57806" w:rsidRDefault="0018597F" w:rsidP="0018597F">
      <w:pPr>
        <w:ind w:firstLine="720"/>
        <w:jc w:val="both"/>
        <w:rPr>
          <w:color w:val="000000"/>
        </w:rPr>
      </w:pPr>
      <w:r w:rsidRPr="00D57806">
        <w:rPr>
          <w:color w:val="000000"/>
        </w:rPr>
        <w:t>Direktorės asmeninės vertybės, išsilavinimas, kompetencija bei patirtis leido pasiekti išsikeltus tikslus, uždavinius ir pasiekti labai gerus rezultatus. Sėkmės tolimesnėje veikloje.</w:t>
      </w:r>
    </w:p>
    <w:p w14:paraId="7B7BEE09" w14:textId="5A8EBC33" w:rsidR="0018597F" w:rsidRPr="00D57806" w:rsidRDefault="0018597F" w:rsidP="0018597F">
      <w:pPr>
        <w:ind w:firstLine="720"/>
      </w:pPr>
      <w:r w:rsidRPr="00D57806">
        <w:rPr>
          <w:color w:val="000000"/>
        </w:rPr>
        <w:t>Šiaulių sanatorinės mokyklos direktorės Lijanos Giedraitienės  2021 metų veiklos ataskaitą, siūloma įvertinti labai gerai.</w:t>
      </w:r>
    </w:p>
    <w:p w14:paraId="117BB7E9" w14:textId="77777777" w:rsidR="00394937" w:rsidRPr="00D57806" w:rsidRDefault="00394937" w:rsidP="00BB3AAE">
      <w:pPr>
        <w:tabs>
          <w:tab w:val="right" w:leader="underscore" w:pos="9071"/>
        </w:tabs>
        <w:jc w:val="both"/>
        <w:rPr>
          <w:lang w:eastAsia="lt-LT"/>
        </w:rPr>
      </w:pPr>
    </w:p>
    <w:p w14:paraId="1441471D" w14:textId="55BBDCAC" w:rsidR="00BB3AAE" w:rsidRPr="00D57806" w:rsidRDefault="00FE4999" w:rsidP="00FE4999">
      <w:pPr>
        <w:tabs>
          <w:tab w:val="left" w:pos="5548"/>
        </w:tabs>
        <w:rPr>
          <w:lang w:val="en-US" w:eastAsia="lt-LT"/>
        </w:rPr>
      </w:pPr>
      <w:r w:rsidRPr="00D57806">
        <w:rPr>
          <w:lang w:eastAsia="lt-LT"/>
        </w:rPr>
        <w:t>Mokyklos tarybos pirmininkė</w:t>
      </w:r>
      <w:r w:rsidR="00770B06">
        <w:rPr>
          <w:lang w:eastAsia="lt-LT"/>
        </w:rPr>
        <w:t xml:space="preserve">                   </w:t>
      </w:r>
      <w:r w:rsidR="00770B06" w:rsidRPr="00284820">
        <w:t>__________</w:t>
      </w:r>
      <w:r w:rsidRPr="00D57806">
        <w:rPr>
          <w:lang w:eastAsia="lt-LT"/>
        </w:rPr>
        <w:tab/>
        <w:t xml:space="preserve">             Giedrė Gabšienė    </w:t>
      </w:r>
      <w:r w:rsidRPr="00D57806">
        <w:rPr>
          <w:lang w:val="en-US" w:eastAsia="lt-LT"/>
        </w:rPr>
        <w:t>202</w:t>
      </w:r>
      <w:r w:rsidR="009153D2" w:rsidRPr="00D57806">
        <w:rPr>
          <w:lang w:val="en-US" w:eastAsia="lt-LT"/>
        </w:rPr>
        <w:t>2</w:t>
      </w:r>
      <w:r w:rsidRPr="00D57806">
        <w:rPr>
          <w:lang w:val="en-US" w:eastAsia="lt-LT"/>
        </w:rPr>
        <w:t>-0</w:t>
      </w:r>
      <w:r w:rsidR="009153D2" w:rsidRPr="00D57806">
        <w:rPr>
          <w:lang w:val="en-US" w:eastAsia="lt-LT"/>
        </w:rPr>
        <w:t>1</w:t>
      </w:r>
      <w:r w:rsidRPr="00D57806">
        <w:rPr>
          <w:lang w:val="en-US" w:eastAsia="lt-LT"/>
        </w:rPr>
        <w:t>-</w:t>
      </w:r>
      <w:r w:rsidR="00DD01A8">
        <w:rPr>
          <w:lang w:val="en-US" w:eastAsia="lt-LT"/>
        </w:rPr>
        <w:t>28</w:t>
      </w:r>
    </w:p>
    <w:p w14:paraId="7831AACE" w14:textId="63C13396" w:rsidR="00BB3AAE" w:rsidRPr="00D57806" w:rsidRDefault="00770B06" w:rsidP="00BB3AAE">
      <w:pPr>
        <w:tabs>
          <w:tab w:val="left" w:pos="5529"/>
          <w:tab w:val="left" w:pos="8364"/>
        </w:tabs>
        <w:jc w:val="both"/>
        <w:rPr>
          <w:lang w:eastAsia="lt-LT"/>
        </w:rPr>
      </w:pPr>
      <w:r>
        <w:rPr>
          <w:lang w:eastAsia="lt-LT"/>
        </w:rPr>
        <w:t xml:space="preserve">                                                                       </w:t>
      </w:r>
      <w:r w:rsidRPr="00284820">
        <w:rPr>
          <w:sz w:val="20"/>
          <w:szCs w:val="20"/>
        </w:rPr>
        <w:t>(parašas)</w:t>
      </w:r>
    </w:p>
    <w:p w14:paraId="60C5F5FB" w14:textId="77777777" w:rsidR="00DD01A8" w:rsidRDefault="00DD01A8" w:rsidP="00FE4999">
      <w:pPr>
        <w:tabs>
          <w:tab w:val="right" w:leader="underscore" w:pos="9071"/>
        </w:tabs>
        <w:jc w:val="both"/>
        <w:rPr>
          <w:b/>
          <w:lang w:eastAsia="lt-LT"/>
        </w:rPr>
      </w:pPr>
    </w:p>
    <w:p w14:paraId="6A1884C9" w14:textId="77777777" w:rsidR="00DD01A8" w:rsidRDefault="00DD01A8" w:rsidP="00FE4999">
      <w:pPr>
        <w:tabs>
          <w:tab w:val="right" w:leader="underscore" w:pos="9071"/>
        </w:tabs>
        <w:jc w:val="both"/>
        <w:rPr>
          <w:b/>
          <w:lang w:eastAsia="lt-LT"/>
        </w:rPr>
      </w:pPr>
    </w:p>
    <w:p w14:paraId="7F4BBFE1" w14:textId="257A90FA" w:rsidR="00BB3AAE" w:rsidRPr="00D57806" w:rsidRDefault="00BB3AAE" w:rsidP="00FE4999">
      <w:pPr>
        <w:tabs>
          <w:tab w:val="right" w:leader="underscore" w:pos="9071"/>
        </w:tabs>
        <w:jc w:val="both"/>
        <w:rPr>
          <w:lang w:eastAsia="lt-LT"/>
        </w:rPr>
      </w:pPr>
      <w:r w:rsidRPr="00D57806">
        <w:rPr>
          <w:b/>
          <w:lang w:eastAsia="lt-LT"/>
        </w:rPr>
        <w:t>11. Įvertinimas, jo pagrindimas ir siūlymai:</w:t>
      </w:r>
      <w:r w:rsidRPr="00D57806">
        <w:rPr>
          <w:lang w:eastAsia="lt-LT"/>
        </w:rPr>
        <w:t xml:space="preserve"> </w:t>
      </w:r>
    </w:p>
    <w:p w14:paraId="4453D113" w14:textId="5D9FD6D4" w:rsidR="00DD01A8" w:rsidRPr="00770B06" w:rsidRDefault="00DD01A8" w:rsidP="00DD01A8">
      <w:pPr>
        <w:jc w:val="both"/>
      </w:pPr>
      <w:r>
        <w:rPr>
          <w:lang w:eastAsia="lt-LT"/>
        </w:rPr>
        <w:t xml:space="preserve">      </w:t>
      </w:r>
      <w:r w:rsidRPr="00D63875">
        <w:rPr>
          <w:lang w:eastAsia="lt-LT"/>
        </w:rPr>
        <w:t>Šiaulių sanatorinės mokyklos direk</w:t>
      </w:r>
      <w:r>
        <w:rPr>
          <w:lang w:eastAsia="lt-LT"/>
        </w:rPr>
        <w:t xml:space="preserve">torės Lijanos Giedraitienės </w:t>
      </w:r>
      <w:r w:rsidRPr="00351007">
        <w:t>2021 metų veiklos užduotys įvykdytos ir viršyti kai kurie sutarti vertinimo rodikliai,</w:t>
      </w:r>
      <w:r>
        <w:t xml:space="preserve"> mokyklos</w:t>
      </w:r>
      <w:r w:rsidRPr="00351007">
        <w:t xml:space="preserve"> veikl</w:t>
      </w:r>
      <w:r>
        <w:t>oje</w:t>
      </w:r>
      <w:r w:rsidRPr="00351007">
        <w:t xml:space="preserve"> </w:t>
      </w:r>
      <w:r>
        <w:t>pasiekta ženkliai geresnių rezultatų</w:t>
      </w:r>
      <w:r w:rsidRPr="00351007">
        <w:t>:</w:t>
      </w:r>
      <w:r>
        <w:rPr>
          <w:lang w:eastAsia="lt-LT"/>
        </w:rPr>
        <w:t xml:space="preserve"> </w:t>
      </w:r>
      <w:r w:rsidRPr="003251B5">
        <w:rPr>
          <w:color w:val="000000" w:themeColor="text1"/>
        </w:rPr>
        <w:t>99 proc. mokini</w:t>
      </w:r>
      <w:r w:rsidRPr="00A25EED">
        <w:rPr>
          <w:color w:val="000000" w:themeColor="text1"/>
        </w:rPr>
        <w:t xml:space="preserve">ų stebi asmeninę pažangą; </w:t>
      </w:r>
      <w:r w:rsidRPr="00A25EED">
        <w:rPr>
          <w:rStyle w:val="normaltextrun"/>
          <w:color w:val="000000"/>
          <w:shd w:val="clear" w:color="auto" w:fill="FFFFFF"/>
        </w:rPr>
        <w:t>100 proc. mokinių, turinčių specialiųjų ugdymosi poreikių</w:t>
      </w:r>
      <w:r w:rsidR="00992452">
        <w:rPr>
          <w:rStyle w:val="normaltextrun"/>
          <w:color w:val="000000"/>
          <w:shd w:val="clear" w:color="auto" w:fill="FFFFFF"/>
        </w:rPr>
        <w:t>,</w:t>
      </w:r>
      <w:r w:rsidRPr="00A25EED">
        <w:rPr>
          <w:rStyle w:val="normaltextrun"/>
          <w:color w:val="000000"/>
          <w:shd w:val="clear" w:color="auto" w:fill="FFFFFF"/>
        </w:rPr>
        <w:t xml:space="preserve"> </w:t>
      </w:r>
      <w:r w:rsidR="00770B06">
        <w:rPr>
          <w:rStyle w:val="normaltextrun"/>
          <w:color w:val="000000"/>
          <w:shd w:val="clear" w:color="auto" w:fill="FFFFFF"/>
        </w:rPr>
        <w:t>suteikta</w:t>
      </w:r>
      <w:r w:rsidRPr="00A25EED">
        <w:rPr>
          <w:rStyle w:val="normaltextrun"/>
          <w:color w:val="000000"/>
          <w:shd w:val="clear" w:color="auto" w:fill="FFFFFF"/>
        </w:rPr>
        <w:t xml:space="preserve"> specialiojo </w:t>
      </w:r>
      <w:r w:rsidRPr="00A25EED">
        <w:rPr>
          <w:rStyle w:val="spellingerror"/>
          <w:color w:val="000000"/>
          <w:shd w:val="clear" w:color="auto" w:fill="FFFFFF"/>
        </w:rPr>
        <w:t>pedagogo</w:t>
      </w:r>
      <w:r w:rsidRPr="00A25EED">
        <w:rPr>
          <w:rStyle w:val="normaltextrun"/>
        </w:rPr>
        <w:t>,</w:t>
      </w:r>
      <w:r w:rsidRPr="00A25EED">
        <w:rPr>
          <w:rStyle w:val="normaltextrun"/>
          <w:color w:val="000000"/>
          <w:shd w:val="clear" w:color="auto" w:fill="FFFFFF"/>
        </w:rPr>
        <w:t xml:space="preserve"> logopedo, socialinio pedagogo, psichologo pagalb</w:t>
      </w:r>
      <w:r w:rsidR="00770B06">
        <w:rPr>
          <w:rStyle w:val="normaltextrun"/>
          <w:color w:val="000000"/>
          <w:shd w:val="clear" w:color="auto" w:fill="FFFFFF"/>
        </w:rPr>
        <w:t>a</w:t>
      </w:r>
      <w:r w:rsidRPr="00A25EED">
        <w:rPr>
          <w:rStyle w:val="normaltextrun"/>
          <w:color w:val="000000"/>
          <w:shd w:val="clear" w:color="auto" w:fill="FFFFFF"/>
        </w:rPr>
        <w:t>; 100 proc. mokinių buvo teikiamos antrinės ambulatorinės asmens sveikatos priežiūros fizinės medicinos reabilitacijos, ortopedijos ir traumatologijos, vaikų ligų, neurologijos, slaugos paslaugos; k</w:t>
      </w:r>
      <w:r w:rsidRPr="00A25EED">
        <w:t>iekvienam mokiniui parengti individualūs ugdymo planai.</w:t>
      </w:r>
      <w:r w:rsidR="00770B06">
        <w:t xml:space="preserve"> </w:t>
      </w:r>
      <w:r w:rsidR="00770B06">
        <w:rPr>
          <w:rStyle w:val="normaltextrun"/>
          <w:color w:val="000000"/>
        </w:rPr>
        <w:t>Išplėtota tarptautinė projektinė veikla.</w:t>
      </w:r>
      <w:r w:rsidRPr="00D57806">
        <w:rPr>
          <w:rStyle w:val="normaltextrun"/>
          <w:color w:val="000000"/>
        </w:rPr>
        <w:t xml:space="preserve"> </w:t>
      </w:r>
    </w:p>
    <w:p w14:paraId="11C43460" w14:textId="66632E8A" w:rsidR="001E096F" w:rsidRPr="00D57806" w:rsidRDefault="001E096F" w:rsidP="001E096F">
      <w:pPr>
        <w:tabs>
          <w:tab w:val="left" w:pos="4253"/>
          <w:tab w:val="left" w:pos="6946"/>
        </w:tabs>
        <w:jc w:val="both"/>
        <w:rPr>
          <w:lang w:eastAsia="lt-LT"/>
        </w:rPr>
      </w:pPr>
    </w:p>
    <w:p w14:paraId="6E120B12" w14:textId="77777777" w:rsidR="00770B06" w:rsidRDefault="00770B06" w:rsidP="00770B06">
      <w:pPr>
        <w:tabs>
          <w:tab w:val="left" w:pos="4253"/>
          <w:tab w:val="left" w:pos="6946"/>
        </w:tabs>
      </w:pPr>
      <w:r>
        <w:t>Šiaulių miesto savivaldybės administracijos</w:t>
      </w:r>
    </w:p>
    <w:p w14:paraId="453FAC59" w14:textId="77777777" w:rsidR="00770B06" w:rsidRPr="003251B5" w:rsidRDefault="00770B06" w:rsidP="00770B06">
      <w:pPr>
        <w:tabs>
          <w:tab w:val="left" w:pos="4253"/>
          <w:tab w:val="left" w:pos="5670"/>
          <w:tab w:val="left" w:pos="6946"/>
        </w:tabs>
      </w:pPr>
      <w:r>
        <w:t xml:space="preserve">Švietimo skyriaus vedėja                                                            Edita Minkuvienė        </w:t>
      </w:r>
      <w:r w:rsidRPr="003251B5">
        <w:t>2022-02-15</w:t>
      </w:r>
    </w:p>
    <w:p w14:paraId="36C3A115" w14:textId="77777777" w:rsidR="00770B06" w:rsidRPr="003251B5" w:rsidRDefault="00770B06" w:rsidP="00770B06">
      <w:pPr>
        <w:tabs>
          <w:tab w:val="left" w:pos="4253"/>
          <w:tab w:val="left" w:pos="5670"/>
          <w:tab w:val="left" w:pos="6946"/>
        </w:tabs>
      </w:pPr>
    </w:p>
    <w:p w14:paraId="0A0778CD" w14:textId="77777777" w:rsidR="00770B06" w:rsidRPr="003251B5" w:rsidRDefault="00770B06" w:rsidP="00770B06">
      <w:pPr>
        <w:tabs>
          <w:tab w:val="left" w:pos="4253"/>
          <w:tab w:val="left" w:pos="5670"/>
          <w:tab w:val="left" w:pos="6946"/>
        </w:tabs>
      </w:pPr>
    </w:p>
    <w:p w14:paraId="5BB1FF9A" w14:textId="3FED8F40" w:rsidR="00770B06" w:rsidRPr="00A45E64" w:rsidRDefault="00770B06" w:rsidP="00770B06">
      <w:pPr>
        <w:tabs>
          <w:tab w:val="left" w:pos="4253"/>
          <w:tab w:val="left" w:pos="5670"/>
          <w:tab w:val="left" w:pos="6946"/>
        </w:tabs>
        <w:rPr>
          <w:lang w:val="en-US"/>
        </w:rPr>
      </w:pPr>
      <w:r>
        <w:rPr>
          <w:lang w:val="en-US"/>
        </w:rPr>
        <w:t>Savivaldyb</w:t>
      </w:r>
      <w:r>
        <w:t xml:space="preserve">ės meras                                                                    Artūras Visockas         </w:t>
      </w:r>
      <w:r>
        <w:rPr>
          <w:lang w:val="en-US"/>
        </w:rPr>
        <w:t>2022-02-</w:t>
      </w:r>
      <w:r w:rsidR="003251B5">
        <w:rPr>
          <w:lang w:val="en-US"/>
        </w:rPr>
        <w:t>15</w:t>
      </w:r>
    </w:p>
    <w:p w14:paraId="56A79A73" w14:textId="77777777" w:rsidR="00770B06" w:rsidRPr="00284820" w:rsidRDefault="00770B06" w:rsidP="00770B06">
      <w:pPr>
        <w:tabs>
          <w:tab w:val="left" w:pos="4253"/>
          <w:tab w:val="left" w:pos="6946"/>
        </w:tabs>
      </w:pPr>
      <w:r w:rsidRPr="00284820">
        <w:rPr>
          <w:sz w:val="20"/>
          <w:szCs w:val="20"/>
        </w:rPr>
        <w:t xml:space="preserve">       </w:t>
      </w:r>
      <w:r>
        <w:rPr>
          <w:sz w:val="20"/>
          <w:szCs w:val="20"/>
        </w:rPr>
        <w:t xml:space="preserve">            </w:t>
      </w:r>
    </w:p>
    <w:p w14:paraId="76DD1001" w14:textId="77777777" w:rsidR="00770B06" w:rsidRDefault="00770B06" w:rsidP="00770B06">
      <w:pPr>
        <w:tabs>
          <w:tab w:val="left" w:pos="6237"/>
          <w:tab w:val="right" w:pos="8306"/>
        </w:tabs>
        <w:rPr>
          <w:lang w:eastAsia="en-US"/>
        </w:rPr>
      </w:pPr>
    </w:p>
    <w:p w14:paraId="19BBFB97" w14:textId="77777777" w:rsidR="00770B06" w:rsidRDefault="00770B06" w:rsidP="00770B06">
      <w:pPr>
        <w:tabs>
          <w:tab w:val="left" w:pos="6237"/>
          <w:tab w:val="right" w:pos="8306"/>
        </w:tabs>
        <w:rPr>
          <w:b/>
          <w:lang w:eastAsia="en-US"/>
        </w:rPr>
      </w:pPr>
      <w:r w:rsidRPr="00284820">
        <w:rPr>
          <w:lang w:eastAsia="en-US"/>
        </w:rPr>
        <w:t>Galutinis metų veiklos ataskaitos įve</w:t>
      </w:r>
      <w:r>
        <w:rPr>
          <w:lang w:eastAsia="en-US"/>
        </w:rPr>
        <w:t xml:space="preserve">rtinimas </w:t>
      </w:r>
      <w:r w:rsidRPr="00276666">
        <w:rPr>
          <w:b/>
          <w:lang w:eastAsia="en-US"/>
        </w:rPr>
        <w:t>labai gerai</w:t>
      </w:r>
    </w:p>
    <w:p w14:paraId="5BAF81D5" w14:textId="77777777" w:rsidR="00770B06" w:rsidRPr="00284820" w:rsidRDefault="00770B06" w:rsidP="00770B06">
      <w:pPr>
        <w:tabs>
          <w:tab w:val="left" w:pos="6237"/>
          <w:tab w:val="right" w:pos="8306"/>
        </w:tabs>
        <w:rPr>
          <w:lang w:eastAsia="en-US"/>
        </w:rPr>
      </w:pPr>
    </w:p>
    <w:p w14:paraId="7714A822" w14:textId="77777777" w:rsidR="00770B06" w:rsidRDefault="00770B06" w:rsidP="00770B06">
      <w:pPr>
        <w:tabs>
          <w:tab w:val="left" w:pos="1276"/>
          <w:tab w:val="left" w:pos="5954"/>
          <w:tab w:val="left" w:pos="8364"/>
        </w:tabs>
      </w:pPr>
      <w:r>
        <w:rPr>
          <w:lang w:eastAsia="lt-LT"/>
        </w:rPr>
        <w:t>Susipažinau.</w:t>
      </w:r>
    </w:p>
    <w:p w14:paraId="6E8325CC" w14:textId="5C4CCC9D" w:rsidR="00770B06" w:rsidRDefault="00770B06" w:rsidP="00770B06">
      <w:pPr>
        <w:tabs>
          <w:tab w:val="left" w:pos="4536"/>
          <w:tab w:val="left" w:pos="7230"/>
        </w:tabs>
        <w:rPr>
          <w:sz w:val="20"/>
          <w:szCs w:val="20"/>
        </w:rPr>
      </w:pPr>
      <w:r w:rsidRPr="0D3DBED5">
        <w:rPr>
          <w:lang w:eastAsia="lt-LT"/>
        </w:rPr>
        <w:t xml:space="preserve">Šiaulių </w:t>
      </w:r>
      <w:r>
        <w:rPr>
          <w:lang w:eastAsia="lt-LT"/>
        </w:rPr>
        <w:t>sanatorinės</w:t>
      </w:r>
      <w:r w:rsidRPr="0D3DBED5">
        <w:rPr>
          <w:lang w:eastAsia="lt-LT"/>
        </w:rPr>
        <w:t xml:space="preserve"> mokyklos direktorė       </w:t>
      </w:r>
      <w:bookmarkStart w:id="5" w:name="_Hlk95479402"/>
      <w:r w:rsidRPr="00284820">
        <w:t>__________</w:t>
      </w:r>
      <w:bookmarkEnd w:id="5"/>
      <w:r w:rsidRPr="00284820">
        <w:t xml:space="preserve"> </w:t>
      </w:r>
      <w:r w:rsidRPr="0D3DBED5">
        <w:rPr>
          <w:lang w:eastAsia="lt-LT"/>
        </w:rPr>
        <w:t xml:space="preserve">    </w:t>
      </w:r>
      <w:r>
        <w:rPr>
          <w:lang w:eastAsia="lt-LT"/>
        </w:rPr>
        <w:t xml:space="preserve">    </w:t>
      </w:r>
      <w:r w:rsidRPr="0D3DBED5">
        <w:rPr>
          <w:lang w:eastAsia="lt-LT"/>
        </w:rPr>
        <w:t xml:space="preserve">Lijana Giedraitienė  </w:t>
      </w:r>
      <w:r>
        <w:rPr>
          <w:lang w:eastAsia="lt-LT"/>
        </w:rPr>
        <w:t xml:space="preserve">    </w:t>
      </w:r>
      <w:r w:rsidRPr="0D3DBED5">
        <w:rPr>
          <w:lang w:val="en-US" w:eastAsia="lt-LT"/>
        </w:rPr>
        <w:t>2022-02-</w:t>
      </w:r>
      <w:r w:rsidR="003251B5">
        <w:rPr>
          <w:lang w:val="en-US" w:eastAsia="lt-LT"/>
        </w:rPr>
        <w:t>15</w:t>
      </w:r>
      <w:r>
        <w:rPr>
          <w:sz w:val="20"/>
          <w:szCs w:val="20"/>
        </w:rPr>
        <w:t xml:space="preserve">                                                      </w:t>
      </w:r>
      <w:r w:rsidRPr="00284820">
        <w:rPr>
          <w:sz w:val="20"/>
          <w:szCs w:val="20"/>
        </w:rPr>
        <w:t xml:space="preserve">           </w:t>
      </w:r>
      <w:r>
        <w:rPr>
          <w:sz w:val="20"/>
          <w:szCs w:val="20"/>
        </w:rPr>
        <w:t xml:space="preserve">              </w:t>
      </w:r>
    </w:p>
    <w:p w14:paraId="384DF048" w14:textId="77777777" w:rsidR="00770B06" w:rsidRDefault="00770B06" w:rsidP="00770B06">
      <w:pPr>
        <w:tabs>
          <w:tab w:val="left" w:pos="4536"/>
          <w:tab w:val="left" w:pos="7230"/>
        </w:tabs>
        <w:rPr>
          <w:sz w:val="20"/>
          <w:szCs w:val="20"/>
        </w:rPr>
      </w:pPr>
      <w:r>
        <w:rPr>
          <w:sz w:val="20"/>
          <w:szCs w:val="20"/>
        </w:rPr>
        <w:t xml:space="preserve">                                                                                        </w:t>
      </w:r>
      <w:r w:rsidRPr="00284820">
        <w:rPr>
          <w:sz w:val="20"/>
          <w:szCs w:val="20"/>
        </w:rPr>
        <w:t>(parašas)</w:t>
      </w:r>
    </w:p>
    <w:p w14:paraId="2107C6A9" w14:textId="77777777" w:rsidR="00770B06" w:rsidRDefault="00770B06" w:rsidP="00770B06">
      <w:pPr>
        <w:tabs>
          <w:tab w:val="left" w:pos="4536"/>
          <w:tab w:val="left" w:pos="7230"/>
        </w:tabs>
        <w:rPr>
          <w:sz w:val="20"/>
          <w:szCs w:val="20"/>
        </w:rPr>
      </w:pPr>
    </w:p>
    <w:p w14:paraId="425D0654" w14:textId="77777777" w:rsidR="00770B06" w:rsidRDefault="00770B06" w:rsidP="00770B06">
      <w:pPr>
        <w:tabs>
          <w:tab w:val="left" w:pos="4536"/>
          <w:tab w:val="left" w:pos="7230"/>
        </w:tabs>
        <w:rPr>
          <w:sz w:val="20"/>
          <w:szCs w:val="20"/>
        </w:rPr>
      </w:pPr>
    </w:p>
    <w:p w14:paraId="293F006C" w14:textId="77777777" w:rsidR="001E096F" w:rsidRPr="00D57806" w:rsidRDefault="001E096F" w:rsidP="001E096F"/>
    <w:p w14:paraId="370229A7" w14:textId="77777777" w:rsidR="00BB3AAE" w:rsidRPr="00D57806" w:rsidRDefault="00BB3AAE" w:rsidP="00BB3AAE">
      <w:pPr>
        <w:tabs>
          <w:tab w:val="center" w:pos="4680"/>
          <w:tab w:val="right" w:pos="9360"/>
        </w:tabs>
        <w:rPr>
          <w:lang w:eastAsia="lt-LT"/>
        </w:rPr>
      </w:pPr>
    </w:p>
    <w:p w14:paraId="58E011E7" w14:textId="77777777" w:rsidR="00FE2419" w:rsidRPr="00D57806" w:rsidRDefault="00FE2419"/>
    <w:sectPr w:rsidR="00FE2419" w:rsidRPr="00D57806" w:rsidSect="00D57806">
      <w:footerReference w:type="default" r:id="rId12"/>
      <w:pgSz w:w="11900" w:h="16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664F" w14:textId="77777777" w:rsidR="008D2E10" w:rsidRDefault="008D2E10" w:rsidP="004B0AFD">
      <w:r>
        <w:separator/>
      </w:r>
    </w:p>
  </w:endnote>
  <w:endnote w:type="continuationSeparator" w:id="0">
    <w:p w14:paraId="4953C6FC" w14:textId="77777777" w:rsidR="008D2E10" w:rsidRDefault="008D2E10" w:rsidP="004B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241700"/>
      <w:docPartObj>
        <w:docPartGallery w:val="Page Numbers (Bottom of Page)"/>
        <w:docPartUnique/>
      </w:docPartObj>
    </w:sdtPr>
    <w:sdtEndPr/>
    <w:sdtContent>
      <w:p w14:paraId="59DC7CD6" w14:textId="6BE9F4B6" w:rsidR="004B0AFD" w:rsidRDefault="004B0AFD">
        <w:pPr>
          <w:pStyle w:val="Porat"/>
          <w:jc w:val="right"/>
        </w:pPr>
        <w:r>
          <w:fldChar w:fldCharType="begin"/>
        </w:r>
        <w:r>
          <w:instrText>PAGE   \* MERGEFORMAT</w:instrText>
        </w:r>
        <w:r>
          <w:fldChar w:fldCharType="separate"/>
        </w:r>
        <w:r w:rsidR="008D2E10">
          <w:rPr>
            <w:noProof/>
          </w:rPr>
          <w:t>1</w:t>
        </w:r>
        <w:r>
          <w:fldChar w:fldCharType="end"/>
        </w:r>
      </w:p>
    </w:sdtContent>
  </w:sdt>
  <w:p w14:paraId="17C5ED66" w14:textId="77777777" w:rsidR="004B0AFD" w:rsidRDefault="004B0AF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4FC5" w14:textId="77777777" w:rsidR="008D2E10" w:rsidRDefault="008D2E10" w:rsidP="004B0AFD">
      <w:r>
        <w:separator/>
      </w:r>
    </w:p>
  </w:footnote>
  <w:footnote w:type="continuationSeparator" w:id="0">
    <w:p w14:paraId="41CF3F46" w14:textId="77777777" w:rsidR="008D2E10" w:rsidRDefault="008D2E10" w:rsidP="004B0A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CB9"/>
    <w:multiLevelType w:val="multilevel"/>
    <w:tmpl w:val="966650CC"/>
    <w:lvl w:ilvl="0">
      <w:start w:val="1"/>
      <w:numFmt w:val="decimal"/>
      <w:lvlText w:val="%1."/>
      <w:lvlJc w:val="left"/>
      <w:pPr>
        <w:ind w:left="1571" w:hanging="360"/>
      </w:pPr>
      <w:rPr>
        <w:i w:val="0"/>
        <w:color w:val="000000"/>
      </w:rPr>
    </w:lvl>
    <w:lvl w:ilvl="1">
      <w:start w:val="1"/>
      <w:numFmt w:val="decimal"/>
      <w:lvlText w:val="%2."/>
      <w:lvlJc w:val="left"/>
      <w:pPr>
        <w:ind w:left="641" w:hanging="499"/>
      </w:pPr>
    </w:lvl>
    <w:lvl w:ilvl="2">
      <w:start w:val="1"/>
      <w:numFmt w:val="decimal"/>
      <w:lvlText w:val="%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9"/>
      </w:pPr>
    </w:lvl>
    <w:lvl w:ilvl="7">
      <w:start w:val="1"/>
      <w:numFmt w:val="decimal"/>
      <w:lvlText w:val="%1.%2.%3.%4.%5.%6.%7.%8."/>
      <w:lvlJc w:val="left"/>
      <w:pPr>
        <w:ind w:left="2651" w:hanging="1439"/>
      </w:pPr>
    </w:lvl>
    <w:lvl w:ilvl="8">
      <w:start w:val="1"/>
      <w:numFmt w:val="decimal"/>
      <w:lvlText w:val="%1.%2.%3.%4.%5.%6.%7.%8.%9."/>
      <w:lvlJc w:val="left"/>
      <w:pPr>
        <w:ind w:left="3011" w:hanging="1799"/>
      </w:pPr>
    </w:lvl>
  </w:abstractNum>
  <w:abstractNum w:abstractNumId="1" w15:restartNumberingAfterBreak="0">
    <w:nsid w:val="01415566"/>
    <w:multiLevelType w:val="hybridMultilevel"/>
    <w:tmpl w:val="E956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C0BD5"/>
    <w:multiLevelType w:val="hybridMultilevel"/>
    <w:tmpl w:val="79E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A4612"/>
    <w:multiLevelType w:val="hybridMultilevel"/>
    <w:tmpl w:val="E5E05E6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9CC0FCB"/>
    <w:multiLevelType w:val="hybridMultilevel"/>
    <w:tmpl w:val="0368249A"/>
    <w:lvl w:ilvl="0" w:tplc="78827EA4">
      <w:start w:val="1"/>
      <w:numFmt w:val="bullet"/>
      <w:lvlText w:val="•"/>
      <w:lvlJc w:val="left"/>
      <w:pPr>
        <w:tabs>
          <w:tab w:val="num" w:pos="720"/>
        </w:tabs>
        <w:ind w:left="720" w:hanging="360"/>
      </w:pPr>
      <w:rPr>
        <w:rFonts w:ascii="Arial" w:hAnsi="Arial" w:hint="default"/>
      </w:rPr>
    </w:lvl>
    <w:lvl w:ilvl="1" w:tplc="D7321726" w:tentative="1">
      <w:start w:val="1"/>
      <w:numFmt w:val="bullet"/>
      <w:lvlText w:val="•"/>
      <w:lvlJc w:val="left"/>
      <w:pPr>
        <w:tabs>
          <w:tab w:val="num" w:pos="1440"/>
        </w:tabs>
        <w:ind w:left="1440" w:hanging="360"/>
      </w:pPr>
      <w:rPr>
        <w:rFonts w:ascii="Arial" w:hAnsi="Arial" w:hint="default"/>
      </w:rPr>
    </w:lvl>
    <w:lvl w:ilvl="2" w:tplc="6816850C" w:tentative="1">
      <w:start w:val="1"/>
      <w:numFmt w:val="bullet"/>
      <w:lvlText w:val="•"/>
      <w:lvlJc w:val="left"/>
      <w:pPr>
        <w:tabs>
          <w:tab w:val="num" w:pos="2160"/>
        </w:tabs>
        <w:ind w:left="2160" w:hanging="360"/>
      </w:pPr>
      <w:rPr>
        <w:rFonts w:ascii="Arial" w:hAnsi="Arial" w:hint="default"/>
      </w:rPr>
    </w:lvl>
    <w:lvl w:ilvl="3" w:tplc="B5425BBE" w:tentative="1">
      <w:start w:val="1"/>
      <w:numFmt w:val="bullet"/>
      <w:lvlText w:val="•"/>
      <w:lvlJc w:val="left"/>
      <w:pPr>
        <w:tabs>
          <w:tab w:val="num" w:pos="2880"/>
        </w:tabs>
        <w:ind w:left="2880" w:hanging="360"/>
      </w:pPr>
      <w:rPr>
        <w:rFonts w:ascii="Arial" w:hAnsi="Arial" w:hint="default"/>
      </w:rPr>
    </w:lvl>
    <w:lvl w:ilvl="4" w:tplc="E1565ECE" w:tentative="1">
      <w:start w:val="1"/>
      <w:numFmt w:val="bullet"/>
      <w:lvlText w:val="•"/>
      <w:lvlJc w:val="left"/>
      <w:pPr>
        <w:tabs>
          <w:tab w:val="num" w:pos="3600"/>
        </w:tabs>
        <w:ind w:left="3600" w:hanging="360"/>
      </w:pPr>
      <w:rPr>
        <w:rFonts w:ascii="Arial" w:hAnsi="Arial" w:hint="default"/>
      </w:rPr>
    </w:lvl>
    <w:lvl w:ilvl="5" w:tplc="8648015E" w:tentative="1">
      <w:start w:val="1"/>
      <w:numFmt w:val="bullet"/>
      <w:lvlText w:val="•"/>
      <w:lvlJc w:val="left"/>
      <w:pPr>
        <w:tabs>
          <w:tab w:val="num" w:pos="4320"/>
        </w:tabs>
        <w:ind w:left="4320" w:hanging="360"/>
      </w:pPr>
      <w:rPr>
        <w:rFonts w:ascii="Arial" w:hAnsi="Arial" w:hint="default"/>
      </w:rPr>
    </w:lvl>
    <w:lvl w:ilvl="6" w:tplc="BBFEB61A" w:tentative="1">
      <w:start w:val="1"/>
      <w:numFmt w:val="bullet"/>
      <w:lvlText w:val="•"/>
      <w:lvlJc w:val="left"/>
      <w:pPr>
        <w:tabs>
          <w:tab w:val="num" w:pos="5040"/>
        </w:tabs>
        <w:ind w:left="5040" w:hanging="360"/>
      </w:pPr>
      <w:rPr>
        <w:rFonts w:ascii="Arial" w:hAnsi="Arial" w:hint="default"/>
      </w:rPr>
    </w:lvl>
    <w:lvl w:ilvl="7" w:tplc="773E288E" w:tentative="1">
      <w:start w:val="1"/>
      <w:numFmt w:val="bullet"/>
      <w:lvlText w:val="•"/>
      <w:lvlJc w:val="left"/>
      <w:pPr>
        <w:tabs>
          <w:tab w:val="num" w:pos="5760"/>
        </w:tabs>
        <w:ind w:left="5760" w:hanging="360"/>
      </w:pPr>
      <w:rPr>
        <w:rFonts w:ascii="Arial" w:hAnsi="Arial" w:hint="default"/>
      </w:rPr>
    </w:lvl>
    <w:lvl w:ilvl="8" w:tplc="20B8B1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F961CC"/>
    <w:multiLevelType w:val="hybridMultilevel"/>
    <w:tmpl w:val="2E480DC2"/>
    <w:lvl w:ilvl="0" w:tplc="492EF48A">
      <w:start w:val="1"/>
      <w:numFmt w:val="bullet"/>
      <w:lvlText w:val="•"/>
      <w:lvlJc w:val="left"/>
      <w:pPr>
        <w:tabs>
          <w:tab w:val="num" w:pos="720"/>
        </w:tabs>
        <w:ind w:left="720" w:hanging="360"/>
      </w:pPr>
      <w:rPr>
        <w:rFonts w:ascii="Arial" w:hAnsi="Arial" w:hint="default"/>
      </w:rPr>
    </w:lvl>
    <w:lvl w:ilvl="1" w:tplc="14FC8C76" w:tentative="1">
      <w:start w:val="1"/>
      <w:numFmt w:val="bullet"/>
      <w:lvlText w:val="•"/>
      <w:lvlJc w:val="left"/>
      <w:pPr>
        <w:tabs>
          <w:tab w:val="num" w:pos="1440"/>
        </w:tabs>
        <w:ind w:left="1440" w:hanging="360"/>
      </w:pPr>
      <w:rPr>
        <w:rFonts w:ascii="Arial" w:hAnsi="Arial" w:hint="default"/>
      </w:rPr>
    </w:lvl>
    <w:lvl w:ilvl="2" w:tplc="089CB170" w:tentative="1">
      <w:start w:val="1"/>
      <w:numFmt w:val="bullet"/>
      <w:lvlText w:val="•"/>
      <w:lvlJc w:val="left"/>
      <w:pPr>
        <w:tabs>
          <w:tab w:val="num" w:pos="2160"/>
        </w:tabs>
        <w:ind w:left="2160" w:hanging="360"/>
      </w:pPr>
      <w:rPr>
        <w:rFonts w:ascii="Arial" w:hAnsi="Arial" w:hint="default"/>
      </w:rPr>
    </w:lvl>
    <w:lvl w:ilvl="3" w:tplc="A9767DD4" w:tentative="1">
      <w:start w:val="1"/>
      <w:numFmt w:val="bullet"/>
      <w:lvlText w:val="•"/>
      <w:lvlJc w:val="left"/>
      <w:pPr>
        <w:tabs>
          <w:tab w:val="num" w:pos="2880"/>
        </w:tabs>
        <w:ind w:left="2880" w:hanging="360"/>
      </w:pPr>
      <w:rPr>
        <w:rFonts w:ascii="Arial" w:hAnsi="Arial" w:hint="default"/>
      </w:rPr>
    </w:lvl>
    <w:lvl w:ilvl="4" w:tplc="95020BDC" w:tentative="1">
      <w:start w:val="1"/>
      <w:numFmt w:val="bullet"/>
      <w:lvlText w:val="•"/>
      <w:lvlJc w:val="left"/>
      <w:pPr>
        <w:tabs>
          <w:tab w:val="num" w:pos="3600"/>
        </w:tabs>
        <w:ind w:left="3600" w:hanging="360"/>
      </w:pPr>
      <w:rPr>
        <w:rFonts w:ascii="Arial" w:hAnsi="Arial" w:hint="default"/>
      </w:rPr>
    </w:lvl>
    <w:lvl w:ilvl="5" w:tplc="5C8018CE" w:tentative="1">
      <w:start w:val="1"/>
      <w:numFmt w:val="bullet"/>
      <w:lvlText w:val="•"/>
      <w:lvlJc w:val="left"/>
      <w:pPr>
        <w:tabs>
          <w:tab w:val="num" w:pos="4320"/>
        </w:tabs>
        <w:ind w:left="4320" w:hanging="360"/>
      </w:pPr>
      <w:rPr>
        <w:rFonts w:ascii="Arial" w:hAnsi="Arial" w:hint="default"/>
      </w:rPr>
    </w:lvl>
    <w:lvl w:ilvl="6" w:tplc="F286B0F2" w:tentative="1">
      <w:start w:val="1"/>
      <w:numFmt w:val="bullet"/>
      <w:lvlText w:val="•"/>
      <w:lvlJc w:val="left"/>
      <w:pPr>
        <w:tabs>
          <w:tab w:val="num" w:pos="5040"/>
        </w:tabs>
        <w:ind w:left="5040" w:hanging="360"/>
      </w:pPr>
      <w:rPr>
        <w:rFonts w:ascii="Arial" w:hAnsi="Arial" w:hint="default"/>
      </w:rPr>
    </w:lvl>
    <w:lvl w:ilvl="7" w:tplc="C4A0DD86" w:tentative="1">
      <w:start w:val="1"/>
      <w:numFmt w:val="bullet"/>
      <w:lvlText w:val="•"/>
      <w:lvlJc w:val="left"/>
      <w:pPr>
        <w:tabs>
          <w:tab w:val="num" w:pos="5760"/>
        </w:tabs>
        <w:ind w:left="5760" w:hanging="360"/>
      </w:pPr>
      <w:rPr>
        <w:rFonts w:ascii="Arial" w:hAnsi="Arial" w:hint="default"/>
      </w:rPr>
    </w:lvl>
    <w:lvl w:ilvl="8" w:tplc="09F680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9006C8"/>
    <w:multiLevelType w:val="hybridMultilevel"/>
    <w:tmpl w:val="92A6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A2A80"/>
    <w:multiLevelType w:val="hybridMultilevel"/>
    <w:tmpl w:val="72A2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E2B8D"/>
    <w:multiLevelType w:val="multilevel"/>
    <w:tmpl w:val="18863AD8"/>
    <w:lvl w:ilvl="0">
      <w:start w:val="1"/>
      <w:numFmt w:val="decimal"/>
      <w:lvlText w:val="%1."/>
      <w:lvlJc w:val="left"/>
      <w:pPr>
        <w:ind w:left="900" w:hanging="900"/>
      </w:pPr>
      <w:rPr>
        <w:rFonts w:eastAsia="Times New Roman" w:hint="default"/>
      </w:rPr>
    </w:lvl>
    <w:lvl w:ilvl="1">
      <w:start w:val="1"/>
      <w:numFmt w:val="decimal"/>
      <w:lvlText w:val="%1.%2."/>
      <w:lvlJc w:val="left"/>
      <w:pPr>
        <w:ind w:left="900" w:hanging="900"/>
      </w:pPr>
      <w:rPr>
        <w:rFonts w:eastAsia="Times New Roman" w:hint="default"/>
      </w:rPr>
    </w:lvl>
    <w:lvl w:ilvl="2">
      <w:start w:val="1"/>
      <w:numFmt w:val="decimal"/>
      <w:lvlText w:val="%1.%2.%3."/>
      <w:lvlJc w:val="left"/>
      <w:pPr>
        <w:ind w:left="900" w:hanging="900"/>
      </w:pPr>
      <w:rPr>
        <w:rFonts w:eastAsia="Times New Roman" w:hint="default"/>
      </w:rPr>
    </w:lvl>
    <w:lvl w:ilvl="3">
      <w:start w:val="1"/>
      <w:numFmt w:val="decimal"/>
      <w:lvlText w:val="%1.%2.%3.%4."/>
      <w:lvlJc w:val="left"/>
      <w:pPr>
        <w:ind w:left="900" w:hanging="90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1C9F3763"/>
    <w:multiLevelType w:val="hybridMultilevel"/>
    <w:tmpl w:val="2952B1DE"/>
    <w:lvl w:ilvl="0" w:tplc="0CCAFA38">
      <w:start w:val="1"/>
      <w:numFmt w:val="bullet"/>
      <w:lvlText w:val="•"/>
      <w:lvlJc w:val="left"/>
      <w:pPr>
        <w:tabs>
          <w:tab w:val="num" w:pos="720"/>
        </w:tabs>
        <w:ind w:left="720" w:hanging="360"/>
      </w:pPr>
      <w:rPr>
        <w:rFonts w:ascii="Arial" w:hAnsi="Arial" w:hint="default"/>
      </w:rPr>
    </w:lvl>
    <w:lvl w:ilvl="1" w:tplc="02DE7454" w:tentative="1">
      <w:start w:val="1"/>
      <w:numFmt w:val="bullet"/>
      <w:lvlText w:val="•"/>
      <w:lvlJc w:val="left"/>
      <w:pPr>
        <w:tabs>
          <w:tab w:val="num" w:pos="1440"/>
        </w:tabs>
        <w:ind w:left="1440" w:hanging="360"/>
      </w:pPr>
      <w:rPr>
        <w:rFonts w:ascii="Arial" w:hAnsi="Arial" w:hint="default"/>
      </w:rPr>
    </w:lvl>
    <w:lvl w:ilvl="2" w:tplc="59A47318" w:tentative="1">
      <w:start w:val="1"/>
      <w:numFmt w:val="bullet"/>
      <w:lvlText w:val="•"/>
      <w:lvlJc w:val="left"/>
      <w:pPr>
        <w:tabs>
          <w:tab w:val="num" w:pos="2160"/>
        </w:tabs>
        <w:ind w:left="2160" w:hanging="360"/>
      </w:pPr>
      <w:rPr>
        <w:rFonts w:ascii="Arial" w:hAnsi="Arial" w:hint="default"/>
      </w:rPr>
    </w:lvl>
    <w:lvl w:ilvl="3" w:tplc="D562B44A" w:tentative="1">
      <w:start w:val="1"/>
      <w:numFmt w:val="bullet"/>
      <w:lvlText w:val="•"/>
      <w:lvlJc w:val="left"/>
      <w:pPr>
        <w:tabs>
          <w:tab w:val="num" w:pos="2880"/>
        </w:tabs>
        <w:ind w:left="2880" w:hanging="360"/>
      </w:pPr>
      <w:rPr>
        <w:rFonts w:ascii="Arial" w:hAnsi="Arial" w:hint="default"/>
      </w:rPr>
    </w:lvl>
    <w:lvl w:ilvl="4" w:tplc="0D06F282" w:tentative="1">
      <w:start w:val="1"/>
      <w:numFmt w:val="bullet"/>
      <w:lvlText w:val="•"/>
      <w:lvlJc w:val="left"/>
      <w:pPr>
        <w:tabs>
          <w:tab w:val="num" w:pos="3600"/>
        </w:tabs>
        <w:ind w:left="3600" w:hanging="360"/>
      </w:pPr>
      <w:rPr>
        <w:rFonts w:ascii="Arial" w:hAnsi="Arial" w:hint="default"/>
      </w:rPr>
    </w:lvl>
    <w:lvl w:ilvl="5" w:tplc="0EC020A6" w:tentative="1">
      <w:start w:val="1"/>
      <w:numFmt w:val="bullet"/>
      <w:lvlText w:val="•"/>
      <w:lvlJc w:val="left"/>
      <w:pPr>
        <w:tabs>
          <w:tab w:val="num" w:pos="4320"/>
        </w:tabs>
        <w:ind w:left="4320" w:hanging="360"/>
      </w:pPr>
      <w:rPr>
        <w:rFonts w:ascii="Arial" w:hAnsi="Arial" w:hint="default"/>
      </w:rPr>
    </w:lvl>
    <w:lvl w:ilvl="6" w:tplc="EA38F598" w:tentative="1">
      <w:start w:val="1"/>
      <w:numFmt w:val="bullet"/>
      <w:lvlText w:val="•"/>
      <w:lvlJc w:val="left"/>
      <w:pPr>
        <w:tabs>
          <w:tab w:val="num" w:pos="5040"/>
        </w:tabs>
        <w:ind w:left="5040" w:hanging="360"/>
      </w:pPr>
      <w:rPr>
        <w:rFonts w:ascii="Arial" w:hAnsi="Arial" w:hint="default"/>
      </w:rPr>
    </w:lvl>
    <w:lvl w:ilvl="7" w:tplc="58F4F7A4" w:tentative="1">
      <w:start w:val="1"/>
      <w:numFmt w:val="bullet"/>
      <w:lvlText w:val="•"/>
      <w:lvlJc w:val="left"/>
      <w:pPr>
        <w:tabs>
          <w:tab w:val="num" w:pos="5760"/>
        </w:tabs>
        <w:ind w:left="5760" w:hanging="360"/>
      </w:pPr>
      <w:rPr>
        <w:rFonts w:ascii="Arial" w:hAnsi="Arial" w:hint="default"/>
      </w:rPr>
    </w:lvl>
    <w:lvl w:ilvl="8" w:tplc="D61C68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A9724C"/>
    <w:multiLevelType w:val="hybridMultilevel"/>
    <w:tmpl w:val="D082950C"/>
    <w:lvl w:ilvl="0" w:tplc="7DF6DE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702D9"/>
    <w:multiLevelType w:val="hybridMultilevel"/>
    <w:tmpl w:val="D0DE7B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F2800B8"/>
    <w:multiLevelType w:val="hybridMultilevel"/>
    <w:tmpl w:val="8386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C6DDC"/>
    <w:multiLevelType w:val="hybridMultilevel"/>
    <w:tmpl w:val="BC62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721DB"/>
    <w:multiLevelType w:val="hybridMultilevel"/>
    <w:tmpl w:val="059C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A5E9E"/>
    <w:multiLevelType w:val="hybridMultilevel"/>
    <w:tmpl w:val="4C2EE90C"/>
    <w:lvl w:ilvl="0" w:tplc="04270001">
      <w:start w:val="1"/>
      <w:numFmt w:val="bullet"/>
      <w:lvlText w:val=""/>
      <w:lvlJc w:val="left"/>
      <w:pPr>
        <w:ind w:left="903" w:hanging="360"/>
      </w:pPr>
      <w:rPr>
        <w:rFonts w:ascii="Symbol" w:hAnsi="Symbol" w:hint="default"/>
      </w:rPr>
    </w:lvl>
    <w:lvl w:ilvl="1" w:tplc="04270003" w:tentative="1">
      <w:start w:val="1"/>
      <w:numFmt w:val="bullet"/>
      <w:lvlText w:val="o"/>
      <w:lvlJc w:val="left"/>
      <w:pPr>
        <w:ind w:left="1623" w:hanging="360"/>
      </w:pPr>
      <w:rPr>
        <w:rFonts w:ascii="Courier New" w:hAnsi="Courier New" w:cs="Courier New" w:hint="default"/>
      </w:rPr>
    </w:lvl>
    <w:lvl w:ilvl="2" w:tplc="04270005" w:tentative="1">
      <w:start w:val="1"/>
      <w:numFmt w:val="bullet"/>
      <w:lvlText w:val=""/>
      <w:lvlJc w:val="left"/>
      <w:pPr>
        <w:ind w:left="2343" w:hanging="360"/>
      </w:pPr>
      <w:rPr>
        <w:rFonts w:ascii="Wingdings" w:hAnsi="Wingdings" w:hint="default"/>
      </w:rPr>
    </w:lvl>
    <w:lvl w:ilvl="3" w:tplc="04270001" w:tentative="1">
      <w:start w:val="1"/>
      <w:numFmt w:val="bullet"/>
      <w:lvlText w:val=""/>
      <w:lvlJc w:val="left"/>
      <w:pPr>
        <w:ind w:left="3063" w:hanging="360"/>
      </w:pPr>
      <w:rPr>
        <w:rFonts w:ascii="Symbol" w:hAnsi="Symbol" w:hint="default"/>
      </w:rPr>
    </w:lvl>
    <w:lvl w:ilvl="4" w:tplc="04270003" w:tentative="1">
      <w:start w:val="1"/>
      <w:numFmt w:val="bullet"/>
      <w:lvlText w:val="o"/>
      <w:lvlJc w:val="left"/>
      <w:pPr>
        <w:ind w:left="3783" w:hanging="360"/>
      </w:pPr>
      <w:rPr>
        <w:rFonts w:ascii="Courier New" w:hAnsi="Courier New" w:cs="Courier New" w:hint="default"/>
      </w:rPr>
    </w:lvl>
    <w:lvl w:ilvl="5" w:tplc="04270005" w:tentative="1">
      <w:start w:val="1"/>
      <w:numFmt w:val="bullet"/>
      <w:lvlText w:val=""/>
      <w:lvlJc w:val="left"/>
      <w:pPr>
        <w:ind w:left="4503" w:hanging="360"/>
      </w:pPr>
      <w:rPr>
        <w:rFonts w:ascii="Wingdings" w:hAnsi="Wingdings" w:hint="default"/>
      </w:rPr>
    </w:lvl>
    <w:lvl w:ilvl="6" w:tplc="04270001" w:tentative="1">
      <w:start w:val="1"/>
      <w:numFmt w:val="bullet"/>
      <w:lvlText w:val=""/>
      <w:lvlJc w:val="left"/>
      <w:pPr>
        <w:ind w:left="5223" w:hanging="360"/>
      </w:pPr>
      <w:rPr>
        <w:rFonts w:ascii="Symbol" w:hAnsi="Symbol" w:hint="default"/>
      </w:rPr>
    </w:lvl>
    <w:lvl w:ilvl="7" w:tplc="04270003" w:tentative="1">
      <w:start w:val="1"/>
      <w:numFmt w:val="bullet"/>
      <w:lvlText w:val="o"/>
      <w:lvlJc w:val="left"/>
      <w:pPr>
        <w:ind w:left="5943" w:hanging="360"/>
      </w:pPr>
      <w:rPr>
        <w:rFonts w:ascii="Courier New" w:hAnsi="Courier New" w:cs="Courier New" w:hint="default"/>
      </w:rPr>
    </w:lvl>
    <w:lvl w:ilvl="8" w:tplc="04270005" w:tentative="1">
      <w:start w:val="1"/>
      <w:numFmt w:val="bullet"/>
      <w:lvlText w:val=""/>
      <w:lvlJc w:val="left"/>
      <w:pPr>
        <w:ind w:left="6663" w:hanging="360"/>
      </w:pPr>
      <w:rPr>
        <w:rFonts w:ascii="Wingdings" w:hAnsi="Wingdings" w:hint="default"/>
      </w:rPr>
    </w:lvl>
  </w:abstractNum>
  <w:abstractNum w:abstractNumId="16" w15:restartNumberingAfterBreak="0">
    <w:nsid w:val="2D997CF1"/>
    <w:multiLevelType w:val="hybridMultilevel"/>
    <w:tmpl w:val="DCF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01CA1"/>
    <w:multiLevelType w:val="hybridMultilevel"/>
    <w:tmpl w:val="7B946A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24F390E"/>
    <w:multiLevelType w:val="hybridMultilevel"/>
    <w:tmpl w:val="158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D1D1B"/>
    <w:multiLevelType w:val="hybridMultilevel"/>
    <w:tmpl w:val="8B8C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92951"/>
    <w:multiLevelType w:val="multilevel"/>
    <w:tmpl w:val="966650CC"/>
    <w:lvl w:ilvl="0">
      <w:start w:val="1"/>
      <w:numFmt w:val="decimal"/>
      <w:lvlText w:val="%1."/>
      <w:lvlJc w:val="left"/>
      <w:pPr>
        <w:ind w:left="1571" w:hanging="360"/>
      </w:pPr>
      <w:rPr>
        <w:i w:val="0"/>
        <w:color w:val="000000"/>
      </w:rPr>
    </w:lvl>
    <w:lvl w:ilvl="1">
      <w:start w:val="1"/>
      <w:numFmt w:val="decimal"/>
      <w:lvlText w:val="%2."/>
      <w:lvlJc w:val="left"/>
      <w:pPr>
        <w:ind w:left="641" w:hanging="499"/>
      </w:pPr>
    </w:lvl>
    <w:lvl w:ilvl="2">
      <w:start w:val="1"/>
      <w:numFmt w:val="decimal"/>
      <w:lvlText w:val="%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9"/>
      </w:pPr>
    </w:lvl>
    <w:lvl w:ilvl="7">
      <w:start w:val="1"/>
      <w:numFmt w:val="decimal"/>
      <w:lvlText w:val="%1.%2.%3.%4.%5.%6.%7.%8."/>
      <w:lvlJc w:val="left"/>
      <w:pPr>
        <w:ind w:left="2651" w:hanging="1439"/>
      </w:pPr>
    </w:lvl>
    <w:lvl w:ilvl="8">
      <w:start w:val="1"/>
      <w:numFmt w:val="decimal"/>
      <w:lvlText w:val="%1.%2.%3.%4.%5.%6.%7.%8.%9."/>
      <w:lvlJc w:val="left"/>
      <w:pPr>
        <w:ind w:left="3011" w:hanging="1799"/>
      </w:pPr>
    </w:lvl>
  </w:abstractNum>
  <w:abstractNum w:abstractNumId="21" w15:restartNumberingAfterBreak="0">
    <w:nsid w:val="36F63D71"/>
    <w:multiLevelType w:val="hybridMultilevel"/>
    <w:tmpl w:val="C35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E19A1"/>
    <w:multiLevelType w:val="multilevel"/>
    <w:tmpl w:val="DE6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71071"/>
    <w:multiLevelType w:val="hybridMultilevel"/>
    <w:tmpl w:val="E9F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61088"/>
    <w:multiLevelType w:val="hybridMultilevel"/>
    <w:tmpl w:val="A45C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C5B35"/>
    <w:multiLevelType w:val="hybridMultilevel"/>
    <w:tmpl w:val="75CA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C7552"/>
    <w:multiLevelType w:val="hybridMultilevel"/>
    <w:tmpl w:val="5722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51475"/>
    <w:multiLevelType w:val="hybridMultilevel"/>
    <w:tmpl w:val="2572E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7BE7875"/>
    <w:multiLevelType w:val="hybridMultilevel"/>
    <w:tmpl w:val="F11E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61BBF"/>
    <w:multiLevelType w:val="hybridMultilevel"/>
    <w:tmpl w:val="2DA6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16DDC"/>
    <w:multiLevelType w:val="hybridMultilevel"/>
    <w:tmpl w:val="A572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04E6F"/>
    <w:multiLevelType w:val="hybridMultilevel"/>
    <w:tmpl w:val="7B3ACC54"/>
    <w:lvl w:ilvl="0" w:tplc="61FEBF6E">
      <w:start w:val="1"/>
      <w:numFmt w:val="bullet"/>
      <w:lvlText w:val="•"/>
      <w:lvlJc w:val="left"/>
      <w:pPr>
        <w:tabs>
          <w:tab w:val="num" w:pos="720"/>
        </w:tabs>
        <w:ind w:left="720" w:hanging="360"/>
      </w:pPr>
      <w:rPr>
        <w:rFonts w:ascii="Arial" w:hAnsi="Arial" w:hint="default"/>
      </w:rPr>
    </w:lvl>
    <w:lvl w:ilvl="1" w:tplc="7A9ADD74" w:tentative="1">
      <w:start w:val="1"/>
      <w:numFmt w:val="bullet"/>
      <w:lvlText w:val="•"/>
      <w:lvlJc w:val="left"/>
      <w:pPr>
        <w:tabs>
          <w:tab w:val="num" w:pos="1440"/>
        </w:tabs>
        <w:ind w:left="1440" w:hanging="360"/>
      </w:pPr>
      <w:rPr>
        <w:rFonts w:ascii="Arial" w:hAnsi="Arial" w:hint="default"/>
      </w:rPr>
    </w:lvl>
    <w:lvl w:ilvl="2" w:tplc="418CEDB0" w:tentative="1">
      <w:start w:val="1"/>
      <w:numFmt w:val="bullet"/>
      <w:lvlText w:val="•"/>
      <w:lvlJc w:val="left"/>
      <w:pPr>
        <w:tabs>
          <w:tab w:val="num" w:pos="2160"/>
        </w:tabs>
        <w:ind w:left="2160" w:hanging="360"/>
      </w:pPr>
      <w:rPr>
        <w:rFonts w:ascii="Arial" w:hAnsi="Arial" w:hint="default"/>
      </w:rPr>
    </w:lvl>
    <w:lvl w:ilvl="3" w:tplc="0998805C" w:tentative="1">
      <w:start w:val="1"/>
      <w:numFmt w:val="bullet"/>
      <w:lvlText w:val="•"/>
      <w:lvlJc w:val="left"/>
      <w:pPr>
        <w:tabs>
          <w:tab w:val="num" w:pos="2880"/>
        </w:tabs>
        <w:ind w:left="2880" w:hanging="360"/>
      </w:pPr>
      <w:rPr>
        <w:rFonts w:ascii="Arial" w:hAnsi="Arial" w:hint="default"/>
      </w:rPr>
    </w:lvl>
    <w:lvl w:ilvl="4" w:tplc="E5A20904" w:tentative="1">
      <w:start w:val="1"/>
      <w:numFmt w:val="bullet"/>
      <w:lvlText w:val="•"/>
      <w:lvlJc w:val="left"/>
      <w:pPr>
        <w:tabs>
          <w:tab w:val="num" w:pos="3600"/>
        </w:tabs>
        <w:ind w:left="3600" w:hanging="360"/>
      </w:pPr>
      <w:rPr>
        <w:rFonts w:ascii="Arial" w:hAnsi="Arial" w:hint="default"/>
      </w:rPr>
    </w:lvl>
    <w:lvl w:ilvl="5" w:tplc="359611B6" w:tentative="1">
      <w:start w:val="1"/>
      <w:numFmt w:val="bullet"/>
      <w:lvlText w:val="•"/>
      <w:lvlJc w:val="left"/>
      <w:pPr>
        <w:tabs>
          <w:tab w:val="num" w:pos="4320"/>
        </w:tabs>
        <w:ind w:left="4320" w:hanging="360"/>
      </w:pPr>
      <w:rPr>
        <w:rFonts w:ascii="Arial" w:hAnsi="Arial" w:hint="default"/>
      </w:rPr>
    </w:lvl>
    <w:lvl w:ilvl="6" w:tplc="D9B490E8" w:tentative="1">
      <w:start w:val="1"/>
      <w:numFmt w:val="bullet"/>
      <w:lvlText w:val="•"/>
      <w:lvlJc w:val="left"/>
      <w:pPr>
        <w:tabs>
          <w:tab w:val="num" w:pos="5040"/>
        </w:tabs>
        <w:ind w:left="5040" w:hanging="360"/>
      </w:pPr>
      <w:rPr>
        <w:rFonts w:ascii="Arial" w:hAnsi="Arial" w:hint="default"/>
      </w:rPr>
    </w:lvl>
    <w:lvl w:ilvl="7" w:tplc="9182C3F0" w:tentative="1">
      <w:start w:val="1"/>
      <w:numFmt w:val="bullet"/>
      <w:lvlText w:val="•"/>
      <w:lvlJc w:val="left"/>
      <w:pPr>
        <w:tabs>
          <w:tab w:val="num" w:pos="5760"/>
        </w:tabs>
        <w:ind w:left="5760" w:hanging="360"/>
      </w:pPr>
      <w:rPr>
        <w:rFonts w:ascii="Arial" w:hAnsi="Arial" w:hint="default"/>
      </w:rPr>
    </w:lvl>
    <w:lvl w:ilvl="8" w:tplc="6D0E3B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9570EB"/>
    <w:multiLevelType w:val="hybridMultilevel"/>
    <w:tmpl w:val="7EC8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B13C7"/>
    <w:multiLevelType w:val="hybridMultilevel"/>
    <w:tmpl w:val="F17CA6AA"/>
    <w:lvl w:ilvl="0" w:tplc="4C46AD3C">
      <w:start w:val="1"/>
      <w:numFmt w:val="bullet"/>
      <w:lvlText w:val="•"/>
      <w:lvlJc w:val="left"/>
      <w:pPr>
        <w:tabs>
          <w:tab w:val="num" w:pos="720"/>
        </w:tabs>
        <w:ind w:left="720" w:hanging="360"/>
      </w:pPr>
      <w:rPr>
        <w:rFonts w:ascii="Arial" w:hAnsi="Arial" w:hint="default"/>
      </w:rPr>
    </w:lvl>
    <w:lvl w:ilvl="1" w:tplc="682E36F0" w:tentative="1">
      <w:start w:val="1"/>
      <w:numFmt w:val="bullet"/>
      <w:lvlText w:val="•"/>
      <w:lvlJc w:val="left"/>
      <w:pPr>
        <w:tabs>
          <w:tab w:val="num" w:pos="1440"/>
        </w:tabs>
        <w:ind w:left="1440" w:hanging="360"/>
      </w:pPr>
      <w:rPr>
        <w:rFonts w:ascii="Arial" w:hAnsi="Arial" w:hint="default"/>
      </w:rPr>
    </w:lvl>
    <w:lvl w:ilvl="2" w:tplc="ED20777A" w:tentative="1">
      <w:start w:val="1"/>
      <w:numFmt w:val="bullet"/>
      <w:lvlText w:val="•"/>
      <w:lvlJc w:val="left"/>
      <w:pPr>
        <w:tabs>
          <w:tab w:val="num" w:pos="2160"/>
        </w:tabs>
        <w:ind w:left="2160" w:hanging="360"/>
      </w:pPr>
      <w:rPr>
        <w:rFonts w:ascii="Arial" w:hAnsi="Arial" w:hint="default"/>
      </w:rPr>
    </w:lvl>
    <w:lvl w:ilvl="3" w:tplc="18980842" w:tentative="1">
      <w:start w:val="1"/>
      <w:numFmt w:val="bullet"/>
      <w:lvlText w:val="•"/>
      <w:lvlJc w:val="left"/>
      <w:pPr>
        <w:tabs>
          <w:tab w:val="num" w:pos="2880"/>
        </w:tabs>
        <w:ind w:left="2880" w:hanging="360"/>
      </w:pPr>
      <w:rPr>
        <w:rFonts w:ascii="Arial" w:hAnsi="Arial" w:hint="default"/>
      </w:rPr>
    </w:lvl>
    <w:lvl w:ilvl="4" w:tplc="0F4AD506" w:tentative="1">
      <w:start w:val="1"/>
      <w:numFmt w:val="bullet"/>
      <w:lvlText w:val="•"/>
      <w:lvlJc w:val="left"/>
      <w:pPr>
        <w:tabs>
          <w:tab w:val="num" w:pos="3600"/>
        </w:tabs>
        <w:ind w:left="3600" w:hanging="360"/>
      </w:pPr>
      <w:rPr>
        <w:rFonts w:ascii="Arial" w:hAnsi="Arial" w:hint="default"/>
      </w:rPr>
    </w:lvl>
    <w:lvl w:ilvl="5" w:tplc="021C4088" w:tentative="1">
      <w:start w:val="1"/>
      <w:numFmt w:val="bullet"/>
      <w:lvlText w:val="•"/>
      <w:lvlJc w:val="left"/>
      <w:pPr>
        <w:tabs>
          <w:tab w:val="num" w:pos="4320"/>
        </w:tabs>
        <w:ind w:left="4320" w:hanging="360"/>
      </w:pPr>
      <w:rPr>
        <w:rFonts w:ascii="Arial" w:hAnsi="Arial" w:hint="default"/>
      </w:rPr>
    </w:lvl>
    <w:lvl w:ilvl="6" w:tplc="027477FA" w:tentative="1">
      <w:start w:val="1"/>
      <w:numFmt w:val="bullet"/>
      <w:lvlText w:val="•"/>
      <w:lvlJc w:val="left"/>
      <w:pPr>
        <w:tabs>
          <w:tab w:val="num" w:pos="5040"/>
        </w:tabs>
        <w:ind w:left="5040" w:hanging="360"/>
      </w:pPr>
      <w:rPr>
        <w:rFonts w:ascii="Arial" w:hAnsi="Arial" w:hint="default"/>
      </w:rPr>
    </w:lvl>
    <w:lvl w:ilvl="7" w:tplc="226E2CCE" w:tentative="1">
      <w:start w:val="1"/>
      <w:numFmt w:val="bullet"/>
      <w:lvlText w:val="•"/>
      <w:lvlJc w:val="left"/>
      <w:pPr>
        <w:tabs>
          <w:tab w:val="num" w:pos="5760"/>
        </w:tabs>
        <w:ind w:left="5760" w:hanging="360"/>
      </w:pPr>
      <w:rPr>
        <w:rFonts w:ascii="Arial" w:hAnsi="Arial" w:hint="default"/>
      </w:rPr>
    </w:lvl>
    <w:lvl w:ilvl="8" w:tplc="37AAC5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F06F29"/>
    <w:multiLevelType w:val="multilevel"/>
    <w:tmpl w:val="71A8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3836B8"/>
    <w:multiLevelType w:val="hybridMultilevel"/>
    <w:tmpl w:val="0410352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7ED7A6B"/>
    <w:multiLevelType w:val="hybridMultilevel"/>
    <w:tmpl w:val="73CCBF6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5BE94C73"/>
    <w:multiLevelType w:val="hybridMultilevel"/>
    <w:tmpl w:val="3F4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D446C4"/>
    <w:multiLevelType w:val="multilevel"/>
    <w:tmpl w:val="5192BB10"/>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133594"/>
    <w:multiLevelType w:val="hybridMultilevel"/>
    <w:tmpl w:val="7F74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C4A5B"/>
    <w:multiLevelType w:val="hybridMultilevel"/>
    <w:tmpl w:val="92E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A2EC6"/>
    <w:multiLevelType w:val="multilevel"/>
    <w:tmpl w:val="054809E0"/>
    <w:lvl w:ilvl="0">
      <w:start w:val="1"/>
      <w:numFmt w:val="decimal"/>
      <w:lvlText w:val="%1."/>
      <w:lvlJc w:val="left"/>
      <w:pPr>
        <w:ind w:left="1636" w:hanging="360"/>
      </w:pPr>
      <w:rPr>
        <w:i w:val="0"/>
        <w:color w:val="000000"/>
      </w:rPr>
    </w:lvl>
    <w:lvl w:ilvl="1">
      <w:start w:val="1"/>
      <w:numFmt w:val="decimal"/>
      <w:lvlText w:val="%2."/>
      <w:lvlJc w:val="left"/>
      <w:pPr>
        <w:ind w:left="706" w:hanging="499"/>
      </w:pPr>
    </w:lvl>
    <w:lvl w:ilvl="2">
      <w:start w:val="1"/>
      <w:numFmt w:val="decimal"/>
      <w:lvlText w:val="%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39"/>
      </w:pPr>
    </w:lvl>
    <w:lvl w:ilvl="7">
      <w:start w:val="1"/>
      <w:numFmt w:val="decimal"/>
      <w:lvlText w:val="%1.%2.%3.%4.%5.%6.%7.%8."/>
      <w:lvlJc w:val="left"/>
      <w:pPr>
        <w:ind w:left="2716" w:hanging="1439"/>
      </w:pPr>
    </w:lvl>
    <w:lvl w:ilvl="8">
      <w:start w:val="1"/>
      <w:numFmt w:val="decimal"/>
      <w:lvlText w:val="%1.%2.%3.%4.%5.%6.%7.%8.%9."/>
      <w:lvlJc w:val="left"/>
      <w:pPr>
        <w:ind w:left="3076" w:hanging="1799"/>
      </w:pPr>
    </w:lvl>
  </w:abstractNum>
  <w:abstractNum w:abstractNumId="42" w15:restartNumberingAfterBreak="0">
    <w:nsid w:val="6EEB0804"/>
    <w:multiLevelType w:val="hybridMultilevel"/>
    <w:tmpl w:val="5B84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51F7C"/>
    <w:multiLevelType w:val="multilevel"/>
    <w:tmpl w:val="2CBA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A37EF3"/>
    <w:multiLevelType w:val="hybridMultilevel"/>
    <w:tmpl w:val="EBE2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37210"/>
    <w:multiLevelType w:val="hybridMultilevel"/>
    <w:tmpl w:val="63E4B724"/>
    <w:lvl w:ilvl="0" w:tplc="78B8A926">
      <w:start w:val="1"/>
      <w:numFmt w:val="bullet"/>
      <w:lvlText w:val="•"/>
      <w:lvlJc w:val="left"/>
      <w:pPr>
        <w:tabs>
          <w:tab w:val="num" w:pos="720"/>
        </w:tabs>
        <w:ind w:left="720" w:hanging="360"/>
      </w:pPr>
      <w:rPr>
        <w:rFonts w:ascii="Arial" w:hAnsi="Arial" w:hint="default"/>
      </w:rPr>
    </w:lvl>
    <w:lvl w:ilvl="1" w:tplc="90C45396" w:tentative="1">
      <w:start w:val="1"/>
      <w:numFmt w:val="bullet"/>
      <w:lvlText w:val="•"/>
      <w:lvlJc w:val="left"/>
      <w:pPr>
        <w:tabs>
          <w:tab w:val="num" w:pos="1440"/>
        </w:tabs>
        <w:ind w:left="1440" w:hanging="360"/>
      </w:pPr>
      <w:rPr>
        <w:rFonts w:ascii="Arial" w:hAnsi="Arial" w:hint="default"/>
      </w:rPr>
    </w:lvl>
    <w:lvl w:ilvl="2" w:tplc="1206EB34" w:tentative="1">
      <w:start w:val="1"/>
      <w:numFmt w:val="bullet"/>
      <w:lvlText w:val="•"/>
      <w:lvlJc w:val="left"/>
      <w:pPr>
        <w:tabs>
          <w:tab w:val="num" w:pos="2160"/>
        </w:tabs>
        <w:ind w:left="2160" w:hanging="360"/>
      </w:pPr>
      <w:rPr>
        <w:rFonts w:ascii="Arial" w:hAnsi="Arial" w:hint="default"/>
      </w:rPr>
    </w:lvl>
    <w:lvl w:ilvl="3" w:tplc="E3D0455A" w:tentative="1">
      <w:start w:val="1"/>
      <w:numFmt w:val="bullet"/>
      <w:lvlText w:val="•"/>
      <w:lvlJc w:val="left"/>
      <w:pPr>
        <w:tabs>
          <w:tab w:val="num" w:pos="2880"/>
        </w:tabs>
        <w:ind w:left="2880" w:hanging="360"/>
      </w:pPr>
      <w:rPr>
        <w:rFonts w:ascii="Arial" w:hAnsi="Arial" w:hint="default"/>
      </w:rPr>
    </w:lvl>
    <w:lvl w:ilvl="4" w:tplc="EFDC79DA" w:tentative="1">
      <w:start w:val="1"/>
      <w:numFmt w:val="bullet"/>
      <w:lvlText w:val="•"/>
      <w:lvlJc w:val="left"/>
      <w:pPr>
        <w:tabs>
          <w:tab w:val="num" w:pos="3600"/>
        </w:tabs>
        <w:ind w:left="3600" w:hanging="360"/>
      </w:pPr>
      <w:rPr>
        <w:rFonts w:ascii="Arial" w:hAnsi="Arial" w:hint="default"/>
      </w:rPr>
    </w:lvl>
    <w:lvl w:ilvl="5" w:tplc="123A7C6C" w:tentative="1">
      <w:start w:val="1"/>
      <w:numFmt w:val="bullet"/>
      <w:lvlText w:val="•"/>
      <w:lvlJc w:val="left"/>
      <w:pPr>
        <w:tabs>
          <w:tab w:val="num" w:pos="4320"/>
        </w:tabs>
        <w:ind w:left="4320" w:hanging="360"/>
      </w:pPr>
      <w:rPr>
        <w:rFonts w:ascii="Arial" w:hAnsi="Arial" w:hint="default"/>
      </w:rPr>
    </w:lvl>
    <w:lvl w:ilvl="6" w:tplc="D1321FB4" w:tentative="1">
      <w:start w:val="1"/>
      <w:numFmt w:val="bullet"/>
      <w:lvlText w:val="•"/>
      <w:lvlJc w:val="left"/>
      <w:pPr>
        <w:tabs>
          <w:tab w:val="num" w:pos="5040"/>
        </w:tabs>
        <w:ind w:left="5040" w:hanging="360"/>
      </w:pPr>
      <w:rPr>
        <w:rFonts w:ascii="Arial" w:hAnsi="Arial" w:hint="default"/>
      </w:rPr>
    </w:lvl>
    <w:lvl w:ilvl="7" w:tplc="9D2418CE" w:tentative="1">
      <w:start w:val="1"/>
      <w:numFmt w:val="bullet"/>
      <w:lvlText w:val="•"/>
      <w:lvlJc w:val="left"/>
      <w:pPr>
        <w:tabs>
          <w:tab w:val="num" w:pos="5760"/>
        </w:tabs>
        <w:ind w:left="5760" w:hanging="360"/>
      </w:pPr>
      <w:rPr>
        <w:rFonts w:ascii="Arial" w:hAnsi="Arial" w:hint="default"/>
      </w:rPr>
    </w:lvl>
    <w:lvl w:ilvl="8" w:tplc="E27A12C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EE63F8"/>
    <w:multiLevelType w:val="multilevel"/>
    <w:tmpl w:val="F49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38"/>
  </w:num>
  <w:num w:numId="4">
    <w:abstractNumId w:val="41"/>
  </w:num>
  <w:num w:numId="5">
    <w:abstractNumId w:val="45"/>
  </w:num>
  <w:num w:numId="6">
    <w:abstractNumId w:val="31"/>
  </w:num>
  <w:num w:numId="7">
    <w:abstractNumId w:val="33"/>
  </w:num>
  <w:num w:numId="8">
    <w:abstractNumId w:val="4"/>
  </w:num>
  <w:num w:numId="9">
    <w:abstractNumId w:val="9"/>
  </w:num>
  <w:num w:numId="10">
    <w:abstractNumId w:val="5"/>
  </w:num>
  <w:num w:numId="11">
    <w:abstractNumId w:val="20"/>
  </w:num>
  <w:num w:numId="12">
    <w:abstractNumId w:val="6"/>
  </w:num>
  <w:num w:numId="13">
    <w:abstractNumId w:val="22"/>
  </w:num>
  <w:num w:numId="14">
    <w:abstractNumId w:val="30"/>
  </w:num>
  <w:num w:numId="15">
    <w:abstractNumId w:val="16"/>
  </w:num>
  <w:num w:numId="16">
    <w:abstractNumId w:val="43"/>
  </w:num>
  <w:num w:numId="17">
    <w:abstractNumId w:val="34"/>
  </w:num>
  <w:num w:numId="18">
    <w:abstractNumId w:val="46"/>
  </w:num>
  <w:num w:numId="19">
    <w:abstractNumId w:val="13"/>
  </w:num>
  <w:num w:numId="20">
    <w:abstractNumId w:val="26"/>
  </w:num>
  <w:num w:numId="21">
    <w:abstractNumId w:val="37"/>
  </w:num>
  <w:num w:numId="22">
    <w:abstractNumId w:val="23"/>
  </w:num>
  <w:num w:numId="23">
    <w:abstractNumId w:val="21"/>
  </w:num>
  <w:num w:numId="24">
    <w:abstractNumId w:val="18"/>
  </w:num>
  <w:num w:numId="25">
    <w:abstractNumId w:val="10"/>
  </w:num>
  <w:num w:numId="26">
    <w:abstractNumId w:val="19"/>
  </w:num>
  <w:num w:numId="27">
    <w:abstractNumId w:val="24"/>
  </w:num>
  <w:num w:numId="28">
    <w:abstractNumId w:val="1"/>
  </w:num>
  <w:num w:numId="29">
    <w:abstractNumId w:val="32"/>
  </w:num>
  <w:num w:numId="30">
    <w:abstractNumId w:val="14"/>
  </w:num>
  <w:num w:numId="31">
    <w:abstractNumId w:val="3"/>
  </w:num>
  <w:num w:numId="32">
    <w:abstractNumId w:val="2"/>
  </w:num>
  <w:num w:numId="33">
    <w:abstractNumId w:val="11"/>
  </w:num>
  <w:num w:numId="34">
    <w:abstractNumId w:val="36"/>
  </w:num>
  <w:num w:numId="35">
    <w:abstractNumId w:val="27"/>
  </w:num>
  <w:num w:numId="36">
    <w:abstractNumId w:val="35"/>
  </w:num>
  <w:num w:numId="37">
    <w:abstractNumId w:val="17"/>
  </w:num>
  <w:num w:numId="38">
    <w:abstractNumId w:val="15"/>
  </w:num>
  <w:num w:numId="39">
    <w:abstractNumId w:val="29"/>
  </w:num>
  <w:num w:numId="40">
    <w:abstractNumId w:val="28"/>
  </w:num>
  <w:num w:numId="41">
    <w:abstractNumId w:val="39"/>
  </w:num>
  <w:num w:numId="42">
    <w:abstractNumId w:val="40"/>
  </w:num>
  <w:num w:numId="43">
    <w:abstractNumId w:val="12"/>
  </w:num>
  <w:num w:numId="44">
    <w:abstractNumId w:val="42"/>
  </w:num>
  <w:num w:numId="45">
    <w:abstractNumId w:val="7"/>
  </w:num>
  <w:num w:numId="46">
    <w:abstractNumId w:val="4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E"/>
    <w:rsid w:val="000268F6"/>
    <w:rsid w:val="00027DB0"/>
    <w:rsid w:val="00027FBB"/>
    <w:rsid w:val="00032739"/>
    <w:rsid w:val="000624D6"/>
    <w:rsid w:val="000659C9"/>
    <w:rsid w:val="000720BA"/>
    <w:rsid w:val="00075799"/>
    <w:rsid w:val="00081115"/>
    <w:rsid w:val="0008426E"/>
    <w:rsid w:val="000A3760"/>
    <w:rsid w:val="000A5417"/>
    <w:rsid w:val="000A6521"/>
    <w:rsid w:val="000C3C37"/>
    <w:rsid w:val="000C6653"/>
    <w:rsid w:val="000E44B7"/>
    <w:rsid w:val="000E4556"/>
    <w:rsid w:val="000E5A41"/>
    <w:rsid w:val="000F2FFA"/>
    <w:rsid w:val="000F4E50"/>
    <w:rsid w:val="000F73BB"/>
    <w:rsid w:val="00105193"/>
    <w:rsid w:val="00112665"/>
    <w:rsid w:val="00113923"/>
    <w:rsid w:val="001153D4"/>
    <w:rsid w:val="0012019E"/>
    <w:rsid w:val="00137A15"/>
    <w:rsid w:val="00151A2D"/>
    <w:rsid w:val="001640BC"/>
    <w:rsid w:val="00170C2B"/>
    <w:rsid w:val="0018597F"/>
    <w:rsid w:val="00193F51"/>
    <w:rsid w:val="001A2EA4"/>
    <w:rsid w:val="001B5536"/>
    <w:rsid w:val="001B623D"/>
    <w:rsid w:val="001B7D8E"/>
    <w:rsid w:val="001C2F31"/>
    <w:rsid w:val="001CDA00"/>
    <w:rsid w:val="001D48AE"/>
    <w:rsid w:val="001E096F"/>
    <w:rsid w:val="001F0AE3"/>
    <w:rsid w:val="001F390E"/>
    <w:rsid w:val="001F3E4D"/>
    <w:rsid w:val="001F4236"/>
    <w:rsid w:val="001F5078"/>
    <w:rsid w:val="001F5614"/>
    <w:rsid w:val="001F6181"/>
    <w:rsid w:val="001F7C39"/>
    <w:rsid w:val="00202B1B"/>
    <w:rsid w:val="00203414"/>
    <w:rsid w:val="0020536D"/>
    <w:rsid w:val="00208429"/>
    <w:rsid w:val="002128CF"/>
    <w:rsid w:val="00222A01"/>
    <w:rsid w:val="002251FA"/>
    <w:rsid w:val="00230A80"/>
    <w:rsid w:val="00235343"/>
    <w:rsid w:val="0025031D"/>
    <w:rsid w:val="002A1DEF"/>
    <w:rsid w:val="002A3EFB"/>
    <w:rsid w:val="002A634A"/>
    <w:rsid w:val="002B387A"/>
    <w:rsid w:val="002C2059"/>
    <w:rsid w:val="002D0C99"/>
    <w:rsid w:val="002E5D3A"/>
    <w:rsid w:val="003021B8"/>
    <w:rsid w:val="00306592"/>
    <w:rsid w:val="00313B13"/>
    <w:rsid w:val="00317324"/>
    <w:rsid w:val="00321768"/>
    <w:rsid w:val="00322DEE"/>
    <w:rsid w:val="00323DDC"/>
    <w:rsid w:val="003251B5"/>
    <w:rsid w:val="00337E1D"/>
    <w:rsid w:val="00353F1C"/>
    <w:rsid w:val="003600B5"/>
    <w:rsid w:val="00373761"/>
    <w:rsid w:val="003805BB"/>
    <w:rsid w:val="003867C7"/>
    <w:rsid w:val="003904B0"/>
    <w:rsid w:val="00390F68"/>
    <w:rsid w:val="00392602"/>
    <w:rsid w:val="00394937"/>
    <w:rsid w:val="00395BB3"/>
    <w:rsid w:val="003A63CD"/>
    <w:rsid w:val="003B4133"/>
    <w:rsid w:val="003C4040"/>
    <w:rsid w:val="003D14AE"/>
    <w:rsid w:val="003D4074"/>
    <w:rsid w:val="003E7441"/>
    <w:rsid w:val="0040459B"/>
    <w:rsid w:val="00407256"/>
    <w:rsid w:val="00414700"/>
    <w:rsid w:val="00417333"/>
    <w:rsid w:val="004236F4"/>
    <w:rsid w:val="004266DF"/>
    <w:rsid w:val="00443FCE"/>
    <w:rsid w:val="00453999"/>
    <w:rsid w:val="00455968"/>
    <w:rsid w:val="004572FF"/>
    <w:rsid w:val="00457A96"/>
    <w:rsid w:val="00463568"/>
    <w:rsid w:val="0046650F"/>
    <w:rsid w:val="00475B51"/>
    <w:rsid w:val="00497A0A"/>
    <w:rsid w:val="004B0AFD"/>
    <w:rsid w:val="004B76F8"/>
    <w:rsid w:val="004C0044"/>
    <w:rsid w:val="004C5A1B"/>
    <w:rsid w:val="004D0446"/>
    <w:rsid w:val="004E07B1"/>
    <w:rsid w:val="004E65CF"/>
    <w:rsid w:val="004F3E43"/>
    <w:rsid w:val="00503912"/>
    <w:rsid w:val="005151EC"/>
    <w:rsid w:val="00521741"/>
    <w:rsid w:val="0052207D"/>
    <w:rsid w:val="005260B1"/>
    <w:rsid w:val="005442EF"/>
    <w:rsid w:val="00550BD5"/>
    <w:rsid w:val="0055286D"/>
    <w:rsid w:val="00552C40"/>
    <w:rsid w:val="00552FB7"/>
    <w:rsid w:val="00553777"/>
    <w:rsid w:val="0056211D"/>
    <w:rsid w:val="00581A64"/>
    <w:rsid w:val="00583147"/>
    <w:rsid w:val="00594587"/>
    <w:rsid w:val="00596610"/>
    <w:rsid w:val="00596719"/>
    <w:rsid w:val="005A4F88"/>
    <w:rsid w:val="005A6050"/>
    <w:rsid w:val="005A6A37"/>
    <w:rsid w:val="005C6C02"/>
    <w:rsid w:val="005D41F8"/>
    <w:rsid w:val="005D797D"/>
    <w:rsid w:val="005E1B98"/>
    <w:rsid w:val="005F461E"/>
    <w:rsid w:val="005F6385"/>
    <w:rsid w:val="006033E8"/>
    <w:rsid w:val="006160AD"/>
    <w:rsid w:val="00621B15"/>
    <w:rsid w:val="00637238"/>
    <w:rsid w:val="00637D2B"/>
    <w:rsid w:val="006512BC"/>
    <w:rsid w:val="0065573E"/>
    <w:rsid w:val="006558DC"/>
    <w:rsid w:val="00661D00"/>
    <w:rsid w:val="006637A8"/>
    <w:rsid w:val="006871DB"/>
    <w:rsid w:val="006973C9"/>
    <w:rsid w:val="006A386A"/>
    <w:rsid w:val="006C087A"/>
    <w:rsid w:val="006C3C58"/>
    <w:rsid w:val="006E2267"/>
    <w:rsid w:val="006E71DD"/>
    <w:rsid w:val="006E74E8"/>
    <w:rsid w:val="006E759C"/>
    <w:rsid w:val="006F10AA"/>
    <w:rsid w:val="006F13BE"/>
    <w:rsid w:val="00715069"/>
    <w:rsid w:val="00745485"/>
    <w:rsid w:val="00754DA6"/>
    <w:rsid w:val="00763596"/>
    <w:rsid w:val="00767A57"/>
    <w:rsid w:val="0077010D"/>
    <w:rsid w:val="00770B06"/>
    <w:rsid w:val="0077500F"/>
    <w:rsid w:val="0078027E"/>
    <w:rsid w:val="007A17A6"/>
    <w:rsid w:val="007A2013"/>
    <w:rsid w:val="007B3900"/>
    <w:rsid w:val="007C6490"/>
    <w:rsid w:val="007C6E08"/>
    <w:rsid w:val="007E1E82"/>
    <w:rsid w:val="007F0440"/>
    <w:rsid w:val="007F1B35"/>
    <w:rsid w:val="00801E17"/>
    <w:rsid w:val="00804529"/>
    <w:rsid w:val="00804A8A"/>
    <w:rsid w:val="00810BF4"/>
    <w:rsid w:val="00812D66"/>
    <w:rsid w:val="00831FDF"/>
    <w:rsid w:val="00835FB7"/>
    <w:rsid w:val="008375F2"/>
    <w:rsid w:val="008411A2"/>
    <w:rsid w:val="00846BFC"/>
    <w:rsid w:val="0087407F"/>
    <w:rsid w:val="0088326D"/>
    <w:rsid w:val="00892E16"/>
    <w:rsid w:val="008967E2"/>
    <w:rsid w:val="008A2579"/>
    <w:rsid w:val="008A3B15"/>
    <w:rsid w:val="008B0A87"/>
    <w:rsid w:val="008B38F1"/>
    <w:rsid w:val="008B4539"/>
    <w:rsid w:val="008B5208"/>
    <w:rsid w:val="008C0463"/>
    <w:rsid w:val="008D2E10"/>
    <w:rsid w:val="008E0650"/>
    <w:rsid w:val="008E08F4"/>
    <w:rsid w:val="008E6D1E"/>
    <w:rsid w:val="008F3BCA"/>
    <w:rsid w:val="0091211A"/>
    <w:rsid w:val="00914CCC"/>
    <w:rsid w:val="009153D2"/>
    <w:rsid w:val="009203FE"/>
    <w:rsid w:val="0093026A"/>
    <w:rsid w:val="0094378C"/>
    <w:rsid w:val="009441CE"/>
    <w:rsid w:val="009463DE"/>
    <w:rsid w:val="00956A2E"/>
    <w:rsid w:val="00961E3D"/>
    <w:rsid w:val="0097301F"/>
    <w:rsid w:val="009809B2"/>
    <w:rsid w:val="00992452"/>
    <w:rsid w:val="009B01A5"/>
    <w:rsid w:val="009C2C80"/>
    <w:rsid w:val="009F1F9F"/>
    <w:rsid w:val="009F2547"/>
    <w:rsid w:val="009F631D"/>
    <w:rsid w:val="009FB7BE"/>
    <w:rsid w:val="00A02DF4"/>
    <w:rsid w:val="00A13B8C"/>
    <w:rsid w:val="00A16CBA"/>
    <w:rsid w:val="00A26140"/>
    <w:rsid w:val="00A37079"/>
    <w:rsid w:val="00A54CB6"/>
    <w:rsid w:val="00A5653B"/>
    <w:rsid w:val="00A58C29"/>
    <w:rsid w:val="00A60871"/>
    <w:rsid w:val="00A71D69"/>
    <w:rsid w:val="00A8312A"/>
    <w:rsid w:val="00A8DDFC"/>
    <w:rsid w:val="00A90548"/>
    <w:rsid w:val="00A914B2"/>
    <w:rsid w:val="00A94F87"/>
    <w:rsid w:val="00AA3B36"/>
    <w:rsid w:val="00AA7738"/>
    <w:rsid w:val="00AB1760"/>
    <w:rsid w:val="00AB30C8"/>
    <w:rsid w:val="00AC230D"/>
    <w:rsid w:val="00AC39D0"/>
    <w:rsid w:val="00AD0429"/>
    <w:rsid w:val="00AD05C9"/>
    <w:rsid w:val="00AD2A97"/>
    <w:rsid w:val="00AD396E"/>
    <w:rsid w:val="00AD710F"/>
    <w:rsid w:val="00AF77BE"/>
    <w:rsid w:val="00B002F6"/>
    <w:rsid w:val="00B14693"/>
    <w:rsid w:val="00B16436"/>
    <w:rsid w:val="00B35C8C"/>
    <w:rsid w:val="00B36AC9"/>
    <w:rsid w:val="00B4148C"/>
    <w:rsid w:val="00B460D3"/>
    <w:rsid w:val="00B54A8A"/>
    <w:rsid w:val="00B55946"/>
    <w:rsid w:val="00B81210"/>
    <w:rsid w:val="00B824A5"/>
    <w:rsid w:val="00B96DF3"/>
    <w:rsid w:val="00B97995"/>
    <w:rsid w:val="00BA0826"/>
    <w:rsid w:val="00BA1B74"/>
    <w:rsid w:val="00BA1C9C"/>
    <w:rsid w:val="00BA2872"/>
    <w:rsid w:val="00BA2BDF"/>
    <w:rsid w:val="00BB3AAE"/>
    <w:rsid w:val="00BB7782"/>
    <w:rsid w:val="00BB7E21"/>
    <w:rsid w:val="00BD480F"/>
    <w:rsid w:val="00BE132E"/>
    <w:rsid w:val="00BE497F"/>
    <w:rsid w:val="00C2B89E"/>
    <w:rsid w:val="00C35FE7"/>
    <w:rsid w:val="00C448AD"/>
    <w:rsid w:val="00C44EAE"/>
    <w:rsid w:val="00C574BE"/>
    <w:rsid w:val="00C6736F"/>
    <w:rsid w:val="00C67FC2"/>
    <w:rsid w:val="00C723EF"/>
    <w:rsid w:val="00CA199E"/>
    <w:rsid w:val="00CB3B3B"/>
    <w:rsid w:val="00CB7562"/>
    <w:rsid w:val="00CC2EA0"/>
    <w:rsid w:val="00CC34EB"/>
    <w:rsid w:val="00CC454F"/>
    <w:rsid w:val="00CC4A23"/>
    <w:rsid w:val="00CD000F"/>
    <w:rsid w:val="00CD46C9"/>
    <w:rsid w:val="00CD7422"/>
    <w:rsid w:val="00CE79B4"/>
    <w:rsid w:val="00CEF392"/>
    <w:rsid w:val="00CF1831"/>
    <w:rsid w:val="00CF3952"/>
    <w:rsid w:val="00CF56C3"/>
    <w:rsid w:val="00D04711"/>
    <w:rsid w:val="00D20954"/>
    <w:rsid w:val="00D25C66"/>
    <w:rsid w:val="00D46C8B"/>
    <w:rsid w:val="00D53AB4"/>
    <w:rsid w:val="00D56DFA"/>
    <w:rsid w:val="00D57806"/>
    <w:rsid w:val="00D610BD"/>
    <w:rsid w:val="00D63288"/>
    <w:rsid w:val="00D63E46"/>
    <w:rsid w:val="00D652EF"/>
    <w:rsid w:val="00D65614"/>
    <w:rsid w:val="00D703AB"/>
    <w:rsid w:val="00D722A3"/>
    <w:rsid w:val="00D7478E"/>
    <w:rsid w:val="00D74D0F"/>
    <w:rsid w:val="00D82C9D"/>
    <w:rsid w:val="00D91673"/>
    <w:rsid w:val="00D91B6F"/>
    <w:rsid w:val="00D92CEF"/>
    <w:rsid w:val="00D9337C"/>
    <w:rsid w:val="00DB14C9"/>
    <w:rsid w:val="00DB14ED"/>
    <w:rsid w:val="00DB5CB7"/>
    <w:rsid w:val="00DB6878"/>
    <w:rsid w:val="00DC1CA0"/>
    <w:rsid w:val="00DC7334"/>
    <w:rsid w:val="00DD01A8"/>
    <w:rsid w:val="00DD5B50"/>
    <w:rsid w:val="00DD622A"/>
    <w:rsid w:val="00DE35B4"/>
    <w:rsid w:val="00DE69C8"/>
    <w:rsid w:val="00DF6B8A"/>
    <w:rsid w:val="00DF7ACC"/>
    <w:rsid w:val="00E02CFD"/>
    <w:rsid w:val="00E03426"/>
    <w:rsid w:val="00E03936"/>
    <w:rsid w:val="00E03DAA"/>
    <w:rsid w:val="00E11557"/>
    <w:rsid w:val="00E21EC0"/>
    <w:rsid w:val="00E24CC7"/>
    <w:rsid w:val="00E25B9A"/>
    <w:rsid w:val="00E326DD"/>
    <w:rsid w:val="00E35006"/>
    <w:rsid w:val="00E51E59"/>
    <w:rsid w:val="00E53FE2"/>
    <w:rsid w:val="00E63AB0"/>
    <w:rsid w:val="00E8182B"/>
    <w:rsid w:val="00E94287"/>
    <w:rsid w:val="00EA01E3"/>
    <w:rsid w:val="00EA0D4C"/>
    <w:rsid w:val="00EC484A"/>
    <w:rsid w:val="00ED1600"/>
    <w:rsid w:val="00EF1042"/>
    <w:rsid w:val="00EF3D41"/>
    <w:rsid w:val="00EF6ADF"/>
    <w:rsid w:val="00F00FB6"/>
    <w:rsid w:val="00F01143"/>
    <w:rsid w:val="00F10C27"/>
    <w:rsid w:val="00F13B28"/>
    <w:rsid w:val="00F26944"/>
    <w:rsid w:val="00F2709C"/>
    <w:rsid w:val="00F303A8"/>
    <w:rsid w:val="00F319CB"/>
    <w:rsid w:val="00F36C8C"/>
    <w:rsid w:val="00F407DA"/>
    <w:rsid w:val="00F434ED"/>
    <w:rsid w:val="00F467ED"/>
    <w:rsid w:val="00F53005"/>
    <w:rsid w:val="00F60B85"/>
    <w:rsid w:val="00F72172"/>
    <w:rsid w:val="00F76911"/>
    <w:rsid w:val="00F826C3"/>
    <w:rsid w:val="00F91D5E"/>
    <w:rsid w:val="00F94129"/>
    <w:rsid w:val="00F952C7"/>
    <w:rsid w:val="00F9673B"/>
    <w:rsid w:val="00FA07B1"/>
    <w:rsid w:val="00FA20DB"/>
    <w:rsid w:val="00FA735F"/>
    <w:rsid w:val="00FB0072"/>
    <w:rsid w:val="00FB660C"/>
    <w:rsid w:val="00FB6F84"/>
    <w:rsid w:val="00FC15D9"/>
    <w:rsid w:val="00FC358F"/>
    <w:rsid w:val="00FC7A2A"/>
    <w:rsid w:val="00FD154E"/>
    <w:rsid w:val="00FD6C47"/>
    <w:rsid w:val="00FE2419"/>
    <w:rsid w:val="00FE2EED"/>
    <w:rsid w:val="00FE3FF1"/>
    <w:rsid w:val="00FE4999"/>
    <w:rsid w:val="00FE7514"/>
    <w:rsid w:val="01005E3B"/>
    <w:rsid w:val="010C9CBE"/>
    <w:rsid w:val="01181D50"/>
    <w:rsid w:val="012BF61F"/>
    <w:rsid w:val="0147BA62"/>
    <w:rsid w:val="01ABFE55"/>
    <w:rsid w:val="01BC56E8"/>
    <w:rsid w:val="01E8BF8E"/>
    <w:rsid w:val="02227DF1"/>
    <w:rsid w:val="0229B4CF"/>
    <w:rsid w:val="0236217B"/>
    <w:rsid w:val="0236A6AD"/>
    <w:rsid w:val="0251D122"/>
    <w:rsid w:val="025B95A5"/>
    <w:rsid w:val="026E1C72"/>
    <w:rsid w:val="0280A1D3"/>
    <w:rsid w:val="0282C956"/>
    <w:rsid w:val="0284A0F3"/>
    <w:rsid w:val="029F32E2"/>
    <w:rsid w:val="02B22FCB"/>
    <w:rsid w:val="02BB2EB6"/>
    <w:rsid w:val="02F20B33"/>
    <w:rsid w:val="031DA602"/>
    <w:rsid w:val="034B28E7"/>
    <w:rsid w:val="0360E7F1"/>
    <w:rsid w:val="0372DB7B"/>
    <w:rsid w:val="038C7D75"/>
    <w:rsid w:val="039879C8"/>
    <w:rsid w:val="0398A401"/>
    <w:rsid w:val="0398C4E6"/>
    <w:rsid w:val="03A835AE"/>
    <w:rsid w:val="03C70EFE"/>
    <w:rsid w:val="03C831C3"/>
    <w:rsid w:val="03D4FB3F"/>
    <w:rsid w:val="040A5FF5"/>
    <w:rsid w:val="0423072C"/>
    <w:rsid w:val="0423DE40"/>
    <w:rsid w:val="04369AF7"/>
    <w:rsid w:val="04429A22"/>
    <w:rsid w:val="045A22C5"/>
    <w:rsid w:val="04904D49"/>
    <w:rsid w:val="04D23D40"/>
    <w:rsid w:val="053C2A7D"/>
    <w:rsid w:val="05438105"/>
    <w:rsid w:val="0546C920"/>
    <w:rsid w:val="055F7586"/>
    <w:rsid w:val="05DA58DE"/>
    <w:rsid w:val="05F408BE"/>
    <w:rsid w:val="0622085C"/>
    <w:rsid w:val="063E2B5E"/>
    <w:rsid w:val="066BA529"/>
    <w:rsid w:val="06A5B756"/>
    <w:rsid w:val="06BC30B1"/>
    <w:rsid w:val="06C024F5"/>
    <w:rsid w:val="06C18BF6"/>
    <w:rsid w:val="06DF5166"/>
    <w:rsid w:val="06ECC82A"/>
    <w:rsid w:val="0715FDE8"/>
    <w:rsid w:val="07248889"/>
    <w:rsid w:val="07284F00"/>
    <w:rsid w:val="072A8F03"/>
    <w:rsid w:val="07318263"/>
    <w:rsid w:val="07366E62"/>
    <w:rsid w:val="0768021F"/>
    <w:rsid w:val="07791177"/>
    <w:rsid w:val="077F9B46"/>
    <w:rsid w:val="07B79CFA"/>
    <w:rsid w:val="07C63D03"/>
    <w:rsid w:val="07CAC7B3"/>
    <w:rsid w:val="07D94A56"/>
    <w:rsid w:val="07E3D200"/>
    <w:rsid w:val="0815F258"/>
    <w:rsid w:val="0852C28E"/>
    <w:rsid w:val="08580112"/>
    <w:rsid w:val="08626045"/>
    <w:rsid w:val="08677E98"/>
    <w:rsid w:val="087E69E2"/>
    <w:rsid w:val="0896EB00"/>
    <w:rsid w:val="08971648"/>
    <w:rsid w:val="089FBB7D"/>
    <w:rsid w:val="08A562EA"/>
    <w:rsid w:val="08CCC12B"/>
    <w:rsid w:val="08F01CA8"/>
    <w:rsid w:val="08F176EE"/>
    <w:rsid w:val="08F8D143"/>
    <w:rsid w:val="0900FD7B"/>
    <w:rsid w:val="09028D52"/>
    <w:rsid w:val="091DAB22"/>
    <w:rsid w:val="095A0696"/>
    <w:rsid w:val="09642588"/>
    <w:rsid w:val="0980CDE1"/>
    <w:rsid w:val="098A99F0"/>
    <w:rsid w:val="09FE30A6"/>
    <w:rsid w:val="0A0AED12"/>
    <w:rsid w:val="0A16107B"/>
    <w:rsid w:val="0A1B515D"/>
    <w:rsid w:val="0A221C0C"/>
    <w:rsid w:val="0A6DD297"/>
    <w:rsid w:val="0A975937"/>
    <w:rsid w:val="0AADCA01"/>
    <w:rsid w:val="0ABE79B6"/>
    <w:rsid w:val="0AD0B866"/>
    <w:rsid w:val="0AD6145C"/>
    <w:rsid w:val="0AE4A258"/>
    <w:rsid w:val="0AFD4382"/>
    <w:rsid w:val="0B106306"/>
    <w:rsid w:val="0B4A10D1"/>
    <w:rsid w:val="0B5D02DE"/>
    <w:rsid w:val="0B9250D6"/>
    <w:rsid w:val="0B93E348"/>
    <w:rsid w:val="0BB2C289"/>
    <w:rsid w:val="0BC9A5B9"/>
    <w:rsid w:val="0BE523B9"/>
    <w:rsid w:val="0BFA0967"/>
    <w:rsid w:val="0C046C9E"/>
    <w:rsid w:val="0C3A5E44"/>
    <w:rsid w:val="0C478459"/>
    <w:rsid w:val="0C66E76F"/>
    <w:rsid w:val="0C74D6DE"/>
    <w:rsid w:val="0C8C2D28"/>
    <w:rsid w:val="0C9913E3"/>
    <w:rsid w:val="0CA80D18"/>
    <w:rsid w:val="0CAA004F"/>
    <w:rsid w:val="0CB74323"/>
    <w:rsid w:val="0CEF9226"/>
    <w:rsid w:val="0D066792"/>
    <w:rsid w:val="0D0B6263"/>
    <w:rsid w:val="0D112504"/>
    <w:rsid w:val="0D302A31"/>
    <w:rsid w:val="0D462F85"/>
    <w:rsid w:val="0D4DB13D"/>
    <w:rsid w:val="0D5079C9"/>
    <w:rsid w:val="0D74AA4E"/>
    <w:rsid w:val="0DA38244"/>
    <w:rsid w:val="0DA62339"/>
    <w:rsid w:val="0DB45C53"/>
    <w:rsid w:val="0DE7EBAB"/>
    <w:rsid w:val="0E066B06"/>
    <w:rsid w:val="0E1944F5"/>
    <w:rsid w:val="0E1AFE56"/>
    <w:rsid w:val="0E2E2AF0"/>
    <w:rsid w:val="0E5970ED"/>
    <w:rsid w:val="0E7DF1AB"/>
    <w:rsid w:val="0E81AF35"/>
    <w:rsid w:val="0E8FE226"/>
    <w:rsid w:val="0EA54FF5"/>
    <w:rsid w:val="0EC00559"/>
    <w:rsid w:val="0EC2CCA3"/>
    <w:rsid w:val="0EC9F198"/>
    <w:rsid w:val="0ECF5D14"/>
    <w:rsid w:val="0EF5FA44"/>
    <w:rsid w:val="0F4B452F"/>
    <w:rsid w:val="0F58D95E"/>
    <w:rsid w:val="0F736C68"/>
    <w:rsid w:val="0F7379F7"/>
    <w:rsid w:val="0F7B7D31"/>
    <w:rsid w:val="0F822779"/>
    <w:rsid w:val="0F876F1C"/>
    <w:rsid w:val="0F8EE532"/>
    <w:rsid w:val="0F99D525"/>
    <w:rsid w:val="0FA018CC"/>
    <w:rsid w:val="0FA59CAE"/>
    <w:rsid w:val="0FAA0CD1"/>
    <w:rsid w:val="0FAA406B"/>
    <w:rsid w:val="0FE12D60"/>
    <w:rsid w:val="0FFD8498"/>
    <w:rsid w:val="0FFE816B"/>
    <w:rsid w:val="100F1FCF"/>
    <w:rsid w:val="1051D820"/>
    <w:rsid w:val="10576737"/>
    <w:rsid w:val="106B007D"/>
    <w:rsid w:val="10756276"/>
    <w:rsid w:val="10A7FE38"/>
    <w:rsid w:val="10CE84C4"/>
    <w:rsid w:val="110ABFB4"/>
    <w:rsid w:val="115AC97A"/>
    <w:rsid w:val="119750DE"/>
    <w:rsid w:val="11CC7D08"/>
    <w:rsid w:val="11D76606"/>
    <w:rsid w:val="11F2ACA1"/>
    <w:rsid w:val="1206D0DE"/>
    <w:rsid w:val="1216924B"/>
    <w:rsid w:val="125BFD60"/>
    <w:rsid w:val="125FA110"/>
    <w:rsid w:val="126ED69E"/>
    <w:rsid w:val="1270AD4E"/>
    <w:rsid w:val="12993357"/>
    <w:rsid w:val="13019C13"/>
    <w:rsid w:val="1308EFAA"/>
    <w:rsid w:val="130FF803"/>
    <w:rsid w:val="131BFCFD"/>
    <w:rsid w:val="1335255A"/>
    <w:rsid w:val="13553120"/>
    <w:rsid w:val="135E0267"/>
    <w:rsid w:val="13986651"/>
    <w:rsid w:val="139A2448"/>
    <w:rsid w:val="13B56C1D"/>
    <w:rsid w:val="13D454A2"/>
    <w:rsid w:val="13DB45B7"/>
    <w:rsid w:val="14027710"/>
    <w:rsid w:val="14063728"/>
    <w:rsid w:val="144C5C5F"/>
    <w:rsid w:val="144C67F2"/>
    <w:rsid w:val="14530900"/>
    <w:rsid w:val="14559D1B"/>
    <w:rsid w:val="1460CCF5"/>
    <w:rsid w:val="1461DEB7"/>
    <w:rsid w:val="149D6C74"/>
    <w:rsid w:val="14A745B3"/>
    <w:rsid w:val="14BB8C93"/>
    <w:rsid w:val="14CD8BE2"/>
    <w:rsid w:val="14CEB520"/>
    <w:rsid w:val="15011D7A"/>
    <w:rsid w:val="1525FF78"/>
    <w:rsid w:val="15407C72"/>
    <w:rsid w:val="1542B314"/>
    <w:rsid w:val="1545B32E"/>
    <w:rsid w:val="156117B8"/>
    <w:rsid w:val="15B43358"/>
    <w:rsid w:val="15C8BEC1"/>
    <w:rsid w:val="160442FF"/>
    <w:rsid w:val="16185062"/>
    <w:rsid w:val="1644DDD5"/>
    <w:rsid w:val="1644FD0C"/>
    <w:rsid w:val="164CE8FD"/>
    <w:rsid w:val="1656CD5B"/>
    <w:rsid w:val="166167ED"/>
    <w:rsid w:val="166A8581"/>
    <w:rsid w:val="168371A2"/>
    <w:rsid w:val="169873EB"/>
    <w:rsid w:val="16A0911C"/>
    <w:rsid w:val="16A96FF4"/>
    <w:rsid w:val="16C2588A"/>
    <w:rsid w:val="16C38B51"/>
    <w:rsid w:val="16E1838F"/>
    <w:rsid w:val="16F4F800"/>
    <w:rsid w:val="16FCB35C"/>
    <w:rsid w:val="1707FD39"/>
    <w:rsid w:val="171158C8"/>
    <w:rsid w:val="175B3076"/>
    <w:rsid w:val="175FCC9E"/>
    <w:rsid w:val="1762C6B2"/>
    <w:rsid w:val="176D4717"/>
    <w:rsid w:val="17710CAB"/>
    <w:rsid w:val="179538B6"/>
    <w:rsid w:val="179F381D"/>
    <w:rsid w:val="17BD4158"/>
    <w:rsid w:val="17D598B7"/>
    <w:rsid w:val="17DC60CD"/>
    <w:rsid w:val="180FC250"/>
    <w:rsid w:val="1815BFAB"/>
    <w:rsid w:val="184C42E0"/>
    <w:rsid w:val="186B7B2A"/>
    <w:rsid w:val="18818433"/>
    <w:rsid w:val="189794F9"/>
    <w:rsid w:val="18A2DC6F"/>
    <w:rsid w:val="18CAFC38"/>
    <w:rsid w:val="18DA4521"/>
    <w:rsid w:val="18E4556B"/>
    <w:rsid w:val="18F2A982"/>
    <w:rsid w:val="19032E6F"/>
    <w:rsid w:val="19239D69"/>
    <w:rsid w:val="1929BB98"/>
    <w:rsid w:val="192DF86A"/>
    <w:rsid w:val="19328328"/>
    <w:rsid w:val="1947BA88"/>
    <w:rsid w:val="194B6E74"/>
    <w:rsid w:val="195CA94B"/>
    <w:rsid w:val="197CECA1"/>
    <w:rsid w:val="19873ACB"/>
    <w:rsid w:val="198D26EA"/>
    <w:rsid w:val="19AF83B3"/>
    <w:rsid w:val="19C7A1BD"/>
    <w:rsid w:val="1A0BD6B6"/>
    <w:rsid w:val="1A4E9708"/>
    <w:rsid w:val="1A554284"/>
    <w:rsid w:val="1A5BB1A3"/>
    <w:rsid w:val="1A9BA5B1"/>
    <w:rsid w:val="1A9E20DF"/>
    <w:rsid w:val="1AB75E4F"/>
    <w:rsid w:val="1ABAC2C8"/>
    <w:rsid w:val="1ADD967A"/>
    <w:rsid w:val="1AE06543"/>
    <w:rsid w:val="1AE8D147"/>
    <w:rsid w:val="1AF4F439"/>
    <w:rsid w:val="1AFFCD0D"/>
    <w:rsid w:val="1B07B9D8"/>
    <w:rsid w:val="1B64759A"/>
    <w:rsid w:val="1B6B6048"/>
    <w:rsid w:val="1B711753"/>
    <w:rsid w:val="1B84A124"/>
    <w:rsid w:val="1B896A44"/>
    <w:rsid w:val="1B8FAEF6"/>
    <w:rsid w:val="1BFDCCA4"/>
    <w:rsid w:val="1C028EE4"/>
    <w:rsid w:val="1C26ED40"/>
    <w:rsid w:val="1C2F5A74"/>
    <w:rsid w:val="1C53FCF0"/>
    <w:rsid w:val="1C597A68"/>
    <w:rsid w:val="1CFA9DE5"/>
    <w:rsid w:val="1D146DA0"/>
    <w:rsid w:val="1D436F15"/>
    <w:rsid w:val="1D491DDE"/>
    <w:rsid w:val="1D546D75"/>
    <w:rsid w:val="1D606B2E"/>
    <w:rsid w:val="1D841C98"/>
    <w:rsid w:val="1D932590"/>
    <w:rsid w:val="1DB3C3CC"/>
    <w:rsid w:val="1DF34A38"/>
    <w:rsid w:val="1DFB8E8D"/>
    <w:rsid w:val="1E16AD9F"/>
    <w:rsid w:val="1E1EF080"/>
    <w:rsid w:val="1E218BDA"/>
    <w:rsid w:val="1E307774"/>
    <w:rsid w:val="1E339601"/>
    <w:rsid w:val="1E6565BA"/>
    <w:rsid w:val="1E669D2A"/>
    <w:rsid w:val="1E689ED6"/>
    <w:rsid w:val="1E6B238F"/>
    <w:rsid w:val="1E71BFD1"/>
    <w:rsid w:val="1E7A678F"/>
    <w:rsid w:val="1E7C5BAE"/>
    <w:rsid w:val="1E952F17"/>
    <w:rsid w:val="1EDADEA6"/>
    <w:rsid w:val="1F263CE7"/>
    <w:rsid w:val="1F288241"/>
    <w:rsid w:val="1F39CB0B"/>
    <w:rsid w:val="1F59001C"/>
    <w:rsid w:val="1F5F50E3"/>
    <w:rsid w:val="1FB329EB"/>
    <w:rsid w:val="1FDEA72B"/>
    <w:rsid w:val="1FEFC63A"/>
    <w:rsid w:val="1FF3B2BA"/>
    <w:rsid w:val="1FF83B90"/>
    <w:rsid w:val="20161B50"/>
    <w:rsid w:val="20267A95"/>
    <w:rsid w:val="202CB91B"/>
    <w:rsid w:val="2059F9BD"/>
    <w:rsid w:val="206656F4"/>
    <w:rsid w:val="2082DD8C"/>
    <w:rsid w:val="20A3634F"/>
    <w:rsid w:val="20AE3AF1"/>
    <w:rsid w:val="20BFC7B0"/>
    <w:rsid w:val="20CEA634"/>
    <w:rsid w:val="20D0D4E0"/>
    <w:rsid w:val="20FFDE2F"/>
    <w:rsid w:val="2121B725"/>
    <w:rsid w:val="2123B1AB"/>
    <w:rsid w:val="2134D48C"/>
    <w:rsid w:val="21570C14"/>
    <w:rsid w:val="215812CB"/>
    <w:rsid w:val="2158EF0B"/>
    <w:rsid w:val="216BCE86"/>
    <w:rsid w:val="2193EDBB"/>
    <w:rsid w:val="2195F96F"/>
    <w:rsid w:val="219F6CEC"/>
    <w:rsid w:val="21A69634"/>
    <w:rsid w:val="21F32C40"/>
    <w:rsid w:val="21FE8DC7"/>
    <w:rsid w:val="221D4194"/>
    <w:rsid w:val="222FAB5B"/>
    <w:rsid w:val="2257070F"/>
    <w:rsid w:val="2257C9AD"/>
    <w:rsid w:val="22615F7F"/>
    <w:rsid w:val="227B95C1"/>
    <w:rsid w:val="228AA645"/>
    <w:rsid w:val="22CACDD1"/>
    <w:rsid w:val="22E83186"/>
    <w:rsid w:val="22F0C7BB"/>
    <w:rsid w:val="22F78F3E"/>
    <w:rsid w:val="23020ACC"/>
    <w:rsid w:val="2307BE16"/>
    <w:rsid w:val="231C296C"/>
    <w:rsid w:val="23272DB6"/>
    <w:rsid w:val="238BC5B2"/>
    <w:rsid w:val="23985823"/>
    <w:rsid w:val="23A24D54"/>
    <w:rsid w:val="23A4F7F1"/>
    <w:rsid w:val="23B7AE7E"/>
    <w:rsid w:val="23CD88EB"/>
    <w:rsid w:val="23DF2DD9"/>
    <w:rsid w:val="23EB4194"/>
    <w:rsid w:val="23F7DBF0"/>
    <w:rsid w:val="23FA8E5C"/>
    <w:rsid w:val="2416B7BB"/>
    <w:rsid w:val="2427E875"/>
    <w:rsid w:val="24338F15"/>
    <w:rsid w:val="243C2E05"/>
    <w:rsid w:val="24514109"/>
    <w:rsid w:val="246FA8DF"/>
    <w:rsid w:val="24AF38A4"/>
    <w:rsid w:val="24B9BCB2"/>
    <w:rsid w:val="2517951C"/>
    <w:rsid w:val="252A8269"/>
    <w:rsid w:val="25781AF0"/>
    <w:rsid w:val="257AFE3A"/>
    <w:rsid w:val="25BE36A9"/>
    <w:rsid w:val="25C1B41B"/>
    <w:rsid w:val="25D244A8"/>
    <w:rsid w:val="2610C91F"/>
    <w:rsid w:val="262EFDA8"/>
    <w:rsid w:val="26B00A5F"/>
    <w:rsid w:val="26D4636F"/>
    <w:rsid w:val="26DF2AF4"/>
    <w:rsid w:val="26F2A6A1"/>
    <w:rsid w:val="26F8C01E"/>
    <w:rsid w:val="272B37FD"/>
    <w:rsid w:val="2739E5E9"/>
    <w:rsid w:val="274FDFE8"/>
    <w:rsid w:val="275D847C"/>
    <w:rsid w:val="275FF89B"/>
    <w:rsid w:val="27C16C2B"/>
    <w:rsid w:val="27F75BE1"/>
    <w:rsid w:val="282CC1C0"/>
    <w:rsid w:val="284212B0"/>
    <w:rsid w:val="2852C373"/>
    <w:rsid w:val="2856970C"/>
    <w:rsid w:val="28760BE7"/>
    <w:rsid w:val="288FF67D"/>
    <w:rsid w:val="289F1BA1"/>
    <w:rsid w:val="28CB795F"/>
    <w:rsid w:val="28EA4F09"/>
    <w:rsid w:val="297218E2"/>
    <w:rsid w:val="29C22E4F"/>
    <w:rsid w:val="29C94ACF"/>
    <w:rsid w:val="29C94D2D"/>
    <w:rsid w:val="29DB9671"/>
    <w:rsid w:val="29E35B2C"/>
    <w:rsid w:val="2A05D743"/>
    <w:rsid w:val="2A10DC62"/>
    <w:rsid w:val="2A382757"/>
    <w:rsid w:val="2A3BCA2F"/>
    <w:rsid w:val="2A4838B8"/>
    <w:rsid w:val="2A6B7F44"/>
    <w:rsid w:val="2A7CE323"/>
    <w:rsid w:val="2A99214D"/>
    <w:rsid w:val="2ABC150D"/>
    <w:rsid w:val="2ACB942D"/>
    <w:rsid w:val="2AEFE398"/>
    <w:rsid w:val="2AF37660"/>
    <w:rsid w:val="2B15953F"/>
    <w:rsid w:val="2B164891"/>
    <w:rsid w:val="2B247C66"/>
    <w:rsid w:val="2B274E15"/>
    <w:rsid w:val="2B2C4184"/>
    <w:rsid w:val="2B39FF6A"/>
    <w:rsid w:val="2B43FA1B"/>
    <w:rsid w:val="2B6641F7"/>
    <w:rsid w:val="2B734F22"/>
    <w:rsid w:val="2B9253FA"/>
    <w:rsid w:val="2BD2209E"/>
    <w:rsid w:val="2BFB77E2"/>
    <w:rsid w:val="2C12E07D"/>
    <w:rsid w:val="2C21AD25"/>
    <w:rsid w:val="2C34F1AE"/>
    <w:rsid w:val="2C3D659E"/>
    <w:rsid w:val="2C558EBE"/>
    <w:rsid w:val="2C691FEC"/>
    <w:rsid w:val="2C72E1CA"/>
    <w:rsid w:val="2C854927"/>
    <w:rsid w:val="2C993300"/>
    <w:rsid w:val="2CC2C1FD"/>
    <w:rsid w:val="2CDD86BA"/>
    <w:rsid w:val="2CFA2A61"/>
    <w:rsid w:val="2D14A7F1"/>
    <w:rsid w:val="2D29F06E"/>
    <w:rsid w:val="2D37542F"/>
    <w:rsid w:val="2D4F0C16"/>
    <w:rsid w:val="2D507C8C"/>
    <w:rsid w:val="2D6367A0"/>
    <w:rsid w:val="2D73BD5E"/>
    <w:rsid w:val="2D741D1E"/>
    <w:rsid w:val="2DCF44F7"/>
    <w:rsid w:val="2DE55B04"/>
    <w:rsid w:val="2DF7D2A1"/>
    <w:rsid w:val="2E14DD68"/>
    <w:rsid w:val="2E4FF101"/>
    <w:rsid w:val="2E60FBEE"/>
    <w:rsid w:val="2E7FEFD8"/>
    <w:rsid w:val="2E8AF564"/>
    <w:rsid w:val="2EA0445F"/>
    <w:rsid w:val="2EAF154E"/>
    <w:rsid w:val="2ECB6D1B"/>
    <w:rsid w:val="2ECBF4B7"/>
    <w:rsid w:val="2EE2B348"/>
    <w:rsid w:val="2EEC4CED"/>
    <w:rsid w:val="2EF6C424"/>
    <w:rsid w:val="2F0B1D8C"/>
    <w:rsid w:val="2F0ED5F8"/>
    <w:rsid w:val="2F1C5338"/>
    <w:rsid w:val="2F34B4FF"/>
    <w:rsid w:val="2F371686"/>
    <w:rsid w:val="2F5C9366"/>
    <w:rsid w:val="2F6220F0"/>
    <w:rsid w:val="2F7FCFD1"/>
    <w:rsid w:val="2FBF5A19"/>
    <w:rsid w:val="30018D94"/>
    <w:rsid w:val="302CE7E0"/>
    <w:rsid w:val="30388BD5"/>
    <w:rsid w:val="3051651A"/>
    <w:rsid w:val="306476E1"/>
    <w:rsid w:val="3069894E"/>
    <w:rsid w:val="306FC51E"/>
    <w:rsid w:val="3088FB9F"/>
    <w:rsid w:val="309EE55D"/>
    <w:rsid w:val="30BEB9D0"/>
    <w:rsid w:val="30DE023F"/>
    <w:rsid w:val="30FCDCA8"/>
    <w:rsid w:val="30FFADC3"/>
    <w:rsid w:val="3100C941"/>
    <w:rsid w:val="3118B1FE"/>
    <w:rsid w:val="31325EE7"/>
    <w:rsid w:val="31569E0C"/>
    <w:rsid w:val="31679A3E"/>
    <w:rsid w:val="3176241B"/>
    <w:rsid w:val="318697DD"/>
    <w:rsid w:val="31CBF405"/>
    <w:rsid w:val="31D4B3DF"/>
    <w:rsid w:val="31E9526A"/>
    <w:rsid w:val="31F1186D"/>
    <w:rsid w:val="3220CA3E"/>
    <w:rsid w:val="32313247"/>
    <w:rsid w:val="3236D8C3"/>
    <w:rsid w:val="32740173"/>
    <w:rsid w:val="328D9456"/>
    <w:rsid w:val="329C88AF"/>
    <w:rsid w:val="32A1FC51"/>
    <w:rsid w:val="32A4BAD0"/>
    <w:rsid w:val="32A8D171"/>
    <w:rsid w:val="32BA4465"/>
    <w:rsid w:val="32BC61B5"/>
    <w:rsid w:val="32C45073"/>
    <w:rsid w:val="32F0AAE6"/>
    <w:rsid w:val="3306B9AF"/>
    <w:rsid w:val="331D5742"/>
    <w:rsid w:val="332F359F"/>
    <w:rsid w:val="332F6AA3"/>
    <w:rsid w:val="332FF210"/>
    <w:rsid w:val="335CE4FA"/>
    <w:rsid w:val="338487DD"/>
    <w:rsid w:val="338B760A"/>
    <w:rsid w:val="33A5408F"/>
    <w:rsid w:val="33A7F9B9"/>
    <w:rsid w:val="33B97A4C"/>
    <w:rsid w:val="33CA1819"/>
    <w:rsid w:val="340148B5"/>
    <w:rsid w:val="34202809"/>
    <w:rsid w:val="3430A266"/>
    <w:rsid w:val="3435E0FC"/>
    <w:rsid w:val="3438B08B"/>
    <w:rsid w:val="34408B31"/>
    <w:rsid w:val="3462F984"/>
    <w:rsid w:val="3463E570"/>
    <w:rsid w:val="348B1C88"/>
    <w:rsid w:val="34ABE956"/>
    <w:rsid w:val="34BA131E"/>
    <w:rsid w:val="34C74AFC"/>
    <w:rsid w:val="34D7CE02"/>
    <w:rsid w:val="34ECE32A"/>
    <w:rsid w:val="35085E5E"/>
    <w:rsid w:val="35534A1C"/>
    <w:rsid w:val="355FC606"/>
    <w:rsid w:val="3564C435"/>
    <w:rsid w:val="3574546C"/>
    <w:rsid w:val="35909524"/>
    <w:rsid w:val="35CEC606"/>
    <w:rsid w:val="35DB57AF"/>
    <w:rsid w:val="35FC1640"/>
    <w:rsid w:val="36154107"/>
    <w:rsid w:val="361C41CA"/>
    <w:rsid w:val="36486BF0"/>
    <w:rsid w:val="365E9E95"/>
    <w:rsid w:val="366792D2"/>
    <w:rsid w:val="366C2399"/>
    <w:rsid w:val="366E900A"/>
    <w:rsid w:val="367D4DEF"/>
    <w:rsid w:val="367F3B09"/>
    <w:rsid w:val="36A02BFE"/>
    <w:rsid w:val="36C54F3A"/>
    <w:rsid w:val="36E801C7"/>
    <w:rsid w:val="36EDD4AE"/>
    <w:rsid w:val="36F1CC54"/>
    <w:rsid w:val="36FE4B63"/>
    <w:rsid w:val="37155FFD"/>
    <w:rsid w:val="3745F78D"/>
    <w:rsid w:val="374F601C"/>
    <w:rsid w:val="3763F7CE"/>
    <w:rsid w:val="376D0FF5"/>
    <w:rsid w:val="37707CA1"/>
    <w:rsid w:val="37761B21"/>
    <w:rsid w:val="3780483E"/>
    <w:rsid w:val="379005A1"/>
    <w:rsid w:val="37945451"/>
    <w:rsid w:val="379E1526"/>
    <w:rsid w:val="37BAAED7"/>
    <w:rsid w:val="37DAD9D8"/>
    <w:rsid w:val="37F1D46C"/>
    <w:rsid w:val="382A83F7"/>
    <w:rsid w:val="383F7DFA"/>
    <w:rsid w:val="38775A2D"/>
    <w:rsid w:val="38B8D628"/>
    <w:rsid w:val="38E5DBC7"/>
    <w:rsid w:val="38FE3DD0"/>
    <w:rsid w:val="3902AA77"/>
    <w:rsid w:val="39031F13"/>
    <w:rsid w:val="3917662D"/>
    <w:rsid w:val="3920E474"/>
    <w:rsid w:val="3923B42D"/>
    <w:rsid w:val="392F02D1"/>
    <w:rsid w:val="3938096F"/>
    <w:rsid w:val="395E8DAB"/>
    <w:rsid w:val="396B5EEB"/>
    <w:rsid w:val="39707BAE"/>
    <w:rsid w:val="39D6C1C3"/>
    <w:rsid w:val="39F20C6E"/>
    <w:rsid w:val="39F20DFE"/>
    <w:rsid w:val="3A0BE7AA"/>
    <w:rsid w:val="3A138785"/>
    <w:rsid w:val="3A1572EC"/>
    <w:rsid w:val="3A2FA028"/>
    <w:rsid w:val="3A3CE81D"/>
    <w:rsid w:val="3A4B3300"/>
    <w:rsid w:val="3A6B678C"/>
    <w:rsid w:val="3A6BB8C2"/>
    <w:rsid w:val="3A7DEC35"/>
    <w:rsid w:val="3A8700DE"/>
    <w:rsid w:val="3AA0645C"/>
    <w:rsid w:val="3ACA11F0"/>
    <w:rsid w:val="3ACFC30E"/>
    <w:rsid w:val="3AE71D1A"/>
    <w:rsid w:val="3AFA2270"/>
    <w:rsid w:val="3B026888"/>
    <w:rsid w:val="3B05AD9D"/>
    <w:rsid w:val="3B138669"/>
    <w:rsid w:val="3B20DD68"/>
    <w:rsid w:val="3B5007E0"/>
    <w:rsid w:val="3B52FFA7"/>
    <w:rsid w:val="3B573962"/>
    <w:rsid w:val="3B582875"/>
    <w:rsid w:val="3B59516D"/>
    <w:rsid w:val="3B5DFC41"/>
    <w:rsid w:val="3B777DAD"/>
    <w:rsid w:val="3B82C281"/>
    <w:rsid w:val="3B84A062"/>
    <w:rsid w:val="3B8B7CFD"/>
    <w:rsid w:val="3B9988DC"/>
    <w:rsid w:val="3B9C9D2A"/>
    <w:rsid w:val="3BC23198"/>
    <w:rsid w:val="3BE9AEFB"/>
    <w:rsid w:val="3C25FEEC"/>
    <w:rsid w:val="3C355C6A"/>
    <w:rsid w:val="3C84E7D9"/>
    <w:rsid w:val="3C87AE83"/>
    <w:rsid w:val="3C9E1BF3"/>
    <w:rsid w:val="3CA46634"/>
    <w:rsid w:val="3CB2367D"/>
    <w:rsid w:val="3CB75634"/>
    <w:rsid w:val="3CC39B1E"/>
    <w:rsid w:val="3CDA216C"/>
    <w:rsid w:val="3CDFC5D9"/>
    <w:rsid w:val="3D0CDECC"/>
    <w:rsid w:val="3D236FCF"/>
    <w:rsid w:val="3D334F36"/>
    <w:rsid w:val="3D491686"/>
    <w:rsid w:val="3D602551"/>
    <w:rsid w:val="3D765453"/>
    <w:rsid w:val="3D917C41"/>
    <w:rsid w:val="3D983FC9"/>
    <w:rsid w:val="3D9F74A2"/>
    <w:rsid w:val="3DA3084E"/>
    <w:rsid w:val="3DD1AEF3"/>
    <w:rsid w:val="3DDB587F"/>
    <w:rsid w:val="3E12E806"/>
    <w:rsid w:val="3E39EC54"/>
    <w:rsid w:val="3E4DB6E1"/>
    <w:rsid w:val="3E542600"/>
    <w:rsid w:val="3E7342C1"/>
    <w:rsid w:val="3E7CA9BD"/>
    <w:rsid w:val="3E7EEEBD"/>
    <w:rsid w:val="3E7F46C5"/>
    <w:rsid w:val="3E96E34C"/>
    <w:rsid w:val="3EA81E26"/>
    <w:rsid w:val="3EB3BAD1"/>
    <w:rsid w:val="3EE4B77C"/>
    <w:rsid w:val="3EE6B991"/>
    <w:rsid w:val="3EEB9207"/>
    <w:rsid w:val="3EFE979F"/>
    <w:rsid w:val="3F00AD8F"/>
    <w:rsid w:val="3F03114B"/>
    <w:rsid w:val="3F1E1C34"/>
    <w:rsid w:val="3F618FA8"/>
    <w:rsid w:val="3F7F1A8B"/>
    <w:rsid w:val="3F90D445"/>
    <w:rsid w:val="3F9A92E7"/>
    <w:rsid w:val="3FC4A4EB"/>
    <w:rsid w:val="3FD0410E"/>
    <w:rsid w:val="3FD9CA14"/>
    <w:rsid w:val="3FDD0B4D"/>
    <w:rsid w:val="3FDFB137"/>
    <w:rsid w:val="3FE384D9"/>
    <w:rsid w:val="3FEA37DD"/>
    <w:rsid w:val="3FEA840A"/>
    <w:rsid w:val="3FEDEF55"/>
    <w:rsid w:val="40039081"/>
    <w:rsid w:val="400500AB"/>
    <w:rsid w:val="40075919"/>
    <w:rsid w:val="400CDE4A"/>
    <w:rsid w:val="4088F1E0"/>
    <w:rsid w:val="40C1D1E9"/>
    <w:rsid w:val="40E43A77"/>
    <w:rsid w:val="40E9E187"/>
    <w:rsid w:val="40F545BC"/>
    <w:rsid w:val="41154FC6"/>
    <w:rsid w:val="41167FAF"/>
    <w:rsid w:val="4180C934"/>
    <w:rsid w:val="4189BFB6"/>
    <w:rsid w:val="418ABA3E"/>
    <w:rsid w:val="418BB946"/>
    <w:rsid w:val="418F5810"/>
    <w:rsid w:val="4192A49F"/>
    <w:rsid w:val="4199C72C"/>
    <w:rsid w:val="41B2ED61"/>
    <w:rsid w:val="41B4EF39"/>
    <w:rsid w:val="41C003FD"/>
    <w:rsid w:val="41C41981"/>
    <w:rsid w:val="41C8AB4B"/>
    <w:rsid w:val="41ECDC80"/>
    <w:rsid w:val="4201D805"/>
    <w:rsid w:val="423A19D6"/>
    <w:rsid w:val="4263C908"/>
    <w:rsid w:val="4273079F"/>
    <w:rsid w:val="429212C3"/>
    <w:rsid w:val="42BC9286"/>
    <w:rsid w:val="43041088"/>
    <w:rsid w:val="435BD45E"/>
    <w:rsid w:val="4364BFD3"/>
    <w:rsid w:val="43751608"/>
    <w:rsid w:val="43951322"/>
    <w:rsid w:val="43E22BDB"/>
    <w:rsid w:val="43E4608E"/>
    <w:rsid w:val="43EFD75C"/>
    <w:rsid w:val="43FD2720"/>
    <w:rsid w:val="44070009"/>
    <w:rsid w:val="442DE324"/>
    <w:rsid w:val="44516EDD"/>
    <w:rsid w:val="447C808D"/>
    <w:rsid w:val="449F857D"/>
    <w:rsid w:val="44B49797"/>
    <w:rsid w:val="45583C79"/>
    <w:rsid w:val="4586747E"/>
    <w:rsid w:val="458D619D"/>
    <w:rsid w:val="45988477"/>
    <w:rsid w:val="45A93791"/>
    <w:rsid w:val="45B73D05"/>
    <w:rsid w:val="45CE21A7"/>
    <w:rsid w:val="45F50F12"/>
    <w:rsid w:val="46373042"/>
    <w:rsid w:val="464E9A13"/>
    <w:rsid w:val="46543A57"/>
    <w:rsid w:val="46A97106"/>
    <w:rsid w:val="46DB8DAC"/>
    <w:rsid w:val="47098F21"/>
    <w:rsid w:val="4728C533"/>
    <w:rsid w:val="47293679"/>
    <w:rsid w:val="475F4A18"/>
    <w:rsid w:val="478690E5"/>
    <w:rsid w:val="47B5F7F1"/>
    <w:rsid w:val="47B7EF68"/>
    <w:rsid w:val="47B99933"/>
    <w:rsid w:val="47E6ACBC"/>
    <w:rsid w:val="47F00AB8"/>
    <w:rsid w:val="483AB9AB"/>
    <w:rsid w:val="488C5188"/>
    <w:rsid w:val="489D434C"/>
    <w:rsid w:val="48CB991A"/>
    <w:rsid w:val="48E0D853"/>
    <w:rsid w:val="4903C0D8"/>
    <w:rsid w:val="4929AA4B"/>
    <w:rsid w:val="4939948D"/>
    <w:rsid w:val="494C203C"/>
    <w:rsid w:val="4950C07B"/>
    <w:rsid w:val="4958D44C"/>
    <w:rsid w:val="498398F1"/>
    <w:rsid w:val="498BDB19"/>
    <w:rsid w:val="499D10AE"/>
    <w:rsid w:val="49B1ED85"/>
    <w:rsid w:val="49B51762"/>
    <w:rsid w:val="49BF84FD"/>
    <w:rsid w:val="49DCAAC8"/>
    <w:rsid w:val="4A687468"/>
    <w:rsid w:val="4A701168"/>
    <w:rsid w:val="4AEDB27D"/>
    <w:rsid w:val="4AEE6735"/>
    <w:rsid w:val="4AF2D8F0"/>
    <w:rsid w:val="4AFE2F33"/>
    <w:rsid w:val="4AFF46FF"/>
    <w:rsid w:val="4B07F99D"/>
    <w:rsid w:val="4B186F5C"/>
    <w:rsid w:val="4B209D70"/>
    <w:rsid w:val="4B27AB7A"/>
    <w:rsid w:val="4B386931"/>
    <w:rsid w:val="4B5690E7"/>
    <w:rsid w:val="4B8ACC91"/>
    <w:rsid w:val="4B8D7136"/>
    <w:rsid w:val="4B8EB049"/>
    <w:rsid w:val="4B936F98"/>
    <w:rsid w:val="4BB07C5D"/>
    <w:rsid w:val="4BE29D81"/>
    <w:rsid w:val="4C207A36"/>
    <w:rsid w:val="4C30F7F0"/>
    <w:rsid w:val="4C59225B"/>
    <w:rsid w:val="4C7DF65D"/>
    <w:rsid w:val="4CC04ACC"/>
    <w:rsid w:val="4CD9F429"/>
    <w:rsid w:val="4CFFD2B9"/>
    <w:rsid w:val="4D18D79A"/>
    <w:rsid w:val="4D269CF2"/>
    <w:rsid w:val="4D2748B3"/>
    <w:rsid w:val="4D3B2BEA"/>
    <w:rsid w:val="4D4A6E88"/>
    <w:rsid w:val="4D5FC2AB"/>
    <w:rsid w:val="4D645518"/>
    <w:rsid w:val="4D9E5A55"/>
    <w:rsid w:val="4D9F6685"/>
    <w:rsid w:val="4DCE8FEE"/>
    <w:rsid w:val="4DCFF41D"/>
    <w:rsid w:val="4DD4C56A"/>
    <w:rsid w:val="4E2C1158"/>
    <w:rsid w:val="4E3B3564"/>
    <w:rsid w:val="4E401892"/>
    <w:rsid w:val="4E513960"/>
    <w:rsid w:val="4E56826A"/>
    <w:rsid w:val="4E58E05C"/>
    <w:rsid w:val="4E612919"/>
    <w:rsid w:val="4E7CB9AE"/>
    <w:rsid w:val="4E9C6AAB"/>
    <w:rsid w:val="4ECFC51C"/>
    <w:rsid w:val="4ED4F883"/>
    <w:rsid w:val="4EDAD93F"/>
    <w:rsid w:val="4EF3E3EA"/>
    <w:rsid w:val="4F013E07"/>
    <w:rsid w:val="4F2722D2"/>
    <w:rsid w:val="4F2AAAB4"/>
    <w:rsid w:val="4F381B76"/>
    <w:rsid w:val="4F506BA1"/>
    <w:rsid w:val="4F7095CB"/>
    <w:rsid w:val="4F866B1D"/>
    <w:rsid w:val="4FAF1466"/>
    <w:rsid w:val="4FC1CF3A"/>
    <w:rsid w:val="4FCBC88D"/>
    <w:rsid w:val="4FD213EB"/>
    <w:rsid w:val="500235D2"/>
    <w:rsid w:val="500818BA"/>
    <w:rsid w:val="50153150"/>
    <w:rsid w:val="50194CE7"/>
    <w:rsid w:val="501E0B02"/>
    <w:rsid w:val="504342DB"/>
    <w:rsid w:val="506CD5EA"/>
    <w:rsid w:val="506DBE82"/>
    <w:rsid w:val="508799C5"/>
    <w:rsid w:val="50925039"/>
    <w:rsid w:val="50A32A0B"/>
    <w:rsid w:val="50B6F062"/>
    <w:rsid w:val="50C1BB76"/>
    <w:rsid w:val="50DE365B"/>
    <w:rsid w:val="50F5CD85"/>
    <w:rsid w:val="510630B0"/>
    <w:rsid w:val="512F2A08"/>
    <w:rsid w:val="51502E2B"/>
    <w:rsid w:val="51504DFB"/>
    <w:rsid w:val="516C4737"/>
    <w:rsid w:val="5175057A"/>
    <w:rsid w:val="51757D4E"/>
    <w:rsid w:val="518D36AD"/>
    <w:rsid w:val="518DA2AB"/>
    <w:rsid w:val="518E0E5B"/>
    <w:rsid w:val="51ABE124"/>
    <w:rsid w:val="51C58A63"/>
    <w:rsid w:val="51D43072"/>
    <w:rsid w:val="51E7BCAD"/>
    <w:rsid w:val="51F94E7A"/>
    <w:rsid w:val="5220891B"/>
    <w:rsid w:val="523905F6"/>
    <w:rsid w:val="52391B69"/>
    <w:rsid w:val="5246764C"/>
    <w:rsid w:val="528196BB"/>
    <w:rsid w:val="529315E3"/>
    <w:rsid w:val="52A54C85"/>
    <w:rsid w:val="52B4513A"/>
    <w:rsid w:val="52E32EC2"/>
    <w:rsid w:val="52FA0E6F"/>
    <w:rsid w:val="5332BD5F"/>
    <w:rsid w:val="5332E60C"/>
    <w:rsid w:val="5338D65B"/>
    <w:rsid w:val="535FFF94"/>
    <w:rsid w:val="53B4C397"/>
    <w:rsid w:val="53C61DD0"/>
    <w:rsid w:val="53C6A377"/>
    <w:rsid w:val="53C7651E"/>
    <w:rsid w:val="53E431B6"/>
    <w:rsid w:val="53E57FBF"/>
    <w:rsid w:val="53FDB60B"/>
    <w:rsid w:val="540CAB7C"/>
    <w:rsid w:val="541DDF6D"/>
    <w:rsid w:val="542C3C72"/>
    <w:rsid w:val="542F76D4"/>
    <w:rsid w:val="544BEB33"/>
    <w:rsid w:val="544FF91A"/>
    <w:rsid w:val="548F1F67"/>
    <w:rsid w:val="549085BF"/>
    <w:rsid w:val="5490DD9E"/>
    <w:rsid w:val="5495DED0"/>
    <w:rsid w:val="549AAC9B"/>
    <w:rsid w:val="54BB9A14"/>
    <w:rsid w:val="54D726D3"/>
    <w:rsid w:val="5506EF9D"/>
    <w:rsid w:val="5516A6C5"/>
    <w:rsid w:val="551EA184"/>
    <w:rsid w:val="553E6F22"/>
    <w:rsid w:val="554217DB"/>
    <w:rsid w:val="55B55D2D"/>
    <w:rsid w:val="55C03F7F"/>
    <w:rsid w:val="55E8631F"/>
    <w:rsid w:val="560D9C67"/>
    <w:rsid w:val="56320B34"/>
    <w:rsid w:val="56349FC0"/>
    <w:rsid w:val="56428561"/>
    <w:rsid w:val="5653C67B"/>
    <w:rsid w:val="5655EB47"/>
    <w:rsid w:val="56588C8A"/>
    <w:rsid w:val="565A019E"/>
    <w:rsid w:val="56620E39"/>
    <w:rsid w:val="5663112F"/>
    <w:rsid w:val="56764043"/>
    <w:rsid w:val="567E32DA"/>
    <w:rsid w:val="56B27726"/>
    <w:rsid w:val="56B5A275"/>
    <w:rsid w:val="56D0F1A7"/>
    <w:rsid w:val="5701E8AD"/>
    <w:rsid w:val="57470DB9"/>
    <w:rsid w:val="574A5D6E"/>
    <w:rsid w:val="57615830"/>
    <w:rsid w:val="5762B6B5"/>
    <w:rsid w:val="576450C3"/>
    <w:rsid w:val="576BBE03"/>
    <w:rsid w:val="577835C7"/>
    <w:rsid w:val="579A1B45"/>
    <w:rsid w:val="57BE9EF9"/>
    <w:rsid w:val="57EB04F5"/>
    <w:rsid w:val="57F6F264"/>
    <w:rsid w:val="580FBCDE"/>
    <w:rsid w:val="581DCDED"/>
    <w:rsid w:val="582299B8"/>
    <w:rsid w:val="58237A1B"/>
    <w:rsid w:val="584CCCE2"/>
    <w:rsid w:val="58953270"/>
    <w:rsid w:val="58B9AF2A"/>
    <w:rsid w:val="58C4312F"/>
    <w:rsid w:val="58F347E5"/>
    <w:rsid w:val="58FF0A2B"/>
    <w:rsid w:val="590C25DA"/>
    <w:rsid w:val="59183532"/>
    <w:rsid w:val="5921ED94"/>
    <w:rsid w:val="5927E2C3"/>
    <w:rsid w:val="592E8F26"/>
    <w:rsid w:val="592F0911"/>
    <w:rsid w:val="5966C03D"/>
    <w:rsid w:val="59717D6A"/>
    <w:rsid w:val="598777EE"/>
    <w:rsid w:val="5988D686"/>
    <w:rsid w:val="598A42DF"/>
    <w:rsid w:val="59A08E6D"/>
    <w:rsid w:val="59A1FEE3"/>
    <w:rsid w:val="59A88212"/>
    <w:rsid w:val="59B3CF67"/>
    <w:rsid w:val="59CEFB18"/>
    <w:rsid w:val="59D7CB48"/>
    <w:rsid w:val="59EA17E8"/>
    <w:rsid w:val="5A003F27"/>
    <w:rsid w:val="5A3E6A94"/>
    <w:rsid w:val="5A4E0EAF"/>
    <w:rsid w:val="5A5C881E"/>
    <w:rsid w:val="5A63B500"/>
    <w:rsid w:val="5A6D5D5B"/>
    <w:rsid w:val="5A86A542"/>
    <w:rsid w:val="5A8C3109"/>
    <w:rsid w:val="5A9F0B46"/>
    <w:rsid w:val="5AC2DB03"/>
    <w:rsid w:val="5AEE833D"/>
    <w:rsid w:val="5B094A2E"/>
    <w:rsid w:val="5B4296E6"/>
    <w:rsid w:val="5B679B6C"/>
    <w:rsid w:val="5B69081E"/>
    <w:rsid w:val="5B90CE8B"/>
    <w:rsid w:val="5BA0F05B"/>
    <w:rsid w:val="5BC3D25E"/>
    <w:rsid w:val="5BDD985D"/>
    <w:rsid w:val="5C0CE7DE"/>
    <w:rsid w:val="5C110F85"/>
    <w:rsid w:val="5C2B6B52"/>
    <w:rsid w:val="5C4A8E7B"/>
    <w:rsid w:val="5C4C75B6"/>
    <w:rsid w:val="5C4E46A1"/>
    <w:rsid w:val="5C7856C2"/>
    <w:rsid w:val="5C8530B5"/>
    <w:rsid w:val="5C86D87F"/>
    <w:rsid w:val="5C9978AB"/>
    <w:rsid w:val="5CA7BA4C"/>
    <w:rsid w:val="5CCDD907"/>
    <w:rsid w:val="5CD5BCC9"/>
    <w:rsid w:val="5CEC8AB9"/>
    <w:rsid w:val="5CF3DB62"/>
    <w:rsid w:val="5CF542F0"/>
    <w:rsid w:val="5D4796C4"/>
    <w:rsid w:val="5D4D51DC"/>
    <w:rsid w:val="5D5ED049"/>
    <w:rsid w:val="5D5F9C63"/>
    <w:rsid w:val="5D7D4DFF"/>
    <w:rsid w:val="5D882C0F"/>
    <w:rsid w:val="5D96882B"/>
    <w:rsid w:val="5DAA3CA1"/>
    <w:rsid w:val="5DADB0BB"/>
    <w:rsid w:val="5DBD6B14"/>
    <w:rsid w:val="5DCA7AA6"/>
    <w:rsid w:val="5E027A34"/>
    <w:rsid w:val="5E3FAACB"/>
    <w:rsid w:val="5E523C58"/>
    <w:rsid w:val="5E6556EC"/>
    <w:rsid w:val="5E6BBF58"/>
    <w:rsid w:val="5E99D278"/>
    <w:rsid w:val="5E99DF1B"/>
    <w:rsid w:val="5EC29CDF"/>
    <w:rsid w:val="5EC88536"/>
    <w:rsid w:val="5ED0DB3C"/>
    <w:rsid w:val="5EFB1635"/>
    <w:rsid w:val="5F007308"/>
    <w:rsid w:val="5F0B3C25"/>
    <w:rsid w:val="5F15F7D5"/>
    <w:rsid w:val="5F27297A"/>
    <w:rsid w:val="5F28921C"/>
    <w:rsid w:val="5F36E23F"/>
    <w:rsid w:val="5F487EAF"/>
    <w:rsid w:val="5F7082CA"/>
    <w:rsid w:val="5F79EB5E"/>
    <w:rsid w:val="5F7C2847"/>
    <w:rsid w:val="5F8F034B"/>
    <w:rsid w:val="5F8FB400"/>
    <w:rsid w:val="5FA8870F"/>
    <w:rsid w:val="5FD601C1"/>
    <w:rsid w:val="600AFCA3"/>
    <w:rsid w:val="601F470C"/>
    <w:rsid w:val="60265C0C"/>
    <w:rsid w:val="602CDE19"/>
    <w:rsid w:val="6065C0CB"/>
    <w:rsid w:val="6074470C"/>
    <w:rsid w:val="60763637"/>
    <w:rsid w:val="608D3E9E"/>
    <w:rsid w:val="608FF6D1"/>
    <w:rsid w:val="60AF04D6"/>
    <w:rsid w:val="60CAC6DC"/>
    <w:rsid w:val="60F7BD45"/>
    <w:rsid w:val="60FB6852"/>
    <w:rsid w:val="6159A3CE"/>
    <w:rsid w:val="617A3B86"/>
    <w:rsid w:val="618CFAB1"/>
    <w:rsid w:val="61A734A2"/>
    <w:rsid w:val="61AC9C82"/>
    <w:rsid w:val="61AD10C8"/>
    <w:rsid w:val="61AE54BE"/>
    <w:rsid w:val="61B0CF11"/>
    <w:rsid w:val="61BAED89"/>
    <w:rsid w:val="61CB11F3"/>
    <w:rsid w:val="61E33127"/>
    <w:rsid w:val="61E3FC2F"/>
    <w:rsid w:val="61E6DB2D"/>
    <w:rsid w:val="6220C26C"/>
    <w:rsid w:val="6226C819"/>
    <w:rsid w:val="623C2A45"/>
    <w:rsid w:val="6263BE6D"/>
    <w:rsid w:val="626AD667"/>
    <w:rsid w:val="629BED26"/>
    <w:rsid w:val="62AF3FB5"/>
    <w:rsid w:val="62E43A4F"/>
    <w:rsid w:val="6314CDEA"/>
    <w:rsid w:val="63157950"/>
    <w:rsid w:val="632E4856"/>
    <w:rsid w:val="6348E129"/>
    <w:rsid w:val="6362F759"/>
    <w:rsid w:val="6366E254"/>
    <w:rsid w:val="6370A14E"/>
    <w:rsid w:val="637878F9"/>
    <w:rsid w:val="63A34840"/>
    <w:rsid w:val="63F47CB1"/>
    <w:rsid w:val="63FA5F77"/>
    <w:rsid w:val="6402F90D"/>
    <w:rsid w:val="645A5F1C"/>
    <w:rsid w:val="645D5FA8"/>
    <w:rsid w:val="646AFA81"/>
    <w:rsid w:val="64A32B82"/>
    <w:rsid w:val="64AF461A"/>
    <w:rsid w:val="64C2E61F"/>
    <w:rsid w:val="64E93561"/>
    <w:rsid w:val="64EDA067"/>
    <w:rsid w:val="653C72B1"/>
    <w:rsid w:val="65436EDB"/>
    <w:rsid w:val="65459206"/>
    <w:rsid w:val="6558632E"/>
    <w:rsid w:val="6571D289"/>
    <w:rsid w:val="65853959"/>
    <w:rsid w:val="658AE53F"/>
    <w:rsid w:val="65AC0B4D"/>
    <w:rsid w:val="65B54E86"/>
    <w:rsid w:val="65D960D3"/>
    <w:rsid w:val="65F2A11C"/>
    <w:rsid w:val="6626D6EB"/>
    <w:rsid w:val="6663AA51"/>
    <w:rsid w:val="6668BD94"/>
    <w:rsid w:val="669BE56F"/>
    <w:rsid w:val="66E6D3D9"/>
    <w:rsid w:val="6702E1A8"/>
    <w:rsid w:val="6716318F"/>
    <w:rsid w:val="671C7F87"/>
    <w:rsid w:val="6729F081"/>
    <w:rsid w:val="67511EE7"/>
    <w:rsid w:val="676A4744"/>
    <w:rsid w:val="6794DC3A"/>
    <w:rsid w:val="679D161D"/>
    <w:rsid w:val="67ABEC30"/>
    <w:rsid w:val="67B3E6F0"/>
    <w:rsid w:val="6801871E"/>
    <w:rsid w:val="68557816"/>
    <w:rsid w:val="6855CD69"/>
    <w:rsid w:val="6868449E"/>
    <w:rsid w:val="68792BDE"/>
    <w:rsid w:val="688760E9"/>
    <w:rsid w:val="68A8ABB3"/>
    <w:rsid w:val="68AC792E"/>
    <w:rsid w:val="68DA3DE9"/>
    <w:rsid w:val="68EB45A2"/>
    <w:rsid w:val="68F20062"/>
    <w:rsid w:val="690609F1"/>
    <w:rsid w:val="690FF857"/>
    <w:rsid w:val="691ECFC1"/>
    <w:rsid w:val="6992F6EB"/>
    <w:rsid w:val="69BD5761"/>
    <w:rsid w:val="69C24B5A"/>
    <w:rsid w:val="6A01AFA2"/>
    <w:rsid w:val="6A2310B1"/>
    <w:rsid w:val="6A23314A"/>
    <w:rsid w:val="6A32E970"/>
    <w:rsid w:val="6A434E42"/>
    <w:rsid w:val="6A5CCB28"/>
    <w:rsid w:val="6A796FED"/>
    <w:rsid w:val="6A7CCBC7"/>
    <w:rsid w:val="6A88BFA9"/>
    <w:rsid w:val="6A90A73A"/>
    <w:rsid w:val="6A9E6EC5"/>
    <w:rsid w:val="6AD1E08C"/>
    <w:rsid w:val="6B0CD3A9"/>
    <w:rsid w:val="6B0E1C8D"/>
    <w:rsid w:val="6B408F43"/>
    <w:rsid w:val="6B8D6E2B"/>
    <w:rsid w:val="6BA95337"/>
    <w:rsid w:val="6BC7CFCF"/>
    <w:rsid w:val="6C24900A"/>
    <w:rsid w:val="6C3159CD"/>
    <w:rsid w:val="6C4612BA"/>
    <w:rsid w:val="6C6041CE"/>
    <w:rsid w:val="6C60ED4C"/>
    <w:rsid w:val="6C9292B0"/>
    <w:rsid w:val="6C9ECDBB"/>
    <w:rsid w:val="6CD1429E"/>
    <w:rsid w:val="6D08F48D"/>
    <w:rsid w:val="6D27F150"/>
    <w:rsid w:val="6D293E8C"/>
    <w:rsid w:val="6D5AD20C"/>
    <w:rsid w:val="6D956550"/>
    <w:rsid w:val="6DA6C0D5"/>
    <w:rsid w:val="6DCADF4D"/>
    <w:rsid w:val="6E09FC43"/>
    <w:rsid w:val="6E186228"/>
    <w:rsid w:val="6E1DA962"/>
    <w:rsid w:val="6E1E64C0"/>
    <w:rsid w:val="6E3025B1"/>
    <w:rsid w:val="6E30F18B"/>
    <w:rsid w:val="6E35C6E7"/>
    <w:rsid w:val="6E455E37"/>
    <w:rsid w:val="6E66A4D5"/>
    <w:rsid w:val="6E6B5CA2"/>
    <w:rsid w:val="6E75891D"/>
    <w:rsid w:val="6E804378"/>
    <w:rsid w:val="6EAA3C4C"/>
    <w:rsid w:val="6EB1507A"/>
    <w:rsid w:val="6EC66098"/>
    <w:rsid w:val="6EF5B843"/>
    <w:rsid w:val="6EFA3F0E"/>
    <w:rsid w:val="6F169D6B"/>
    <w:rsid w:val="6F3D91EF"/>
    <w:rsid w:val="6F4BFD10"/>
    <w:rsid w:val="6F4F791D"/>
    <w:rsid w:val="6F670305"/>
    <w:rsid w:val="6F7D5283"/>
    <w:rsid w:val="6F856625"/>
    <w:rsid w:val="6F8EBAB0"/>
    <w:rsid w:val="6FA4EB66"/>
    <w:rsid w:val="6FAE2976"/>
    <w:rsid w:val="6FFB5F2D"/>
    <w:rsid w:val="703C3BC6"/>
    <w:rsid w:val="704AF502"/>
    <w:rsid w:val="7073D3F9"/>
    <w:rsid w:val="707B82CB"/>
    <w:rsid w:val="70AD3C12"/>
    <w:rsid w:val="70C72EC7"/>
    <w:rsid w:val="70C76A93"/>
    <w:rsid w:val="70CAEC93"/>
    <w:rsid w:val="70F107D4"/>
    <w:rsid w:val="70F8012D"/>
    <w:rsid w:val="7132F316"/>
    <w:rsid w:val="7137CFD0"/>
    <w:rsid w:val="714FA10D"/>
    <w:rsid w:val="7151CE64"/>
    <w:rsid w:val="71713708"/>
    <w:rsid w:val="71794ACB"/>
    <w:rsid w:val="718557AC"/>
    <w:rsid w:val="71A1910B"/>
    <w:rsid w:val="71BD759A"/>
    <w:rsid w:val="722124EF"/>
    <w:rsid w:val="7234F3EA"/>
    <w:rsid w:val="723585B7"/>
    <w:rsid w:val="725886C8"/>
    <w:rsid w:val="72823902"/>
    <w:rsid w:val="72941E7A"/>
    <w:rsid w:val="72B0BA3C"/>
    <w:rsid w:val="72B289CD"/>
    <w:rsid w:val="72BA3A5E"/>
    <w:rsid w:val="72C0BD8D"/>
    <w:rsid w:val="72C794BB"/>
    <w:rsid w:val="72CBCF1A"/>
    <w:rsid w:val="72EE2FA9"/>
    <w:rsid w:val="72F10905"/>
    <w:rsid w:val="7345DC96"/>
    <w:rsid w:val="7370B881"/>
    <w:rsid w:val="737BE50C"/>
    <w:rsid w:val="73A034A8"/>
    <w:rsid w:val="73AA69ED"/>
    <w:rsid w:val="73AD2C63"/>
    <w:rsid w:val="73BA98E4"/>
    <w:rsid w:val="73BA9DBC"/>
    <w:rsid w:val="73BBFE72"/>
    <w:rsid w:val="73C11F53"/>
    <w:rsid w:val="73DB0BF0"/>
    <w:rsid w:val="741D53AB"/>
    <w:rsid w:val="7453C75F"/>
    <w:rsid w:val="74560ABF"/>
    <w:rsid w:val="74603AC2"/>
    <w:rsid w:val="74761A96"/>
    <w:rsid w:val="747C930D"/>
    <w:rsid w:val="748C4303"/>
    <w:rsid w:val="749AD2BF"/>
    <w:rsid w:val="74AE8F27"/>
    <w:rsid w:val="74FEB1A5"/>
    <w:rsid w:val="750C88E2"/>
    <w:rsid w:val="751C9590"/>
    <w:rsid w:val="751E14EF"/>
    <w:rsid w:val="755FFB13"/>
    <w:rsid w:val="756DFDEA"/>
    <w:rsid w:val="759DAF89"/>
    <w:rsid w:val="75A725CA"/>
    <w:rsid w:val="75B32F4A"/>
    <w:rsid w:val="75CBBF3C"/>
    <w:rsid w:val="75CF32A1"/>
    <w:rsid w:val="75D3CCA3"/>
    <w:rsid w:val="75DB6C95"/>
    <w:rsid w:val="75F383E0"/>
    <w:rsid w:val="75F509AB"/>
    <w:rsid w:val="760BE841"/>
    <w:rsid w:val="76344639"/>
    <w:rsid w:val="764DB286"/>
    <w:rsid w:val="765F75B3"/>
    <w:rsid w:val="7692C633"/>
    <w:rsid w:val="76D5891B"/>
    <w:rsid w:val="7713D276"/>
    <w:rsid w:val="771A028C"/>
    <w:rsid w:val="772A7878"/>
    <w:rsid w:val="7756057C"/>
    <w:rsid w:val="77600574"/>
    <w:rsid w:val="777D0802"/>
    <w:rsid w:val="77A9965A"/>
    <w:rsid w:val="77DC4EE8"/>
    <w:rsid w:val="78210D0E"/>
    <w:rsid w:val="783C9EC3"/>
    <w:rsid w:val="7841DD47"/>
    <w:rsid w:val="785BD708"/>
    <w:rsid w:val="785D1076"/>
    <w:rsid w:val="785EF238"/>
    <w:rsid w:val="78695444"/>
    <w:rsid w:val="788E24A7"/>
    <w:rsid w:val="78998E32"/>
    <w:rsid w:val="78D667F5"/>
    <w:rsid w:val="78DA6330"/>
    <w:rsid w:val="78E31EBF"/>
    <w:rsid w:val="78E72E14"/>
    <w:rsid w:val="78EFAD59"/>
    <w:rsid w:val="78F07AA3"/>
    <w:rsid w:val="79009009"/>
    <w:rsid w:val="7911F1D0"/>
    <w:rsid w:val="793D693E"/>
    <w:rsid w:val="796025DC"/>
    <w:rsid w:val="798669F7"/>
    <w:rsid w:val="79939C38"/>
    <w:rsid w:val="79949C74"/>
    <w:rsid w:val="79967F82"/>
    <w:rsid w:val="799BBD78"/>
    <w:rsid w:val="79BA6944"/>
    <w:rsid w:val="79DDADA8"/>
    <w:rsid w:val="79E05CAA"/>
    <w:rsid w:val="7A33DA56"/>
    <w:rsid w:val="7A3D5904"/>
    <w:rsid w:val="7A5EF74F"/>
    <w:rsid w:val="7A701021"/>
    <w:rsid w:val="7A7C2F0B"/>
    <w:rsid w:val="7A8FB8B0"/>
    <w:rsid w:val="7AE72E2A"/>
    <w:rsid w:val="7B049762"/>
    <w:rsid w:val="7B11DEE0"/>
    <w:rsid w:val="7B25A028"/>
    <w:rsid w:val="7B549B11"/>
    <w:rsid w:val="7B677D33"/>
    <w:rsid w:val="7B96E7DA"/>
    <w:rsid w:val="7BAD5C65"/>
    <w:rsid w:val="7BB0DC50"/>
    <w:rsid w:val="7BB428FD"/>
    <w:rsid w:val="7BB4E56E"/>
    <w:rsid w:val="7BC0824F"/>
    <w:rsid w:val="7BC88C66"/>
    <w:rsid w:val="7BD1D94E"/>
    <w:rsid w:val="7BF281C7"/>
    <w:rsid w:val="7C1B9997"/>
    <w:rsid w:val="7C243A79"/>
    <w:rsid w:val="7C25CCEB"/>
    <w:rsid w:val="7C2B0789"/>
    <w:rsid w:val="7C2B8911"/>
    <w:rsid w:val="7C2CED17"/>
    <w:rsid w:val="7C337697"/>
    <w:rsid w:val="7C3E7425"/>
    <w:rsid w:val="7C454ED6"/>
    <w:rsid w:val="7C455202"/>
    <w:rsid w:val="7C66B3A7"/>
    <w:rsid w:val="7C85DB00"/>
    <w:rsid w:val="7CB70F9D"/>
    <w:rsid w:val="7CB96DBC"/>
    <w:rsid w:val="7CC0FAE5"/>
    <w:rsid w:val="7CC4719A"/>
    <w:rsid w:val="7CCB3CFA"/>
    <w:rsid w:val="7CD8CA73"/>
    <w:rsid w:val="7CE1A6ED"/>
    <w:rsid w:val="7CF52828"/>
    <w:rsid w:val="7CFF1C18"/>
    <w:rsid w:val="7D080173"/>
    <w:rsid w:val="7D0FFE77"/>
    <w:rsid w:val="7D20C747"/>
    <w:rsid w:val="7D245015"/>
    <w:rsid w:val="7D2EC3B3"/>
    <w:rsid w:val="7D311911"/>
    <w:rsid w:val="7D39EE7A"/>
    <w:rsid w:val="7D515391"/>
    <w:rsid w:val="7D701BB3"/>
    <w:rsid w:val="7D9BAA8F"/>
    <w:rsid w:val="7D9C43D0"/>
    <w:rsid w:val="7DBA4052"/>
    <w:rsid w:val="7DD8EAAF"/>
    <w:rsid w:val="7E127102"/>
    <w:rsid w:val="7E16DFF4"/>
    <w:rsid w:val="7E3F1EFB"/>
    <w:rsid w:val="7E7CC714"/>
    <w:rsid w:val="7E8F693B"/>
    <w:rsid w:val="7E9A99B3"/>
    <w:rsid w:val="7EAE7DEE"/>
    <w:rsid w:val="7EB28271"/>
    <w:rsid w:val="7EC26D6C"/>
    <w:rsid w:val="7EC89530"/>
    <w:rsid w:val="7ED1E4E6"/>
    <w:rsid w:val="7F06769F"/>
    <w:rsid w:val="7F095C5E"/>
    <w:rsid w:val="7F0A7D6E"/>
    <w:rsid w:val="7F14CA26"/>
    <w:rsid w:val="7F281968"/>
    <w:rsid w:val="7F31D3F7"/>
    <w:rsid w:val="7F35F59D"/>
    <w:rsid w:val="7F4C5980"/>
    <w:rsid w:val="7F86BE5C"/>
    <w:rsid w:val="7F9129C5"/>
    <w:rsid w:val="7F9E5469"/>
    <w:rsid w:val="7FDBCA6F"/>
    <w:rsid w:val="7FF1C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423C"/>
  <w15:chartTrackingRefBased/>
  <w15:docId w15:val="{598D33A5-9A4E-4CD8-8D95-09E446E4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2DF4"/>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9203FE"/>
    <w:pPr>
      <w:spacing w:before="100" w:beforeAutospacing="1" w:after="100" w:afterAutospacing="1"/>
    </w:pPr>
  </w:style>
  <w:style w:type="table" w:customStyle="1" w:styleId="TableNormal1">
    <w:name w:val="Table Normal1"/>
    <w:rsid w:val="00FB660C"/>
    <w:pPr>
      <w:spacing w:after="200" w:line="276" w:lineRule="auto"/>
    </w:pPr>
    <w:rPr>
      <w:rFonts w:ascii="Calibri" w:eastAsia="Calibri" w:hAnsi="Calibri" w:cs="Calibri"/>
      <w:sz w:val="22"/>
      <w:szCs w:val="22"/>
      <w:lang w:eastAsia="lt-LT"/>
    </w:rPr>
    <w:tblPr>
      <w:tblCellMar>
        <w:top w:w="0" w:type="dxa"/>
        <w:left w:w="0" w:type="dxa"/>
        <w:bottom w:w="0" w:type="dxa"/>
        <w:right w:w="0" w:type="dxa"/>
      </w:tblCellMar>
    </w:tblPr>
  </w:style>
  <w:style w:type="paragraph" w:styleId="Sraopastraipa">
    <w:name w:val="List Paragraph"/>
    <w:basedOn w:val="prastasis"/>
    <w:qFormat/>
    <w:rsid w:val="0097301F"/>
    <w:pPr>
      <w:spacing w:after="200" w:line="276" w:lineRule="auto"/>
      <w:ind w:left="720"/>
      <w:contextualSpacing/>
    </w:pPr>
    <w:rPr>
      <w:rFonts w:ascii="Calibri" w:eastAsia="Calibri" w:hAnsi="Calibri"/>
      <w:sz w:val="22"/>
      <w:szCs w:val="22"/>
      <w:lang w:eastAsia="en-US"/>
    </w:rPr>
  </w:style>
  <w:style w:type="table" w:styleId="Lentelstinklelis">
    <w:name w:val="Table Grid"/>
    <w:basedOn w:val="prastojilentel"/>
    <w:uiPriority w:val="59"/>
    <w:rsid w:val="0095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B824A5"/>
    <w:pPr>
      <w:spacing w:before="100" w:beforeAutospacing="1" w:after="100" w:afterAutospacing="1"/>
    </w:pPr>
    <w:rPr>
      <w:lang w:eastAsia="lt-LT"/>
    </w:rPr>
  </w:style>
  <w:style w:type="character" w:customStyle="1" w:styleId="normaltextrun">
    <w:name w:val="normaltextrun"/>
    <w:basedOn w:val="Numatytasispastraiposriftas"/>
    <w:rsid w:val="00B824A5"/>
  </w:style>
  <w:style w:type="character" w:customStyle="1" w:styleId="eop">
    <w:name w:val="eop"/>
    <w:basedOn w:val="Numatytasispastraiposriftas"/>
    <w:rsid w:val="00B824A5"/>
  </w:style>
  <w:style w:type="character" w:customStyle="1" w:styleId="tojvnm2t">
    <w:name w:val="tojvnm2t"/>
    <w:basedOn w:val="Numatytasispastraiposriftas"/>
    <w:rsid w:val="006C087A"/>
  </w:style>
  <w:style w:type="paragraph" w:styleId="Debesliotekstas">
    <w:name w:val="Balloon Text"/>
    <w:basedOn w:val="prastasis"/>
    <w:link w:val="DebesliotekstasDiagrama"/>
    <w:uiPriority w:val="99"/>
    <w:semiHidden/>
    <w:unhideWhenUsed/>
    <w:rsid w:val="00DD5B50"/>
    <w:rPr>
      <w:rFonts w:ascii="Segoe U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DD5B50"/>
    <w:rPr>
      <w:rFonts w:ascii="Segoe UI" w:eastAsia="Times New Roman" w:hAnsi="Segoe UI" w:cs="Segoe UI"/>
      <w:sz w:val="18"/>
      <w:szCs w:val="18"/>
      <w:lang w:val="lt-LT"/>
    </w:rPr>
  </w:style>
  <w:style w:type="character" w:customStyle="1" w:styleId="spellingerror">
    <w:name w:val="spellingerror"/>
    <w:basedOn w:val="Numatytasispastraiposriftas"/>
    <w:rsid w:val="006E74E8"/>
  </w:style>
  <w:style w:type="character" w:styleId="Hipersaitas">
    <w:name w:val="Hyperlink"/>
    <w:basedOn w:val="Numatytasispastraiposriftas"/>
    <w:uiPriority w:val="99"/>
    <w:unhideWhenUsed/>
    <w:rPr>
      <w:color w:val="0563C1" w:themeColor="hyperlink"/>
      <w:u w:val="single"/>
    </w:rPr>
  </w:style>
  <w:style w:type="paragraph" w:styleId="Komentarotekstas">
    <w:name w:val="annotation text"/>
    <w:basedOn w:val="prastasis"/>
    <w:link w:val="KomentarotekstasDiagrama"/>
    <w:uiPriority w:val="99"/>
    <w:semiHidden/>
    <w:unhideWhenUsed/>
    <w:rPr>
      <w:sz w:val="20"/>
      <w:szCs w:val="20"/>
      <w:lang w:eastAsia="en-US"/>
    </w:rPr>
  </w:style>
  <w:style w:type="character" w:customStyle="1" w:styleId="KomentarotekstasDiagrama">
    <w:name w:val="Komentaro tekstas Diagrama"/>
    <w:basedOn w:val="Numatytasispastraiposriftas"/>
    <w:link w:val="Komentarotekstas"/>
    <w:uiPriority w:val="99"/>
    <w:semiHidden/>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Pr>
      <w:sz w:val="16"/>
      <w:szCs w:val="16"/>
    </w:rPr>
  </w:style>
  <w:style w:type="character" w:customStyle="1" w:styleId="apple-converted-space">
    <w:name w:val="apple-converted-space"/>
    <w:basedOn w:val="Numatytasispastraiposriftas"/>
    <w:rsid w:val="00EF6ADF"/>
  </w:style>
  <w:style w:type="character" w:customStyle="1" w:styleId="gmailmsg">
    <w:name w:val="gmailmsg"/>
    <w:basedOn w:val="Numatytasispastraiposriftas"/>
    <w:rsid w:val="00A71D69"/>
  </w:style>
  <w:style w:type="paragraph" w:styleId="Betarp">
    <w:name w:val="No Spacing"/>
    <w:uiPriority w:val="1"/>
    <w:qFormat/>
    <w:rsid w:val="003867C7"/>
    <w:rPr>
      <w:rFonts w:ascii="Times New Roman" w:eastAsia="Calibri" w:hAnsi="Times New Roman" w:cs="Times New Roman"/>
      <w:szCs w:val="22"/>
    </w:rPr>
  </w:style>
  <w:style w:type="character" w:customStyle="1" w:styleId="jlqj4b">
    <w:name w:val="jlqj4b"/>
    <w:basedOn w:val="Numatytasispastraiposriftas"/>
    <w:rsid w:val="003867C7"/>
  </w:style>
  <w:style w:type="character" w:styleId="Perirtashipersaitas">
    <w:name w:val="FollowedHyperlink"/>
    <w:basedOn w:val="Numatytasispastraiposriftas"/>
    <w:uiPriority w:val="99"/>
    <w:semiHidden/>
    <w:unhideWhenUsed/>
    <w:rsid w:val="00AD0429"/>
    <w:rPr>
      <w:color w:val="954F72" w:themeColor="followedHyperlink"/>
      <w:u w:val="single"/>
    </w:rPr>
  </w:style>
  <w:style w:type="character" w:styleId="Vietosrezervavimoenklotekstas">
    <w:name w:val="Placeholder Text"/>
    <w:basedOn w:val="Numatytasispastraiposriftas"/>
    <w:uiPriority w:val="99"/>
    <w:semiHidden/>
    <w:rsid w:val="00AC39D0"/>
    <w:rPr>
      <w:color w:val="808080"/>
    </w:rPr>
  </w:style>
  <w:style w:type="paragraph" w:styleId="Antrats">
    <w:name w:val="header"/>
    <w:basedOn w:val="prastasis"/>
    <w:link w:val="AntratsDiagrama"/>
    <w:uiPriority w:val="99"/>
    <w:unhideWhenUsed/>
    <w:rsid w:val="004B0AFD"/>
    <w:pPr>
      <w:tabs>
        <w:tab w:val="center" w:pos="4819"/>
        <w:tab w:val="right" w:pos="9638"/>
      </w:tabs>
    </w:pPr>
  </w:style>
  <w:style w:type="character" w:customStyle="1" w:styleId="AntratsDiagrama">
    <w:name w:val="Antraštės Diagrama"/>
    <w:basedOn w:val="Numatytasispastraiposriftas"/>
    <w:link w:val="Antrats"/>
    <w:uiPriority w:val="99"/>
    <w:rsid w:val="004B0AFD"/>
    <w:rPr>
      <w:rFonts w:ascii="Times New Roman" w:eastAsia="Times New Roman" w:hAnsi="Times New Roman" w:cs="Times New Roman"/>
      <w:lang w:eastAsia="en-GB"/>
    </w:rPr>
  </w:style>
  <w:style w:type="paragraph" w:styleId="Porat">
    <w:name w:val="footer"/>
    <w:basedOn w:val="prastasis"/>
    <w:link w:val="PoratDiagrama"/>
    <w:uiPriority w:val="99"/>
    <w:unhideWhenUsed/>
    <w:rsid w:val="004B0AFD"/>
    <w:pPr>
      <w:tabs>
        <w:tab w:val="center" w:pos="4819"/>
        <w:tab w:val="right" w:pos="9638"/>
      </w:tabs>
    </w:pPr>
  </w:style>
  <w:style w:type="character" w:customStyle="1" w:styleId="PoratDiagrama">
    <w:name w:val="Poraštė Diagrama"/>
    <w:basedOn w:val="Numatytasispastraiposriftas"/>
    <w:link w:val="Porat"/>
    <w:uiPriority w:val="99"/>
    <w:rsid w:val="004B0AF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3">
      <w:bodyDiv w:val="1"/>
      <w:marLeft w:val="0"/>
      <w:marRight w:val="0"/>
      <w:marTop w:val="0"/>
      <w:marBottom w:val="0"/>
      <w:divBdr>
        <w:top w:val="none" w:sz="0" w:space="0" w:color="auto"/>
        <w:left w:val="none" w:sz="0" w:space="0" w:color="auto"/>
        <w:bottom w:val="none" w:sz="0" w:space="0" w:color="auto"/>
        <w:right w:val="none" w:sz="0" w:space="0" w:color="auto"/>
      </w:divBdr>
    </w:div>
    <w:div w:id="59179653">
      <w:bodyDiv w:val="1"/>
      <w:marLeft w:val="0"/>
      <w:marRight w:val="0"/>
      <w:marTop w:val="0"/>
      <w:marBottom w:val="0"/>
      <w:divBdr>
        <w:top w:val="none" w:sz="0" w:space="0" w:color="auto"/>
        <w:left w:val="none" w:sz="0" w:space="0" w:color="auto"/>
        <w:bottom w:val="none" w:sz="0" w:space="0" w:color="auto"/>
        <w:right w:val="none" w:sz="0" w:space="0" w:color="auto"/>
      </w:divBdr>
    </w:div>
    <w:div w:id="59326186">
      <w:bodyDiv w:val="1"/>
      <w:marLeft w:val="0"/>
      <w:marRight w:val="0"/>
      <w:marTop w:val="0"/>
      <w:marBottom w:val="0"/>
      <w:divBdr>
        <w:top w:val="none" w:sz="0" w:space="0" w:color="auto"/>
        <w:left w:val="none" w:sz="0" w:space="0" w:color="auto"/>
        <w:bottom w:val="none" w:sz="0" w:space="0" w:color="auto"/>
        <w:right w:val="none" w:sz="0" w:space="0" w:color="auto"/>
      </w:divBdr>
      <w:divsChild>
        <w:div w:id="1653824795">
          <w:marLeft w:val="0"/>
          <w:marRight w:val="0"/>
          <w:marTop w:val="0"/>
          <w:marBottom w:val="0"/>
          <w:divBdr>
            <w:top w:val="none" w:sz="0" w:space="0" w:color="auto"/>
            <w:left w:val="none" w:sz="0" w:space="0" w:color="auto"/>
            <w:bottom w:val="none" w:sz="0" w:space="0" w:color="auto"/>
            <w:right w:val="none" w:sz="0" w:space="0" w:color="auto"/>
          </w:divBdr>
          <w:divsChild>
            <w:div w:id="331181853">
              <w:marLeft w:val="0"/>
              <w:marRight w:val="0"/>
              <w:marTop w:val="0"/>
              <w:marBottom w:val="0"/>
              <w:divBdr>
                <w:top w:val="none" w:sz="0" w:space="0" w:color="auto"/>
                <w:left w:val="none" w:sz="0" w:space="0" w:color="auto"/>
                <w:bottom w:val="none" w:sz="0" w:space="0" w:color="auto"/>
                <w:right w:val="none" w:sz="0" w:space="0" w:color="auto"/>
              </w:divBdr>
              <w:divsChild>
                <w:div w:id="10086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3339">
      <w:bodyDiv w:val="1"/>
      <w:marLeft w:val="0"/>
      <w:marRight w:val="0"/>
      <w:marTop w:val="0"/>
      <w:marBottom w:val="0"/>
      <w:divBdr>
        <w:top w:val="none" w:sz="0" w:space="0" w:color="auto"/>
        <w:left w:val="none" w:sz="0" w:space="0" w:color="auto"/>
        <w:bottom w:val="none" w:sz="0" w:space="0" w:color="auto"/>
        <w:right w:val="none" w:sz="0" w:space="0" w:color="auto"/>
      </w:divBdr>
    </w:div>
    <w:div w:id="214969116">
      <w:bodyDiv w:val="1"/>
      <w:marLeft w:val="0"/>
      <w:marRight w:val="0"/>
      <w:marTop w:val="0"/>
      <w:marBottom w:val="0"/>
      <w:divBdr>
        <w:top w:val="none" w:sz="0" w:space="0" w:color="auto"/>
        <w:left w:val="none" w:sz="0" w:space="0" w:color="auto"/>
        <w:bottom w:val="none" w:sz="0" w:space="0" w:color="auto"/>
        <w:right w:val="none" w:sz="0" w:space="0" w:color="auto"/>
      </w:divBdr>
      <w:divsChild>
        <w:div w:id="268315173">
          <w:marLeft w:val="0"/>
          <w:marRight w:val="0"/>
          <w:marTop w:val="0"/>
          <w:marBottom w:val="0"/>
          <w:divBdr>
            <w:top w:val="none" w:sz="0" w:space="0" w:color="auto"/>
            <w:left w:val="none" w:sz="0" w:space="0" w:color="auto"/>
            <w:bottom w:val="none" w:sz="0" w:space="0" w:color="auto"/>
            <w:right w:val="none" w:sz="0" w:space="0" w:color="auto"/>
          </w:divBdr>
        </w:div>
        <w:div w:id="1611739795">
          <w:marLeft w:val="0"/>
          <w:marRight w:val="0"/>
          <w:marTop w:val="0"/>
          <w:marBottom w:val="0"/>
          <w:divBdr>
            <w:top w:val="none" w:sz="0" w:space="0" w:color="auto"/>
            <w:left w:val="none" w:sz="0" w:space="0" w:color="auto"/>
            <w:bottom w:val="none" w:sz="0" w:space="0" w:color="auto"/>
            <w:right w:val="none" w:sz="0" w:space="0" w:color="auto"/>
          </w:divBdr>
        </w:div>
        <w:div w:id="1449591742">
          <w:marLeft w:val="0"/>
          <w:marRight w:val="0"/>
          <w:marTop w:val="0"/>
          <w:marBottom w:val="0"/>
          <w:divBdr>
            <w:top w:val="none" w:sz="0" w:space="0" w:color="auto"/>
            <w:left w:val="none" w:sz="0" w:space="0" w:color="auto"/>
            <w:bottom w:val="none" w:sz="0" w:space="0" w:color="auto"/>
            <w:right w:val="none" w:sz="0" w:space="0" w:color="auto"/>
          </w:divBdr>
        </w:div>
      </w:divsChild>
    </w:div>
    <w:div w:id="227887347">
      <w:bodyDiv w:val="1"/>
      <w:marLeft w:val="0"/>
      <w:marRight w:val="0"/>
      <w:marTop w:val="0"/>
      <w:marBottom w:val="0"/>
      <w:divBdr>
        <w:top w:val="none" w:sz="0" w:space="0" w:color="auto"/>
        <w:left w:val="none" w:sz="0" w:space="0" w:color="auto"/>
        <w:bottom w:val="none" w:sz="0" w:space="0" w:color="auto"/>
        <w:right w:val="none" w:sz="0" w:space="0" w:color="auto"/>
      </w:divBdr>
    </w:div>
    <w:div w:id="263804950">
      <w:bodyDiv w:val="1"/>
      <w:marLeft w:val="0"/>
      <w:marRight w:val="0"/>
      <w:marTop w:val="0"/>
      <w:marBottom w:val="0"/>
      <w:divBdr>
        <w:top w:val="none" w:sz="0" w:space="0" w:color="auto"/>
        <w:left w:val="none" w:sz="0" w:space="0" w:color="auto"/>
        <w:bottom w:val="none" w:sz="0" w:space="0" w:color="auto"/>
        <w:right w:val="none" w:sz="0" w:space="0" w:color="auto"/>
      </w:divBdr>
    </w:div>
    <w:div w:id="294678959">
      <w:bodyDiv w:val="1"/>
      <w:marLeft w:val="0"/>
      <w:marRight w:val="0"/>
      <w:marTop w:val="0"/>
      <w:marBottom w:val="0"/>
      <w:divBdr>
        <w:top w:val="none" w:sz="0" w:space="0" w:color="auto"/>
        <w:left w:val="none" w:sz="0" w:space="0" w:color="auto"/>
        <w:bottom w:val="none" w:sz="0" w:space="0" w:color="auto"/>
        <w:right w:val="none" w:sz="0" w:space="0" w:color="auto"/>
      </w:divBdr>
    </w:div>
    <w:div w:id="310907596">
      <w:bodyDiv w:val="1"/>
      <w:marLeft w:val="0"/>
      <w:marRight w:val="0"/>
      <w:marTop w:val="0"/>
      <w:marBottom w:val="0"/>
      <w:divBdr>
        <w:top w:val="none" w:sz="0" w:space="0" w:color="auto"/>
        <w:left w:val="none" w:sz="0" w:space="0" w:color="auto"/>
        <w:bottom w:val="none" w:sz="0" w:space="0" w:color="auto"/>
        <w:right w:val="none" w:sz="0" w:space="0" w:color="auto"/>
      </w:divBdr>
    </w:div>
    <w:div w:id="375937600">
      <w:bodyDiv w:val="1"/>
      <w:marLeft w:val="0"/>
      <w:marRight w:val="0"/>
      <w:marTop w:val="0"/>
      <w:marBottom w:val="0"/>
      <w:divBdr>
        <w:top w:val="none" w:sz="0" w:space="0" w:color="auto"/>
        <w:left w:val="none" w:sz="0" w:space="0" w:color="auto"/>
        <w:bottom w:val="none" w:sz="0" w:space="0" w:color="auto"/>
        <w:right w:val="none" w:sz="0" w:space="0" w:color="auto"/>
      </w:divBdr>
      <w:divsChild>
        <w:div w:id="118498945">
          <w:marLeft w:val="360"/>
          <w:marRight w:val="0"/>
          <w:marTop w:val="200"/>
          <w:marBottom w:val="0"/>
          <w:divBdr>
            <w:top w:val="none" w:sz="0" w:space="0" w:color="auto"/>
            <w:left w:val="none" w:sz="0" w:space="0" w:color="auto"/>
            <w:bottom w:val="none" w:sz="0" w:space="0" w:color="auto"/>
            <w:right w:val="none" w:sz="0" w:space="0" w:color="auto"/>
          </w:divBdr>
        </w:div>
        <w:div w:id="415830925">
          <w:marLeft w:val="360"/>
          <w:marRight w:val="0"/>
          <w:marTop w:val="200"/>
          <w:marBottom w:val="0"/>
          <w:divBdr>
            <w:top w:val="none" w:sz="0" w:space="0" w:color="auto"/>
            <w:left w:val="none" w:sz="0" w:space="0" w:color="auto"/>
            <w:bottom w:val="none" w:sz="0" w:space="0" w:color="auto"/>
            <w:right w:val="none" w:sz="0" w:space="0" w:color="auto"/>
          </w:divBdr>
        </w:div>
        <w:div w:id="713965603">
          <w:marLeft w:val="360"/>
          <w:marRight w:val="0"/>
          <w:marTop w:val="200"/>
          <w:marBottom w:val="0"/>
          <w:divBdr>
            <w:top w:val="none" w:sz="0" w:space="0" w:color="auto"/>
            <w:left w:val="none" w:sz="0" w:space="0" w:color="auto"/>
            <w:bottom w:val="none" w:sz="0" w:space="0" w:color="auto"/>
            <w:right w:val="none" w:sz="0" w:space="0" w:color="auto"/>
          </w:divBdr>
        </w:div>
        <w:div w:id="1686858191">
          <w:marLeft w:val="360"/>
          <w:marRight w:val="0"/>
          <w:marTop w:val="200"/>
          <w:marBottom w:val="0"/>
          <w:divBdr>
            <w:top w:val="none" w:sz="0" w:space="0" w:color="auto"/>
            <w:left w:val="none" w:sz="0" w:space="0" w:color="auto"/>
            <w:bottom w:val="none" w:sz="0" w:space="0" w:color="auto"/>
            <w:right w:val="none" w:sz="0" w:space="0" w:color="auto"/>
          </w:divBdr>
        </w:div>
      </w:divsChild>
    </w:div>
    <w:div w:id="379942421">
      <w:bodyDiv w:val="1"/>
      <w:marLeft w:val="0"/>
      <w:marRight w:val="0"/>
      <w:marTop w:val="0"/>
      <w:marBottom w:val="0"/>
      <w:divBdr>
        <w:top w:val="none" w:sz="0" w:space="0" w:color="auto"/>
        <w:left w:val="none" w:sz="0" w:space="0" w:color="auto"/>
        <w:bottom w:val="none" w:sz="0" w:space="0" w:color="auto"/>
        <w:right w:val="none" w:sz="0" w:space="0" w:color="auto"/>
      </w:divBdr>
    </w:div>
    <w:div w:id="380633383">
      <w:bodyDiv w:val="1"/>
      <w:marLeft w:val="0"/>
      <w:marRight w:val="0"/>
      <w:marTop w:val="0"/>
      <w:marBottom w:val="0"/>
      <w:divBdr>
        <w:top w:val="none" w:sz="0" w:space="0" w:color="auto"/>
        <w:left w:val="none" w:sz="0" w:space="0" w:color="auto"/>
        <w:bottom w:val="none" w:sz="0" w:space="0" w:color="auto"/>
        <w:right w:val="none" w:sz="0" w:space="0" w:color="auto"/>
      </w:divBdr>
    </w:div>
    <w:div w:id="510490284">
      <w:bodyDiv w:val="1"/>
      <w:marLeft w:val="0"/>
      <w:marRight w:val="0"/>
      <w:marTop w:val="0"/>
      <w:marBottom w:val="0"/>
      <w:divBdr>
        <w:top w:val="none" w:sz="0" w:space="0" w:color="auto"/>
        <w:left w:val="none" w:sz="0" w:space="0" w:color="auto"/>
        <w:bottom w:val="none" w:sz="0" w:space="0" w:color="auto"/>
        <w:right w:val="none" w:sz="0" w:space="0" w:color="auto"/>
      </w:divBdr>
    </w:div>
    <w:div w:id="532768893">
      <w:bodyDiv w:val="1"/>
      <w:marLeft w:val="0"/>
      <w:marRight w:val="0"/>
      <w:marTop w:val="0"/>
      <w:marBottom w:val="0"/>
      <w:divBdr>
        <w:top w:val="none" w:sz="0" w:space="0" w:color="auto"/>
        <w:left w:val="none" w:sz="0" w:space="0" w:color="auto"/>
        <w:bottom w:val="none" w:sz="0" w:space="0" w:color="auto"/>
        <w:right w:val="none" w:sz="0" w:space="0" w:color="auto"/>
      </w:divBdr>
      <w:divsChild>
        <w:div w:id="1344278463">
          <w:marLeft w:val="360"/>
          <w:marRight w:val="0"/>
          <w:marTop w:val="200"/>
          <w:marBottom w:val="0"/>
          <w:divBdr>
            <w:top w:val="none" w:sz="0" w:space="0" w:color="auto"/>
            <w:left w:val="none" w:sz="0" w:space="0" w:color="auto"/>
            <w:bottom w:val="none" w:sz="0" w:space="0" w:color="auto"/>
            <w:right w:val="none" w:sz="0" w:space="0" w:color="auto"/>
          </w:divBdr>
        </w:div>
      </w:divsChild>
    </w:div>
    <w:div w:id="540748403">
      <w:bodyDiv w:val="1"/>
      <w:marLeft w:val="0"/>
      <w:marRight w:val="0"/>
      <w:marTop w:val="0"/>
      <w:marBottom w:val="0"/>
      <w:divBdr>
        <w:top w:val="none" w:sz="0" w:space="0" w:color="auto"/>
        <w:left w:val="none" w:sz="0" w:space="0" w:color="auto"/>
        <w:bottom w:val="none" w:sz="0" w:space="0" w:color="auto"/>
        <w:right w:val="none" w:sz="0" w:space="0" w:color="auto"/>
      </w:divBdr>
    </w:div>
    <w:div w:id="640115463">
      <w:bodyDiv w:val="1"/>
      <w:marLeft w:val="0"/>
      <w:marRight w:val="0"/>
      <w:marTop w:val="0"/>
      <w:marBottom w:val="0"/>
      <w:divBdr>
        <w:top w:val="none" w:sz="0" w:space="0" w:color="auto"/>
        <w:left w:val="none" w:sz="0" w:space="0" w:color="auto"/>
        <w:bottom w:val="none" w:sz="0" w:space="0" w:color="auto"/>
        <w:right w:val="none" w:sz="0" w:space="0" w:color="auto"/>
      </w:divBdr>
    </w:div>
    <w:div w:id="661853932">
      <w:bodyDiv w:val="1"/>
      <w:marLeft w:val="0"/>
      <w:marRight w:val="0"/>
      <w:marTop w:val="0"/>
      <w:marBottom w:val="0"/>
      <w:divBdr>
        <w:top w:val="none" w:sz="0" w:space="0" w:color="auto"/>
        <w:left w:val="none" w:sz="0" w:space="0" w:color="auto"/>
        <w:bottom w:val="none" w:sz="0" w:space="0" w:color="auto"/>
        <w:right w:val="none" w:sz="0" w:space="0" w:color="auto"/>
      </w:divBdr>
    </w:div>
    <w:div w:id="692728435">
      <w:bodyDiv w:val="1"/>
      <w:marLeft w:val="0"/>
      <w:marRight w:val="0"/>
      <w:marTop w:val="0"/>
      <w:marBottom w:val="0"/>
      <w:divBdr>
        <w:top w:val="none" w:sz="0" w:space="0" w:color="auto"/>
        <w:left w:val="none" w:sz="0" w:space="0" w:color="auto"/>
        <w:bottom w:val="none" w:sz="0" w:space="0" w:color="auto"/>
        <w:right w:val="none" w:sz="0" w:space="0" w:color="auto"/>
      </w:divBdr>
    </w:div>
    <w:div w:id="755637231">
      <w:bodyDiv w:val="1"/>
      <w:marLeft w:val="0"/>
      <w:marRight w:val="0"/>
      <w:marTop w:val="0"/>
      <w:marBottom w:val="0"/>
      <w:divBdr>
        <w:top w:val="none" w:sz="0" w:space="0" w:color="auto"/>
        <w:left w:val="none" w:sz="0" w:space="0" w:color="auto"/>
        <w:bottom w:val="none" w:sz="0" w:space="0" w:color="auto"/>
        <w:right w:val="none" w:sz="0" w:space="0" w:color="auto"/>
      </w:divBdr>
    </w:div>
    <w:div w:id="760490873">
      <w:bodyDiv w:val="1"/>
      <w:marLeft w:val="0"/>
      <w:marRight w:val="0"/>
      <w:marTop w:val="0"/>
      <w:marBottom w:val="0"/>
      <w:divBdr>
        <w:top w:val="none" w:sz="0" w:space="0" w:color="auto"/>
        <w:left w:val="none" w:sz="0" w:space="0" w:color="auto"/>
        <w:bottom w:val="none" w:sz="0" w:space="0" w:color="auto"/>
        <w:right w:val="none" w:sz="0" w:space="0" w:color="auto"/>
      </w:divBdr>
    </w:div>
    <w:div w:id="867639531">
      <w:bodyDiv w:val="1"/>
      <w:marLeft w:val="0"/>
      <w:marRight w:val="0"/>
      <w:marTop w:val="0"/>
      <w:marBottom w:val="0"/>
      <w:divBdr>
        <w:top w:val="none" w:sz="0" w:space="0" w:color="auto"/>
        <w:left w:val="none" w:sz="0" w:space="0" w:color="auto"/>
        <w:bottom w:val="none" w:sz="0" w:space="0" w:color="auto"/>
        <w:right w:val="none" w:sz="0" w:space="0" w:color="auto"/>
      </w:divBdr>
    </w:div>
    <w:div w:id="986009486">
      <w:bodyDiv w:val="1"/>
      <w:marLeft w:val="0"/>
      <w:marRight w:val="0"/>
      <w:marTop w:val="0"/>
      <w:marBottom w:val="0"/>
      <w:divBdr>
        <w:top w:val="none" w:sz="0" w:space="0" w:color="auto"/>
        <w:left w:val="none" w:sz="0" w:space="0" w:color="auto"/>
        <w:bottom w:val="none" w:sz="0" w:space="0" w:color="auto"/>
        <w:right w:val="none" w:sz="0" w:space="0" w:color="auto"/>
      </w:divBdr>
    </w:div>
    <w:div w:id="986976713">
      <w:bodyDiv w:val="1"/>
      <w:marLeft w:val="0"/>
      <w:marRight w:val="0"/>
      <w:marTop w:val="0"/>
      <w:marBottom w:val="0"/>
      <w:divBdr>
        <w:top w:val="none" w:sz="0" w:space="0" w:color="auto"/>
        <w:left w:val="none" w:sz="0" w:space="0" w:color="auto"/>
        <w:bottom w:val="none" w:sz="0" w:space="0" w:color="auto"/>
        <w:right w:val="none" w:sz="0" w:space="0" w:color="auto"/>
      </w:divBdr>
    </w:div>
    <w:div w:id="1037198045">
      <w:bodyDiv w:val="1"/>
      <w:marLeft w:val="0"/>
      <w:marRight w:val="0"/>
      <w:marTop w:val="0"/>
      <w:marBottom w:val="0"/>
      <w:divBdr>
        <w:top w:val="none" w:sz="0" w:space="0" w:color="auto"/>
        <w:left w:val="none" w:sz="0" w:space="0" w:color="auto"/>
        <w:bottom w:val="none" w:sz="0" w:space="0" w:color="auto"/>
        <w:right w:val="none" w:sz="0" w:space="0" w:color="auto"/>
      </w:divBdr>
    </w:div>
    <w:div w:id="1057825052">
      <w:bodyDiv w:val="1"/>
      <w:marLeft w:val="0"/>
      <w:marRight w:val="0"/>
      <w:marTop w:val="0"/>
      <w:marBottom w:val="0"/>
      <w:divBdr>
        <w:top w:val="none" w:sz="0" w:space="0" w:color="auto"/>
        <w:left w:val="none" w:sz="0" w:space="0" w:color="auto"/>
        <w:bottom w:val="none" w:sz="0" w:space="0" w:color="auto"/>
        <w:right w:val="none" w:sz="0" w:space="0" w:color="auto"/>
      </w:divBdr>
    </w:div>
    <w:div w:id="1120107347">
      <w:bodyDiv w:val="1"/>
      <w:marLeft w:val="0"/>
      <w:marRight w:val="0"/>
      <w:marTop w:val="0"/>
      <w:marBottom w:val="0"/>
      <w:divBdr>
        <w:top w:val="none" w:sz="0" w:space="0" w:color="auto"/>
        <w:left w:val="none" w:sz="0" w:space="0" w:color="auto"/>
        <w:bottom w:val="none" w:sz="0" w:space="0" w:color="auto"/>
        <w:right w:val="none" w:sz="0" w:space="0" w:color="auto"/>
      </w:divBdr>
    </w:div>
    <w:div w:id="1144735531">
      <w:bodyDiv w:val="1"/>
      <w:marLeft w:val="0"/>
      <w:marRight w:val="0"/>
      <w:marTop w:val="0"/>
      <w:marBottom w:val="0"/>
      <w:divBdr>
        <w:top w:val="none" w:sz="0" w:space="0" w:color="auto"/>
        <w:left w:val="none" w:sz="0" w:space="0" w:color="auto"/>
        <w:bottom w:val="none" w:sz="0" w:space="0" w:color="auto"/>
        <w:right w:val="none" w:sz="0" w:space="0" w:color="auto"/>
      </w:divBdr>
    </w:div>
    <w:div w:id="1229026484">
      <w:bodyDiv w:val="1"/>
      <w:marLeft w:val="0"/>
      <w:marRight w:val="0"/>
      <w:marTop w:val="0"/>
      <w:marBottom w:val="0"/>
      <w:divBdr>
        <w:top w:val="none" w:sz="0" w:space="0" w:color="auto"/>
        <w:left w:val="none" w:sz="0" w:space="0" w:color="auto"/>
        <w:bottom w:val="none" w:sz="0" w:space="0" w:color="auto"/>
        <w:right w:val="none" w:sz="0" w:space="0" w:color="auto"/>
      </w:divBdr>
    </w:div>
    <w:div w:id="1242636859">
      <w:bodyDiv w:val="1"/>
      <w:marLeft w:val="0"/>
      <w:marRight w:val="0"/>
      <w:marTop w:val="0"/>
      <w:marBottom w:val="0"/>
      <w:divBdr>
        <w:top w:val="none" w:sz="0" w:space="0" w:color="auto"/>
        <w:left w:val="none" w:sz="0" w:space="0" w:color="auto"/>
        <w:bottom w:val="none" w:sz="0" w:space="0" w:color="auto"/>
        <w:right w:val="none" w:sz="0" w:space="0" w:color="auto"/>
      </w:divBdr>
    </w:div>
    <w:div w:id="1252546943">
      <w:bodyDiv w:val="1"/>
      <w:marLeft w:val="0"/>
      <w:marRight w:val="0"/>
      <w:marTop w:val="0"/>
      <w:marBottom w:val="0"/>
      <w:divBdr>
        <w:top w:val="none" w:sz="0" w:space="0" w:color="auto"/>
        <w:left w:val="none" w:sz="0" w:space="0" w:color="auto"/>
        <w:bottom w:val="none" w:sz="0" w:space="0" w:color="auto"/>
        <w:right w:val="none" w:sz="0" w:space="0" w:color="auto"/>
      </w:divBdr>
      <w:divsChild>
        <w:div w:id="684017527">
          <w:marLeft w:val="0"/>
          <w:marRight w:val="0"/>
          <w:marTop w:val="0"/>
          <w:marBottom w:val="0"/>
          <w:divBdr>
            <w:top w:val="none" w:sz="0" w:space="0" w:color="auto"/>
            <w:left w:val="none" w:sz="0" w:space="0" w:color="auto"/>
            <w:bottom w:val="none" w:sz="0" w:space="0" w:color="auto"/>
            <w:right w:val="none" w:sz="0" w:space="0" w:color="auto"/>
          </w:divBdr>
          <w:divsChild>
            <w:div w:id="1316451804">
              <w:marLeft w:val="0"/>
              <w:marRight w:val="0"/>
              <w:marTop w:val="0"/>
              <w:marBottom w:val="0"/>
              <w:divBdr>
                <w:top w:val="none" w:sz="0" w:space="0" w:color="auto"/>
                <w:left w:val="none" w:sz="0" w:space="0" w:color="auto"/>
                <w:bottom w:val="none" w:sz="0" w:space="0" w:color="auto"/>
                <w:right w:val="none" w:sz="0" w:space="0" w:color="auto"/>
              </w:divBdr>
              <w:divsChild>
                <w:div w:id="1091127250">
                  <w:marLeft w:val="0"/>
                  <w:marRight w:val="0"/>
                  <w:marTop w:val="0"/>
                  <w:marBottom w:val="0"/>
                  <w:divBdr>
                    <w:top w:val="none" w:sz="0" w:space="0" w:color="auto"/>
                    <w:left w:val="none" w:sz="0" w:space="0" w:color="auto"/>
                    <w:bottom w:val="none" w:sz="0" w:space="0" w:color="auto"/>
                    <w:right w:val="none" w:sz="0" w:space="0" w:color="auto"/>
                  </w:divBdr>
                  <w:divsChild>
                    <w:div w:id="1158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3506">
      <w:bodyDiv w:val="1"/>
      <w:marLeft w:val="0"/>
      <w:marRight w:val="0"/>
      <w:marTop w:val="0"/>
      <w:marBottom w:val="0"/>
      <w:divBdr>
        <w:top w:val="none" w:sz="0" w:space="0" w:color="auto"/>
        <w:left w:val="none" w:sz="0" w:space="0" w:color="auto"/>
        <w:bottom w:val="none" w:sz="0" w:space="0" w:color="auto"/>
        <w:right w:val="none" w:sz="0" w:space="0" w:color="auto"/>
      </w:divBdr>
    </w:div>
    <w:div w:id="1295260139">
      <w:bodyDiv w:val="1"/>
      <w:marLeft w:val="0"/>
      <w:marRight w:val="0"/>
      <w:marTop w:val="0"/>
      <w:marBottom w:val="0"/>
      <w:divBdr>
        <w:top w:val="none" w:sz="0" w:space="0" w:color="auto"/>
        <w:left w:val="none" w:sz="0" w:space="0" w:color="auto"/>
        <w:bottom w:val="none" w:sz="0" w:space="0" w:color="auto"/>
        <w:right w:val="none" w:sz="0" w:space="0" w:color="auto"/>
      </w:divBdr>
      <w:divsChild>
        <w:div w:id="840121110">
          <w:marLeft w:val="360"/>
          <w:marRight w:val="0"/>
          <w:marTop w:val="200"/>
          <w:marBottom w:val="0"/>
          <w:divBdr>
            <w:top w:val="none" w:sz="0" w:space="0" w:color="auto"/>
            <w:left w:val="none" w:sz="0" w:space="0" w:color="auto"/>
            <w:bottom w:val="none" w:sz="0" w:space="0" w:color="auto"/>
            <w:right w:val="none" w:sz="0" w:space="0" w:color="auto"/>
          </w:divBdr>
        </w:div>
        <w:div w:id="1031806279">
          <w:marLeft w:val="360"/>
          <w:marRight w:val="0"/>
          <w:marTop w:val="200"/>
          <w:marBottom w:val="0"/>
          <w:divBdr>
            <w:top w:val="none" w:sz="0" w:space="0" w:color="auto"/>
            <w:left w:val="none" w:sz="0" w:space="0" w:color="auto"/>
            <w:bottom w:val="none" w:sz="0" w:space="0" w:color="auto"/>
            <w:right w:val="none" w:sz="0" w:space="0" w:color="auto"/>
          </w:divBdr>
        </w:div>
      </w:divsChild>
    </w:div>
    <w:div w:id="1383017080">
      <w:bodyDiv w:val="1"/>
      <w:marLeft w:val="0"/>
      <w:marRight w:val="0"/>
      <w:marTop w:val="0"/>
      <w:marBottom w:val="0"/>
      <w:divBdr>
        <w:top w:val="none" w:sz="0" w:space="0" w:color="auto"/>
        <w:left w:val="none" w:sz="0" w:space="0" w:color="auto"/>
        <w:bottom w:val="none" w:sz="0" w:space="0" w:color="auto"/>
        <w:right w:val="none" w:sz="0" w:space="0" w:color="auto"/>
      </w:divBdr>
    </w:div>
    <w:div w:id="1573850994">
      <w:bodyDiv w:val="1"/>
      <w:marLeft w:val="0"/>
      <w:marRight w:val="0"/>
      <w:marTop w:val="0"/>
      <w:marBottom w:val="0"/>
      <w:divBdr>
        <w:top w:val="none" w:sz="0" w:space="0" w:color="auto"/>
        <w:left w:val="none" w:sz="0" w:space="0" w:color="auto"/>
        <w:bottom w:val="none" w:sz="0" w:space="0" w:color="auto"/>
        <w:right w:val="none" w:sz="0" w:space="0" w:color="auto"/>
      </w:divBdr>
    </w:div>
    <w:div w:id="1612973916">
      <w:bodyDiv w:val="1"/>
      <w:marLeft w:val="0"/>
      <w:marRight w:val="0"/>
      <w:marTop w:val="0"/>
      <w:marBottom w:val="0"/>
      <w:divBdr>
        <w:top w:val="none" w:sz="0" w:space="0" w:color="auto"/>
        <w:left w:val="none" w:sz="0" w:space="0" w:color="auto"/>
        <w:bottom w:val="none" w:sz="0" w:space="0" w:color="auto"/>
        <w:right w:val="none" w:sz="0" w:space="0" w:color="auto"/>
      </w:divBdr>
    </w:div>
    <w:div w:id="1622108832">
      <w:bodyDiv w:val="1"/>
      <w:marLeft w:val="0"/>
      <w:marRight w:val="0"/>
      <w:marTop w:val="0"/>
      <w:marBottom w:val="0"/>
      <w:divBdr>
        <w:top w:val="none" w:sz="0" w:space="0" w:color="auto"/>
        <w:left w:val="none" w:sz="0" w:space="0" w:color="auto"/>
        <w:bottom w:val="none" w:sz="0" w:space="0" w:color="auto"/>
        <w:right w:val="none" w:sz="0" w:space="0" w:color="auto"/>
      </w:divBdr>
    </w:div>
    <w:div w:id="1656958165">
      <w:bodyDiv w:val="1"/>
      <w:marLeft w:val="0"/>
      <w:marRight w:val="0"/>
      <w:marTop w:val="0"/>
      <w:marBottom w:val="0"/>
      <w:divBdr>
        <w:top w:val="none" w:sz="0" w:space="0" w:color="auto"/>
        <w:left w:val="none" w:sz="0" w:space="0" w:color="auto"/>
        <w:bottom w:val="none" w:sz="0" w:space="0" w:color="auto"/>
        <w:right w:val="none" w:sz="0" w:space="0" w:color="auto"/>
      </w:divBdr>
      <w:divsChild>
        <w:div w:id="921068630">
          <w:marLeft w:val="360"/>
          <w:marRight w:val="0"/>
          <w:marTop w:val="200"/>
          <w:marBottom w:val="0"/>
          <w:divBdr>
            <w:top w:val="none" w:sz="0" w:space="0" w:color="auto"/>
            <w:left w:val="none" w:sz="0" w:space="0" w:color="auto"/>
            <w:bottom w:val="none" w:sz="0" w:space="0" w:color="auto"/>
            <w:right w:val="none" w:sz="0" w:space="0" w:color="auto"/>
          </w:divBdr>
        </w:div>
      </w:divsChild>
    </w:div>
    <w:div w:id="1715423652">
      <w:bodyDiv w:val="1"/>
      <w:marLeft w:val="0"/>
      <w:marRight w:val="0"/>
      <w:marTop w:val="0"/>
      <w:marBottom w:val="0"/>
      <w:divBdr>
        <w:top w:val="none" w:sz="0" w:space="0" w:color="auto"/>
        <w:left w:val="none" w:sz="0" w:space="0" w:color="auto"/>
        <w:bottom w:val="none" w:sz="0" w:space="0" w:color="auto"/>
        <w:right w:val="none" w:sz="0" w:space="0" w:color="auto"/>
      </w:divBdr>
      <w:divsChild>
        <w:div w:id="479153847">
          <w:marLeft w:val="360"/>
          <w:marRight w:val="0"/>
          <w:marTop w:val="200"/>
          <w:marBottom w:val="0"/>
          <w:divBdr>
            <w:top w:val="none" w:sz="0" w:space="0" w:color="auto"/>
            <w:left w:val="none" w:sz="0" w:space="0" w:color="auto"/>
            <w:bottom w:val="none" w:sz="0" w:space="0" w:color="auto"/>
            <w:right w:val="none" w:sz="0" w:space="0" w:color="auto"/>
          </w:divBdr>
        </w:div>
      </w:divsChild>
    </w:div>
    <w:div w:id="1721242251">
      <w:bodyDiv w:val="1"/>
      <w:marLeft w:val="0"/>
      <w:marRight w:val="0"/>
      <w:marTop w:val="0"/>
      <w:marBottom w:val="0"/>
      <w:divBdr>
        <w:top w:val="none" w:sz="0" w:space="0" w:color="auto"/>
        <w:left w:val="none" w:sz="0" w:space="0" w:color="auto"/>
        <w:bottom w:val="none" w:sz="0" w:space="0" w:color="auto"/>
        <w:right w:val="none" w:sz="0" w:space="0" w:color="auto"/>
      </w:divBdr>
      <w:divsChild>
        <w:div w:id="266886366">
          <w:marLeft w:val="0"/>
          <w:marRight w:val="0"/>
          <w:marTop w:val="0"/>
          <w:marBottom w:val="0"/>
          <w:divBdr>
            <w:top w:val="none" w:sz="0" w:space="0" w:color="auto"/>
            <w:left w:val="none" w:sz="0" w:space="0" w:color="auto"/>
            <w:bottom w:val="none" w:sz="0" w:space="0" w:color="auto"/>
            <w:right w:val="none" w:sz="0" w:space="0" w:color="auto"/>
          </w:divBdr>
          <w:divsChild>
            <w:div w:id="1776749225">
              <w:marLeft w:val="0"/>
              <w:marRight w:val="0"/>
              <w:marTop w:val="0"/>
              <w:marBottom w:val="0"/>
              <w:divBdr>
                <w:top w:val="none" w:sz="0" w:space="0" w:color="auto"/>
                <w:left w:val="none" w:sz="0" w:space="0" w:color="auto"/>
                <w:bottom w:val="none" w:sz="0" w:space="0" w:color="auto"/>
                <w:right w:val="none" w:sz="0" w:space="0" w:color="auto"/>
              </w:divBdr>
              <w:divsChild>
                <w:div w:id="1924954076">
                  <w:marLeft w:val="0"/>
                  <w:marRight w:val="0"/>
                  <w:marTop w:val="0"/>
                  <w:marBottom w:val="0"/>
                  <w:divBdr>
                    <w:top w:val="none" w:sz="0" w:space="0" w:color="auto"/>
                    <w:left w:val="none" w:sz="0" w:space="0" w:color="auto"/>
                    <w:bottom w:val="none" w:sz="0" w:space="0" w:color="auto"/>
                    <w:right w:val="none" w:sz="0" w:space="0" w:color="auto"/>
                  </w:divBdr>
                  <w:divsChild>
                    <w:div w:id="738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6137">
      <w:bodyDiv w:val="1"/>
      <w:marLeft w:val="0"/>
      <w:marRight w:val="0"/>
      <w:marTop w:val="0"/>
      <w:marBottom w:val="0"/>
      <w:divBdr>
        <w:top w:val="none" w:sz="0" w:space="0" w:color="auto"/>
        <w:left w:val="none" w:sz="0" w:space="0" w:color="auto"/>
        <w:bottom w:val="none" w:sz="0" w:space="0" w:color="auto"/>
        <w:right w:val="none" w:sz="0" w:space="0" w:color="auto"/>
      </w:divBdr>
    </w:div>
    <w:div w:id="1944877092">
      <w:bodyDiv w:val="1"/>
      <w:marLeft w:val="0"/>
      <w:marRight w:val="0"/>
      <w:marTop w:val="0"/>
      <w:marBottom w:val="0"/>
      <w:divBdr>
        <w:top w:val="none" w:sz="0" w:space="0" w:color="auto"/>
        <w:left w:val="none" w:sz="0" w:space="0" w:color="auto"/>
        <w:bottom w:val="none" w:sz="0" w:space="0" w:color="auto"/>
        <w:right w:val="none" w:sz="0" w:space="0" w:color="auto"/>
      </w:divBdr>
    </w:div>
    <w:div w:id="1948613235">
      <w:bodyDiv w:val="1"/>
      <w:marLeft w:val="0"/>
      <w:marRight w:val="0"/>
      <w:marTop w:val="0"/>
      <w:marBottom w:val="0"/>
      <w:divBdr>
        <w:top w:val="none" w:sz="0" w:space="0" w:color="auto"/>
        <w:left w:val="none" w:sz="0" w:space="0" w:color="auto"/>
        <w:bottom w:val="none" w:sz="0" w:space="0" w:color="auto"/>
        <w:right w:val="none" w:sz="0" w:space="0" w:color="auto"/>
      </w:divBdr>
    </w:div>
    <w:div w:id="1959141474">
      <w:bodyDiv w:val="1"/>
      <w:marLeft w:val="0"/>
      <w:marRight w:val="0"/>
      <w:marTop w:val="0"/>
      <w:marBottom w:val="0"/>
      <w:divBdr>
        <w:top w:val="none" w:sz="0" w:space="0" w:color="auto"/>
        <w:left w:val="none" w:sz="0" w:space="0" w:color="auto"/>
        <w:bottom w:val="none" w:sz="0" w:space="0" w:color="auto"/>
        <w:right w:val="none" w:sz="0" w:space="0" w:color="auto"/>
      </w:divBdr>
    </w:div>
    <w:div w:id="1962031208">
      <w:bodyDiv w:val="1"/>
      <w:marLeft w:val="0"/>
      <w:marRight w:val="0"/>
      <w:marTop w:val="0"/>
      <w:marBottom w:val="0"/>
      <w:divBdr>
        <w:top w:val="none" w:sz="0" w:space="0" w:color="auto"/>
        <w:left w:val="none" w:sz="0" w:space="0" w:color="auto"/>
        <w:bottom w:val="none" w:sz="0" w:space="0" w:color="auto"/>
        <w:right w:val="none" w:sz="0" w:space="0" w:color="auto"/>
      </w:divBdr>
    </w:div>
    <w:div w:id="2005861990">
      <w:bodyDiv w:val="1"/>
      <w:marLeft w:val="0"/>
      <w:marRight w:val="0"/>
      <w:marTop w:val="0"/>
      <w:marBottom w:val="0"/>
      <w:divBdr>
        <w:top w:val="none" w:sz="0" w:space="0" w:color="auto"/>
        <w:left w:val="none" w:sz="0" w:space="0" w:color="auto"/>
        <w:bottom w:val="none" w:sz="0" w:space="0" w:color="auto"/>
        <w:right w:val="none" w:sz="0" w:space="0" w:color="auto"/>
      </w:divBdr>
      <w:divsChild>
        <w:div w:id="56903905">
          <w:marLeft w:val="360"/>
          <w:marRight w:val="0"/>
          <w:marTop w:val="200"/>
          <w:marBottom w:val="0"/>
          <w:divBdr>
            <w:top w:val="none" w:sz="0" w:space="0" w:color="auto"/>
            <w:left w:val="none" w:sz="0" w:space="0" w:color="auto"/>
            <w:bottom w:val="none" w:sz="0" w:space="0" w:color="auto"/>
            <w:right w:val="none" w:sz="0" w:space="0" w:color="auto"/>
          </w:divBdr>
        </w:div>
        <w:div w:id="406073179">
          <w:marLeft w:val="360"/>
          <w:marRight w:val="0"/>
          <w:marTop w:val="200"/>
          <w:marBottom w:val="0"/>
          <w:divBdr>
            <w:top w:val="none" w:sz="0" w:space="0" w:color="auto"/>
            <w:left w:val="none" w:sz="0" w:space="0" w:color="auto"/>
            <w:bottom w:val="none" w:sz="0" w:space="0" w:color="auto"/>
            <w:right w:val="none" w:sz="0" w:space="0" w:color="auto"/>
          </w:divBdr>
        </w:div>
        <w:div w:id="417950301">
          <w:marLeft w:val="360"/>
          <w:marRight w:val="0"/>
          <w:marTop w:val="200"/>
          <w:marBottom w:val="0"/>
          <w:divBdr>
            <w:top w:val="none" w:sz="0" w:space="0" w:color="auto"/>
            <w:left w:val="none" w:sz="0" w:space="0" w:color="auto"/>
            <w:bottom w:val="none" w:sz="0" w:space="0" w:color="auto"/>
            <w:right w:val="none" w:sz="0" w:space="0" w:color="auto"/>
          </w:divBdr>
        </w:div>
      </w:divsChild>
    </w:div>
    <w:div w:id="2036223051">
      <w:bodyDiv w:val="1"/>
      <w:marLeft w:val="0"/>
      <w:marRight w:val="0"/>
      <w:marTop w:val="0"/>
      <w:marBottom w:val="0"/>
      <w:divBdr>
        <w:top w:val="none" w:sz="0" w:space="0" w:color="auto"/>
        <w:left w:val="none" w:sz="0" w:space="0" w:color="auto"/>
        <w:bottom w:val="none" w:sz="0" w:space="0" w:color="auto"/>
        <w:right w:val="none" w:sz="0" w:space="0" w:color="auto"/>
      </w:divBdr>
    </w:div>
    <w:div w:id="21054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batorinemokykla.lt" TargetMode="External"/><Relationship Id="rId5" Type="http://schemas.openxmlformats.org/officeDocument/2006/relationships/styles" Target="styles.xml"/><Relationship Id="rId10" Type="http://schemas.openxmlformats.org/officeDocument/2006/relationships/hyperlink" Target="https://www.sanatorinemokykla.lt/naujienos/mokyklos-muziejaus-atidarym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358C5D600855C47B05388697C18B46E" ma:contentTypeVersion="6" ma:contentTypeDescription="Kurkite naują dokumentą." ma:contentTypeScope="" ma:versionID="bb3b7a118bc55c796122d430b56d8fb8">
  <xsd:schema xmlns:xsd="http://www.w3.org/2001/XMLSchema" xmlns:xs="http://www.w3.org/2001/XMLSchema" xmlns:p="http://schemas.microsoft.com/office/2006/metadata/properties" xmlns:ns2="1d36aa47-0e77-486d-9e28-a7d651bb3a62" targetNamespace="http://schemas.microsoft.com/office/2006/metadata/properties" ma:root="true" ma:fieldsID="8217f98b980870eed722139d9dd16d7d" ns2:_="">
    <xsd:import namespace="1d36aa47-0e77-486d-9e28-a7d651bb3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6aa47-0e77-486d-9e28-a7d651bb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508E0-9A79-4AC9-AC0D-630CCFB2C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D0302-5A9B-42FC-AAB8-29B2EB8DB315}">
  <ds:schemaRefs>
    <ds:schemaRef ds:uri="http://schemas.microsoft.com/sharepoint/v3/contenttype/forms"/>
  </ds:schemaRefs>
</ds:datastoreItem>
</file>

<file path=customXml/itemProps3.xml><?xml version="1.0" encoding="utf-8"?>
<ds:datastoreItem xmlns:ds="http://schemas.openxmlformats.org/officeDocument/2006/customXml" ds:itemID="{C284FFFC-A1C5-4305-BC90-0E38EC561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6aa47-0e77-486d-9e28-a7d651bb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27331</Words>
  <Characters>15579</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Lijana Giedraitiene</dc:creator>
  <cp:keywords/>
  <dc:description/>
  <cp:lastModifiedBy>mano</cp:lastModifiedBy>
  <cp:revision>4</cp:revision>
  <cp:lastPrinted>2021-01-20T10:25:00Z</cp:lastPrinted>
  <dcterms:created xsi:type="dcterms:W3CDTF">2022-04-05T04:52:00Z</dcterms:created>
  <dcterms:modified xsi:type="dcterms:W3CDTF">2024-03-11T17:37:00Z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0x0101003358C5D600855C47B05388697C18B46E</vt:lpwstr>
  </property>
</Properties>
</file>